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4BCC7E5" w:rsidR="000E2C35" w:rsidRPr="009C6C81" w:rsidRDefault="00253E5B" w:rsidP="00835F95">
      <w:pPr>
        <w:pStyle w:val="Heading1"/>
      </w:pPr>
      <w:r>
        <w:rPr>
          <w:noProof/>
        </w:rPr>
        <mc:AlternateContent>
          <mc:Choice Requires="wps">
            <w:drawing>
              <wp:anchor distT="0" distB="0" distL="114300" distR="114300" simplePos="0" relativeHeight="251660288" behindDoc="0" locked="0" layoutInCell="1" allowOverlap="1" wp14:anchorId="6CDBE55F" wp14:editId="7ED29C0C">
                <wp:simplePos x="0" y="0"/>
                <wp:positionH relativeFrom="column">
                  <wp:posOffset>4262120</wp:posOffset>
                </wp:positionH>
                <wp:positionV relativeFrom="paragraph">
                  <wp:posOffset>289560</wp:posOffset>
                </wp:positionV>
                <wp:extent cx="2587625" cy="974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974725"/>
                        </a:xfrm>
                        <a:prstGeom prst="rect">
                          <a:avLst/>
                        </a:prstGeom>
                        <a:noFill/>
                        <a:ln w="9525">
                          <a:noFill/>
                          <a:miter lim="800000"/>
                          <a:headEnd/>
                          <a:tailEnd/>
                        </a:ln>
                      </wps:spPr>
                      <wps:txbx>
                        <w:txbxContent>
                          <w:p w14:paraId="5FE02206" w14:textId="6E8D8152" w:rsidR="00282847" w:rsidRPr="00253E5B" w:rsidRDefault="005C2B8E" w:rsidP="00253E5B">
                            <w:pPr>
                              <w:pStyle w:val="Caption"/>
                              <w:rPr>
                                <w:rFonts w:ascii="Arial Black" w:hAnsi="Arial Black"/>
                                <w:color w:val="FFFFFF" w:themeColor="background1"/>
                                <w:sz w:val="40"/>
                                <w:szCs w:val="32"/>
                              </w:rPr>
                            </w:pPr>
                            <w:bookmarkStart w:id="0" w:name="_Toc185593756"/>
                            <w:bookmarkStart w:id="1" w:name="_Toc185593909"/>
                            <w:bookmarkStart w:id="2" w:name="_Toc185594654"/>
                            <w:r w:rsidRPr="00253E5B">
                              <w:rPr>
                                <w:rFonts w:ascii="Arial Black" w:hAnsi="Arial Black"/>
                                <w:color w:val="FFFFFF" w:themeColor="background1"/>
                                <w:sz w:val="40"/>
                                <w:szCs w:val="32"/>
                              </w:rPr>
                              <w:t>Time Off Work Booklet</w:t>
                            </w:r>
                            <w:bookmarkEnd w:id="0"/>
                            <w:bookmarkEnd w:id="1"/>
                            <w:bookmarkEnd w:id="2"/>
                          </w:p>
                          <w:p w14:paraId="4E86DFCB" w14:textId="77777777" w:rsidR="00253E5B" w:rsidRPr="00253E5B" w:rsidRDefault="00253E5B">
                            <w:pPr>
                              <w:rPr>
                                <w:color w:val="FFFFFF" w:themeColor="background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DBE55F" id="_x0000_t202" coordsize="21600,21600" o:spt="202" path="m,l,21600r21600,l21600,xe">
                <v:stroke joinstyle="miter"/>
                <v:path gradientshapeok="t" o:connecttype="rect"/>
              </v:shapetype>
              <v:shape id="Text Box 2" o:spid="_x0000_s1026" type="#_x0000_t202" style="position:absolute;margin-left:335.6pt;margin-top:22.8pt;width:203.7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" filled="f" stroked="f">
                <v:textbox>
                  <w:txbxContent>
                    <w:p w14:paraId="5FE02206" w14:textId="6E8D8152" w:rsidR="00282847" w:rsidRPr="00253E5B" w:rsidRDefault="005C2B8E" w:rsidP="00253E5B">
                      <w:pPr>
                        <w:pStyle w:val="Caption"/>
                        <w:rPr>
                          <w:rFonts w:ascii="Arial Black" w:hAnsi="Arial Black"/>
                          <w:color w:val="FFFFFF" w:themeColor="background1"/>
                          <w:sz w:val="40"/>
                          <w:szCs w:val="32"/>
                        </w:rPr>
                      </w:pPr>
                      <w:bookmarkStart w:id="3" w:name="_Toc185593756"/>
                      <w:bookmarkStart w:id="4" w:name="_Toc185593909"/>
                      <w:bookmarkStart w:id="5" w:name="_Toc185594654"/>
                      <w:r w:rsidRPr="00253E5B">
                        <w:rPr>
                          <w:rFonts w:ascii="Arial Black" w:hAnsi="Arial Black"/>
                          <w:color w:val="FFFFFF" w:themeColor="background1"/>
                          <w:sz w:val="40"/>
                          <w:szCs w:val="32"/>
                        </w:rPr>
                        <w:t>Time Off Work Booklet</w:t>
                      </w:r>
                      <w:bookmarkEnd w:id="3"/>
                      <w:bookmarkEnd w:id="4"/>
                      <w:bookmarkEnd w:id="5"/>
                    </w:p>
                    <w:p w14:paraId="4E86DFCB" w14:textId="77777777" w:rsidR="00253E5B" w:rsidRPr="00253E5B" w:rsidRDefault="00253E5B">
                      <w:pPr>
                        <w:rPr>
                          <w:color w:val="FFFFFF" w:themeColor="background1"/>
                        </w:rPr>
                      </w:pPr>
                    </w:p>
                  </w:txbxContent>
                </v:textbox>
              </v:shape>
            </w:pict>
          </mc:Fallback>
        </mc:AlternateContent>
      </w:r>
      <w:r w:rsidR="00EB2C8E">
        <w:rPr>
          <w:color w:val="A92530"/>
        </w:rPr>
        <w:br/>
      </w:r>
      <w:bookmarkStart w:id="3" w:name="_Toc185593755"/>
      <w:bookmarkStart w:id="4" w:name="_Toc185593908"/>
      <w:bookmarkStart w:id="5" w:name="_Toc185594653"/>
      <w:r w:rsidR="00166CAA">
        <w:rPr>
          <w:noProof/>
        </w:rPr>
        <mc:AlternateContent>
          <mc:Choice Requires="wps">
            <w:drawing>
              <wp:anchor distT="0" distB="0" distL="114300" distR="114300" simplePos="0" relativeHeight="251659264" behindDoc="0" locked="0" layoutInCell="1" allowOverlap="1" wp14:anchorId="4DB481AC" wp14:editId="59149521">
                <wp:simplePos x="0" y="0"/>
                <wp:positionH relativeFrom="column">
                  <wp:posOffset>4104640</wp:posOffset>
                </wp:positionH>
                <wp:positionV relativeFrom="paragraph">
                  <wp:posOffset>48260</wp:posOffset>
                </wp:positionV>
                <wp:extent cx="2967355" cy="1350010"/>
                <wp:effectExtent l="0" t="0" r="4445"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7355" cy="1350010"/>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45E02" id="Rectangle 3"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" fillcolor="#393938" strokecolor="white [3212]" strokeweight="2pt">
                <v:path arrowok="t"/>
              </v:rect>
            </w:pict>
          </mc:Fallback>
        </mc:AlternateContent>
      </w:r>
      <w:r w:rsidR="005C2B8E">
        <w:rPr>
          <w:noProof/>
        </w:rPr>
        <w:t>HR Procedure</w:t>
      </w:r>
      <w:r w:rsidR="00723434">
        <w:rPr>
          <w:noProof/>
        </w:rPr>
        <w:br/>
      </w:r>
      <w:r w:rsidR="005C2B8E">
        <w:t>Time Of</w:t>
      </w:r>
      <w:r w:rsidR="00D55A14">
        <w:t>f</w:t>
      </w:r>
      <w:r w:rsidR="005C2B8E">
        <w:t xml:space="preserve"> Work</w:t>
      </w:r>
      <w:bookmarkEnd w:id="3"/>
      <w:bookmarkEnd w:id="4"/>
      <w:bookmarkEnd w:id="5"/>
      <w:r w:rsidR="005C2B8E">
        <w:t xml:space="preserve"> </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684"/>
        <w:gridCol w:w="4547"/>
        <w:gridCol w:w="3280"/>
      </w:tblGrid>
      <w:tr w:rsidR="005D42DD" w14:paraId="06DF5344" w14:textId="77777777" w:rsidTr="00087078">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5CD3B44F" w:rsidR="005D42DD" w:rsidRPr="005D42DD" w:rsidRDefault="005D42DD" w:rsidP="005D42DD">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17B49F8A" w:rsidR="005D42DD" w:rsidRPr="005D42DD" w:rsidRDefault="005D42DD" w:rsidP="005D42DD">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046AC8FE" w:rsidR="005D42DD" w:rsidRPr="005D42DD" w:rsidRDefault="005D42DD" w:rsidP="005D42DD">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1C4B41" w:rsidRPr="00440B9D" w14:paraId="2FD70E46" w14:textId="77777777" w:rsidTr="00087078">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0B71E2D" w14:textId="44D8449C" w:rsidR="001C4B41" w:rsidRPr="00181D3A" w:rsidRDefault="009B1AB7" w:rsidP="005C2B8E">
            <w:pPr>
              <w:spacing w:line="276" w:lineRule="auto"/>
              <w:jc w:val="center"/>
              <w:rPr>
                <w:rFonts w:cs="Arial"/>
                <w:color w:val="BB1822" w:themeColor="background2"/>
              </w:rPr>
            </w:pPr>
            <w:r w:rsidRPr="00181D3A">
              <w:rPr>
                <w:rFonts w:cs="Arial"/>
                <w:color w:val="BB1822" w:themeColor="background2"/>
              </w:rPr>
              <w:t xml:space="preserve">December </w:t>
            </w:r>
            <w:r w:rsidR="001C4B41" w:rsidRPr="00181D3A">
              <w:rPr>
                <w:rFonts w:cs="Arial"/>
                <w:color w:val="BB1822" w:themeColor="background2"/>
              </w:rPr>
              <w:t xml:space="preserve">2024 </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C0D720D" w14:textId="491B0309" w:rsidR="001C4B41" w:rsidRPr="00181D3A" w:rsidRDefault="00181D3A" w:rsidP="005C2B8E">
            <w:pPr>
              <w:spacing w:line="276" w:lineRule="auto"/>
              <w:jc w:val="center"/>
              <w:rPr>
                <w:rFonts w:eastAsiaTheme="minorHAnsi" w:cs="Arial"/>
                <w:color w:val="BB1822" w:themeColor="background2"/>
                <w:szCs w:val="20"/>
                <w:lang w:eastAsia="en-US"/>
              </w:rPr>
            </w:pPr>
            <w:r>
              <w:rPr>
                <w:rFonts w:eastAsiaTheme="minorHAnsi" w:cs="Arial"/>
                <w:color w:val="BB1822" w:themeColor="background2"/>
                <w:szCs w:val="20"/>
                <w:lang w:eastAsia="en-US"/>
              </w:rPr>
              <w:t>Reviewed and Rebranded to CFRS standard</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ADD1E10" w14:textId="3289C2B5" w:rsidR="001C4B41" w:rsidRPr="00181D3A" w:rsidRDefault="00181D3A" w:rsidP="005C2B8E">
            <w:pPr>
              <w:spacing w:line="276" w:lineRule="auto"/>
              <w:jc w:val="center"/>
              <w:rPr>
                <w:rFonts w:eastAsiaTheme="minorHAnsi" w:cs="Arial"/>
                <w:color w:val="BB1822" w:themeColor="background2"/>
                <w:szCs w:val="20"/>
                <w:lang w:eastAsia="en-US"/>
              </w:rPr>
            </w:pPr>
            <w:r>
              <w:rPr>
                <w:rFonts w:eastAsiaTheme="minorHAnsi" w:cs="Arial"/>
                <w:color w:val="BB1822" w:themeColor="background2"/>
                <w:szCs w:val="20"/>
                <w:lang w:eastAsia="en-US"/>
              </w:rPr>
              <w:t>J. Johnston, HR Advisor</w:t>
            </w:r>
            <w:r w:rsidR="00E11B60" w:rsidRPr="00181D3A">
              <w:rPr>
                <w:rFonts w:eastAsiaTheme="minorHAnsi" w:cs="Arial"/>
                <w:color w:val="BB1822" w:themeColor="background2"/>
                <w:szCs w:val="20"/>
                <w:lang w:eastAsia="en-US"/>
              </w:rPr>
              <w:t xml:space="preserve"> </w:t>
            </w:r>
          </w:p>
        </w:tc>
      </w:tr>
    </w:tbl>
    <w:p w14:paraId="34CC4324" w14:textId="77777777" w:rsidR="003F4818" w:rsidRDefault="003F4818">
      <w:pPr>
        <w:spacing w:line="240" w:lineRule="auto"/>
      </w:pPr>
    </w:p>
    <w:sdt>
      <w:sdtPr>
        <w:rPr>
          <w:rFonts w:ascii="Arial" w:eastAsia="Times New Roman" w:hAnsi="Arial" w:cs="Times New Roman"/>
          <w:b w:val="0"/>
          <w:bCs w:val="0"/>
          <w:color w:val="auto"/>
          <w:sz w:val="24"/>
          <w:szCs w:val="24"/>
          <w:lang w:val="en-GB" w:eastAsia="en-GB"/>
        </w:rPr>
        <w:id w:val="2002929335"/>
        <w:docPartObj>
          <w:docPartGallery w:val="Table of Contents"/>
          <w:docPartUnique/>
        </w:docPartObj>
      </w:sdtPr>
      <w:sdtEndPr>
        <w:rPr>
          <w:noProof/>
        </w:rPr>
      </w:sdtEndPr>
      <w:sdtContent>
        <w:p w14:paraId="19867A46" w14:textId="6AE3AEB0" w:rsidR="00181D3A" w:rsidRPr="00181D3A" w:rsidRDefault="00181D3A">
          <w:pPr>
            <w:pStyle w:val="TOCHeading"/>
            <w:rPr>
              <w:color w:val="BB1822" w:themeColor="background2"/>
            </w:rPr>
          </w:pPr>
          <w:r w:rsidRPr="00181D3A">
            <w:rPr>
              <w:color w:val="BB1822" w:themeColor="background2"/>
            </w:rPr>
            <w:t>Contents</w:t>
          </w:r>
        </w:p>
        <w:p w14:paraId="7D1631FC" w14:textId="4DA0FC47" w:rsidR="00253E5B" w:rsidRDefault="00181D3A" w:rsidP="00253E5B">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85594655" w:history="1">
            <w:r w:rsidR="00253E5B" w:rsidRPr="007E5485">
              <w:rPr>
                <w:rStyle w:val="Hyperlink"/>
              </w:rPr>
              <w:t>Introduction</w:t>
            </w:r>
            <w:r w:rsidR="00253E5B">
              <w:rPr>
                <w:webHidden/>
              </w:rPr>
              <w:tab/>
            </w:r>
            <w:r w:rsidR="00253E5B">
              <w:rPr>
                <w:webHidden/>
              </w:rPr>
              <w:fldChar w:fldCharType="begin"/>
            </w:r>
            <w:r w:rsidR="00253E5B">
              <w:rPr>
                <w:webHidden/>
              </w:rPr>
              <w:instrText xml:space="preserve"> PAGEREF _Toc185594655 \h </w:instrText>
            </w:r>
            <w:r w:rsidR="00253E5B">
              <w:rPr>
                <w:webHidden/>
              </w:rPr>
            </w:r>
            <w:r w:rsidR="00253E5B">
              <w:rPr>
                <w:webHidden/>
              </w:rPr>
              <w:fldChar w:fldCharType="separate"/>
            </w:r>
            <w:r w:rsidR="00253E5B">
              <w:rPr>
                <w:webHidden/>
              </w:rPr>
              <w:t>3</w:t>
            </w:r>
            <w:r w:rsidR="00253E5B">
              <w:rPr>
                <w:webHidden/>
              </w:rPr>
              <w:fldChar w:fldCharType="end"/>
            </w:r>
          </w:hyperlink>
        </w:p>
        <w:p w14:paraId="578883C9" w14:textId="08212747"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56" w:history="1">
            <w:r w:rsidR="00253E5B" w:rsidRPr="007E5485">
              <w:rPr>
                <w:rStyle w:val="Hyperlink"/>
                <w:noProof/>
              </w:rPr>
              <w:t>Scope</w:t>
            </w:r>
            <w:r w:rsidR="00253E5B">
              <w:rPr>
                <w:noProof/>
                <w:webHidden/>
              </w:rPr>
              <w:tab/>
            </w:r>
            <w:r w:rsidR="00253E5B">
              <w:rPr>
                <w:noProof/>
                <w:webHidden/>
              </w:rPr>
              <w:fldChar w:fldCharType="begin"/>
            </w:r>
            <w:r w:rsidR="00253E5B">
              <w:rPr>
                <w:noProof/>
                <w:webHidden/>
              </w:rPr>
              <w:instrText xml:space="preserve"> PAGEREF _Toc185594656 \h </w:instrText>
            </w:r>
            <w:r w:rsidR="00253E5B">
              <w:rPr>
                <w:noProof/>
                <w:webHidden/>
              </w:rPr>
            </w:r>
            <w:r w:rsidR="00253E5B">
              <w:rPr>
                <w:noProof/>
                <w:webHidden/>
              </w:rPr>
              <w:fldChar w:fldCharType="separate"/>
            </w:r>
            <w:r w:rsidR="00253E5B">
              <w:rPr>
                <w:noProof/>
                <w:webHidden/>
              </w:rPr>
              <w:t>3</w:t>
            </w:r>
            <w:r w:rsidR="00253E5B">
              <w:rPr>
                <w:noProof/>
                <w:webHidden/>
              </w:rPr>
              <w:fldChar w:fldCharType="end"/>
            </w:r>
          </w:hyperlink>
        </w:p>
        <w:p w14:paraId="2B349DF2" w14:textId="489EAB4E"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57" w:history="1">
            <w:r w:rsidR="00253E5B" w:rsidRPr="007E5485">
              <w:rPr>
                <w:rStyle w:val="Hyperlink"/>
                <w:noProof/>
              </w:rPr>
              <w:t>Principles</w:t>
            </w:r>
            <w:r w:rsidR="00253E5B">
              <w:rPr>
                <w:noProof/>
                <w:webHidden/>
              </w:rPr>
              <w:tab/>
            </w:r>
            <w:r w:rsidR="00253E5B">
              <w:rPr>
                <w:noProof/>
                <w:webHidden/>
              </w:rPr>
              <w:fldChar w:fldCharType="begin"/>
            </w:r>
            <w:r w:rsidR="00253E5B">
              <w:rPr>
                <w:noProof/>
                <w:webHidden/>
              </w:rPr>
              <w:instrText xml:space="preserve"> PAGEREF _Toc185594657 \h </w:instrText>
            </w:r>
            <w:r w:rsidR="00253E5B">
              <w:rPr>
                <w:noProof/>
                <w:webHidden/>
              </w:rPr>
            </w:r>
            <w:r w:rsidR="00253E5B">
              <w:rPr>
                <w:noProof/>
                <w:webHidden/>
              </w:rPr>
              <w:fldChar w:fldCharType="separate"/>
            </w:r>
            <w:r w:rsidR="00253E5B">
              <w:rPr>
                <w:noProof/>
                <w:webHidden/>
              </w:rPr>
              <w:t>3</w:t>
            </w:r>
            <w:r w:rsidR="00253E5B">
              <w:rPr>
                <w:noProof/>
                <w:webHidden/>
              </w:rPr>
              <w:fldChar w:fldCharType="end"/>
            </w:r>
          </w:hyperlink>
        </w:p>
        <w:p w14:paraId="1C9C2448" w14:textId="1FDADEDA"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58" w:history="1">
            <w:r w:rsidR="00253E5B" w:rsidRPr="007E5485">
              <w:rPr>
                <w:rStyle w:val="Hyperlink"/>
                <w:noProof/>
              </w:rPr>
              <w:t>Annual leave</w:t>
            </w:r>
            <w:r w:rsidR="00253E5B">
              <w:rPr>
                <w:noProof/>
                <w:webHidden/>
              </w:rPr>
              <w:tab/>
            </w:r>
            <w:r w:rsidR="00253E5B">
              <w:rPr>
                <w:noProof/>
                <w:webHidden/>
              </w:rPr>
              <w:fldChar w:fldCharType="begin"/>
            </w:r>
            <w:r w:rsidR="00253E5B">
              <w:rPr>
                <w:noProof/>
                <w:webHidden/>
              </w:rPr>
              <w:instrText xml:space="preserve"> PAGEREF _Toc185594658 \h </w:instrText>
            </w:r>
            <w:r w:rsidR="00253E5B">
              <w:rPr>
                <w:noProof/>
                <w:webHidden/>
              </w:rPr>
            </w:r>
            <w:r w:rsidR="00253E5B">
              <w:rPr>
                <w:noProof/>
                <w:webHidden/>
              </w:rPr>
              <w:fldChar w:fldCharType="separate"/>
            </w:r>
            <w:r w:rsidR="00253E5B">
              <w:rPr>
                <w:noProof/>
                <w:webHidden/>
              </w:rPr>
              <w:t>4</w:t>
            </w:r>
            <w:r w:rsidR="00253E5B">
              <w:rPr>
                <w:noProof/>
                <w:webHidden/>
              </w:rPr>
              <w:fldChar w:fldCharType="end"/>
            </w:r>
          </w:hyperlink>
        </w:p>
        <w:p w14:paraId="2D28B00E" w14:textId="05246E16"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59" w:history="1">
            <w:r w:rsidR="00253E5B" w:rsidRPr="007E5485">
              <w:rPr>
                <w:rStyle w:val="Hyperlink"/>
                <w:noProof/>
              </w:rPr>
              <w:t>Flexi time</w:t>
            </w:r>
            <w:r w:rsidR="00253E5B">
              <w:rPr>
                <w:noProof/>
                <w:webHidden/>
              </w:rPr>
              <w:tab/>
            </w:r>
            <w:r w:rsidR="00253E5B">
              <w:rPr>
                <w:noProof/>
                <w:webHidden/>
              </w:rPr>
              <w:fldChar w:fldCharType="begin"/>
            </w:r>
            <w:r w:rsidR="00253E5B">
              <w:rPr>
                <w:noProof/>
                <w:webHidden/>
              </w:rPr>
              <w:instrText xml:space="preserve"> PAGEREF _Toc185594659 \h </w:instrText>
            </w:r>
            <w:r w:rsidR="00253E5B">
              <w:rPr>
                <w:noProof/>
                <w:webHidden/>
              </w:rPr>
            </w:r>
            <w:r w:rsidR="00253E5B">
              <w:rPr>
                <w:noProof/>
                <w:webHidden/>
              </w:rPr>
              <w:fldChar w:fldCharType="separate"/>
            </w:r>
            <w:r w:rsidR="00253E5B">
              <w:rPr>
                <w:noProof/>
                <w:webHidden/>
              </w:rPr>
              <w:t>4</w:t>
            </w:r>
            <w:r w:rsidR="00253E5B">
              <w:rPr>
                <w:noProof/>
                <w:webHidden/>
              </w:rPr>
              <w:fldChar w:fldCharType="end"/>
            </w:r>
          </w:hyperlink>
        </w:p>
        <w:p w14:paraId="0CF6D105" w14:textId="05C487B7"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0" w:history="1">
            <w:r w:rsidR="00253E5B" w:rsidRPr="007E5485">
              <w:rPr>
                <w:rStyle w:val="Hyperlink"/>
                <w:noProof/>
              </w:rPr>
              <w:t>Family Leave</w:t>
            </w:r>
            <w:r w:rsidR="00253E5B">
              <w:rPr>
                <w:noProof/>
                <w:webHidden/>
              </w:rPr>
              <w:tab/>
            </w:r>
            <w:r w:rsidR="00253E5B">
              <w:rPr>
                <w:noProof/>
                <w:webHidden/>
              </w:rPr>
              <w:fldChar w:fldCharType="begin"/>
            </w:r>
            <w:r w:rsidR="00253E5B">
              <w:rPr>
                <w:noProof/>
                <w:webHidden/>
              </w:rPr>
              <w:instrText xml:space="preserve"> PAGEREF _Toc185594660 \h </w:instrText>
            </w:r>
            <w:r w:rsidR="00253E5B">
              <w:rPr>
                <w:noProof/>
                <w:webHidden/>
              </w:rPr>
            </w:r>
            <w:r w:rsidR="00253E5B">
              <w:rPr>
                <w:noProof/>
                <w:webHidden/>
              </w:rPr>
              <w:fldChar w:fldCharType="separate"/>
            </w:r>
            <w:r w:rsidR="00253E5B">
              <w:rPr>
                <w:noProof/>
                <w:webHidden/>
              </w:rPr>
              <w:t>4</w:t>
            </w:r>
            <w:r w:rsidR="00253E5B">
              <w:rPr>
                <w:noProof/>
                <w:webHidden/>
              </w:rPr>
              <w:fldChar w:fldCharType="end"/>
            </w:r>
          </w:hyperlink>
        </w:p>
        <w:p w14:paraId="73BD6EAD" w14:textId="6FFDE14E"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1" w:history="1">
            <w:r w:rsidR="00253E5B" w:rsidRPr="007E5485">
              <w:rPr>
                <w:rStyle w:val="Hyperlink"/>
                <w:noProof/>
              </w:rPr>
              <w:t>Foster Care</w:t>
            </w:r>
            <w:r w:rsidR="00253E5B">
              <w:rPr>
                <w:noProof/>
                <w:webHidden/>
              </w:rPr>
              <w:tab/>
            </w:r>
            <w:r w:rsidR="00253E5B">
              <w:rPr>
                <w:noProof/>
                <w:webHidden/>
              </w:rPr>
              <w:fldChar w:fldCharType="begin"/>
            </w:r>
            <w:r w:rsidR="00253E5B">
              <w:rPr>
                <w:noProof/>
                <w:webHidden/>
              </w:rPr>
              <w:instrText xml:space="preserve"> PAGEREF _Toc185594661 \h </w:instrText>
            </w:r>
            <w:r w:rsidR="00253E5B">
              <w:rPr>
                <w:noProof/>
                <w:webHidden/>
              </w:rPr>
            </w:r>
            <w:r w:rsidR="00253E5B">
              <w:rPr>
                <w:noProof/>
                <w:webHidden/>
              </w:rPr>
              <w:fldChar w:fldCharType="separate"/>
            </w:r>
            <w:r w:rsidR="00253E5B">
              <w:rPr>
                <w:noProof/>
                <w:webHidden/>
              </w:rPr>
              <w:t>4</w:t>
            </w:r>
            <w:r w:rsidR="00253E5B">
              <w:rPr>
                <w:noProof/>
                <w:webHidden/>
              </w:rPr>
              <w:fldChar w:fldCharType="end"/>
            </w:r>
          </w:hyperlink>
        </w:p>
        <w:p w14:paraId="454BD616" w14:textId="1B1A6083"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2" w:history="1">
            <w:r w:rsidR="00253E5B" w:rsidRPr="007E5485">
              <w:rPr>
                <w:rStyle w:val="Hyperlink"/>
                <w:noProof/>
              </w:rPr>
              <w:t>Carer’s Leave</w:t>
            </w:r>
            <w:r w:rsidR="00253E5B">
              <w:rPr>
                <w:noProof/>
                <w:webHidden/>
              </w:rPr>
              <w:tab/>
            </w:r>
            <w:r w:rsidR="00253E5B">
              <w:rPr>
                <w:noProof/>
                <w:webHidden/>
              </w:rPr>
              <w:fldChar w:fldCharType="begin"/>
            </w:r>
            <w:r w:rsidR="00253E5B">
              <w:rPr>
                <w:noProof/>
                <w:webHidden/>
              </w:rPr>
              <w:instrText xml:space="preserve"> PAGEREF _Toc185594662 \h </w:instrText>
            </w:r>
            <w:r w:rsidR="00253E5B">
              <w:rPr>
                <w:noProof/>
                <w:webHidden/>
              </w:rPr>
            </w:r>
            <w:r w:rsidR="00253E5B">
              <w:rPr>
                <w:noProof/>
                <w:webHidden/>
              </w:rPr>
              <w:fldChar w:fldCharType="separate"/>
            </w:r>
            <w:r w:rsidR="00253E5B">
              <w:rPr>
                <w:noProof/>
                <w:webHidden/>
              </w:rPr>
              <w:t>4</w:t>
            </w:r>
            <w:r w:rsidR="00253E5B">
              <w:rPr>
                <w:noProof/>
                <w:webHidden/>
              </w:rPr>
              <w:fldChar w:fldCharType="end"/>
            </w:r>
          </w:hyperlink>
        </w:p>
        <w:p w14:paraId="0960F1EC" w14:textId="27E440BD"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3" w:history="1">
            <w:r w:rsidR="00253E5B" w:rsidRPr="007E5485">
              <w:rPr>
                <w:rStyle w:val="Hyperlink"/>
                <w:noProof/>
              </w:rPr>
              <w:t>Career break</w:t>
            </w:r>
            <w:r w:rsidR="00253E5B">
              <w:rPr>
                <w:noProof/>
                <w:webHidden/>
              </w:rPr>
              <w:tab/>
            </w:r>
            <w:r w:rsidR="00253E5B">
              <w:rPr>
                <w:noProof/>
                <w:webHidden/>
              </w:rPr>
              <w:fldChar w:fldCharType="begin"/>
            </w:r>
            <w:r w:rsidR="00253E5B">
              <w:rPr>
                <w:noProof/>
                <w:webHidden/>
              </w:rPr>
              <w:instrText xml:space="preserve"> PAGEREF _Toc185594663 \h </w:instrText>
            </w:r>
            <w:r w:rsidR="00253E5B">
              <w:rPr>
                <w:noProof/>
                <w:webHidden/>
              </w:rPr>
            </w:r>
            <w:r w:rsidR="00253E5B">
              <w:rPr>
                <w:noProof/>
                <w:webHidden/>
              </w:rPr>
              <w:fldChar w:fldCharType="separate"/>
            </w:r>
            <w:r w:rsidR="00253E5B">
              <w:rPr>
                <w:noProof/>
                <w:webHidden/>
              </w:rPr>
              <w:t>4</w:t>
            </w:r>
            <w:r w:rsidR="00253E5B">
              <w:rPr>
                <w:noProof/>
                <w:webHidden/>
              </w:rPr>
              <w:fldChar w:fldCharType="end"/>
            </w:r>
          </w:hyperlink>
        </w:p>
        <w:p w14:paraId="672D9BBC" w14:textId="4DB48EE5"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4" w:history="1">
            <w:r w:rsidR="00253E5B" w:rsidRPr="007E5485">
              <w:rPr>
                <w:rStyle w:val="Hyperlink"/>
                <w:noProof/>
              </w:rPr>
              <w:t>Religious Holidays</w:t>
            </w:r>
            <w:r w:rsidR="00253E5B">
              <w:rPr>
                <w:noProof/>
                <w:webHidden/>
              </w:rPr>
              <w:tab/>
            </w:r>
            <w:r w:rsidR="00253E5B">
              <w:rPr>
                <w:noProof/>
                <w:webHidden/>
              </w:rPr>
              <w:fldChar w:fldCharType="begin"/>
            </w:r>
            <w:r w:rsidR="00253E5B">
              <w:rPr>
                <w:noProof/>
                <w:webHidden/>
              </w:rPr>
              <w:instrText xml:space="preserve"> PAGEREF _Toc185594664 \h </w:instrText>
            </w:r>
            <w:r w:rsidR="00253E5B">
              <w:rPr>
                <w:noProof/>
                <w:webHidden/>
              </w:rPr>
            </w:r>
            <w:r w:rsidR="00253E5B">
              <w:rPr>
                <w:noProof/>
                <w:webHidden/>
              </w:rPr>
              <w:fldChar w:fldCharType="separate"/>
            </w:r>
            <w:r w:rsidR="00253E5B">
              <w:rPr>
                <w:noProof/>
                <w:webHidden/>
              </w:rPr>
              <w:t>4</w:t>
            </w:r>
            <w:r w:rsidR="00253E5B">
              <w:rPr>
                <w:noProof/>
                <w:webHidden/>
              </w:rPr>
              <w:fldChar w:fldCharType="end"/>
            </w:r>
          </w:hyperlink>
        </w:p>
        <w:p w14:paraId="5BBC738E" w14:textId="3B97D6C4"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5" w:history="1">
            <w:r w:rsidR="00253E5B" w:rsidRPr="007E5485">
              <w:rPr>
                <w:rStyle w:val="Hyperlink"/>
                <w:noProof/>
              </w:rPr>
              <w:t>Personal Medical/Dental Appointments</w:t>
            </w:r>
            <w:r w:rsidR="00253E5B">
              <w:rPr>
                <w:noProof/>
                <w:webHidden/>
              </w:rPr>
              <w:tab/>
            </w:r>
            <w:r w:rsidR="00253E5B">
              <w:rPr>
                <w:noProof/>
                <w:webHidden/>
              </w:rPr>
              <w:fldChar w:fldCharType="begin"/>
            </w:r>
            <w:r w:rsidR="00253E5B">
              <w:rPr>
                <w:noProof/>
                <w:webHidden/>
              </w:rPr>
              <w:instrText xml:space="preserve"> PAGEREF _Toc185594665 \h </w:instrText>
            </w:r>
            <w:r w:rsidR="00253E5B">
              <w:rPr>
                <w:noProof/>
                <w:webHidden/>
              </w:rPr>
            </w:r>
            <w:r w:rsidR="00253E5B">
              <w:rPr>
                <w:noProof/>
                <w:webHidden/>
              </w:rPr>
              <w:fldChar w:fldCharType="separate"/>
            </w:r>
            <w:r w:rsidR="00253E5B">
              <w:rPr>
                <w:noProof/>
                <w:webHidden/>
              </w:rPr>
              <w:t>5</w:t>
            </w:r>
            <w:r w:rsidR="00253E5B">
              <w:rPr>
                <w:noProof/>
                <w:webHidden/>
              </w:rPr>
              <w:fldChar w:fldCharType="end"/>
            </w:r>
          </w:hyperlink>
        </w:p>
        <w:p w14:paraId="67A9FCE1" w14:textId="4774A383"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6" w:history="1">
            <w:r w:rsidR="00253E5B" w:rsidRPr="007E5485">
              <w:rPr>
                <w:rStyle w:val="Hyperlink"/>
                <w:noProof/>
              </w:rPr>
              <w:t>Disability Leave</w:t>
            </w:r>
            <w:r w:rsidR="00253E5B">
              <w:rPr>
                <w:noProof/>
                <w:webHidden/>
              </w:rPr>
              <w:tab/>
            </w:r>
            <w:r w:rsidR="00253E5B">
              <w:rPr>
                <w:noProof/>
                <w:webHidden/>
              </w:rPr>
              <w:fldChar w:fldCharType="begin"/>
            </w:r>
            <w:r w:rsidR="00253E5B">
              <w:rPr>
                <w:noProof/>
                <w:webHidden/>
              </w:rPr>
              <w:instrText xml:space="preserve"> PAGEREF _Toc185594666 \h </w:instrText>
            </w:r>
            <w:r w:rsidR="00253E5B">
              <w:rPr>
                <w:noProof/>
                <w:webHidden/>
              </w:rPr>
            </w:r>
            <w:r w:rsidR="00253E5B">
              <w:rPr>
                <w:noProof/>
                <w:webHidden/>
              </w:rPr>
              <w:fldChar w:fldCharType="separate"/>
            </w:r>
            <w:r w:rsidR="00253E5B">
              <w:rPr>
                <w:noProof/>
                <w:webHidden/>
              </w:rPr>
              <w:t>5</w:t>
            </w:r>
            <w:r w:rsidR="00253E5B">
              <w:rPr>
                <w:noProof/>
                <w:webHidden/>
              </w:rPr>
              <w:fldChar w:fldCharType="end"/>
            </w:r>
          </w:hyperlink>
        </w:p>
        <w:p w14:paraId="7F572BF6" w14:textId="7384BE2F"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7" w:history="1">
            <w:r w:rsidR="00253E5B" w:rsidRPr="007E5485">
              <w:rPr>
                <w:rStyle w:val="Hyperlink"/>
                <w:noProof/>
              </w:rPr>
              <w:t>Hospital appointments and Medical Screening</w:t>
            </w:r>
            <w:r w:rsidR="00253E5B">
              <w:rPr>
                <w:noProof/>
                <w:webHidden/>
              </w:rPr>
              <w:tab/>
            </w:r>
            <w:r w:rsidR="00253E5B">
              <w:rPr>
                <w:noProof/>
                <w:webHidden/>
              </w:rPr>
              <w:fldChar w:fldCharType="begin"/>
            </w:r>
            <w:r w:rsidR="00253E5B">
              <w:rPr>
                <w:noProof/>
                <w:webHidden/>
              </w:rPr>
              <w:instrText xml:space="preserve"> PAGEREF _Toc185594667 \h </w:instrText>
            </w:r>
            <w:r w:rsidR="00253E5B">
              <w:rPr>
                <w:noProof/>
                <w:webHidden/>
              </w:rPr>
            </w:r>
            <w:r w:rsidR="00253E5B">
              <w:rPr>
                <w:noProof/>
                <w:webHidden/>
              </w:rPr>
              <w:fldChar w:fldCharType="separate"/>
            </w:r>
            <w:r w:rsidR="00253E5B">
              <w:rPr>
                <w:noProof/>
                <w:webHidden/>
              </w:rPr>
              <w:t>5</w:t>
            </w:r>
            <w:r w:rsidR="00253E5B">
              <w:rPr>
                <w:noProof/>
                <w:webHidden/>
              </w:rPr>
              <w:fldChar w:fldCharType="end"/>
            </w:r>
          </w:hyperlink>
        </w:p>
        <w:p w14:paraId="4E3E6F9B" w14:textId="3FC34A37"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8" w:history="1">
            <w:r w:rsidR="00253E5B" w:rsidRPr="007E5485">
              <w:rPr>
                <w:rStyle w:val="Hyperlink"/>
                <w:noProof/>
              </w:rPr>
              <w:t>Elective/Cosmetic surgery</w:t>
            </w:r>
            <w:r w:rsidR="00253E5B">
              <w:rPr>
                <w:noProof/>
                <w:webHidden/>
              </w:rPr>
              <w:tab/>
            </w:r>
            <w:r w:rsidR="00253E5B">
              <w:rPr>
                <w:noProof/>
                <w:webHidden/>
              </w:rPr>
              <w:fldChar w:fldCharType="begin"/>
            </w:r>
            <w:r w:rsidR="00253E5B">
              <w:rPr>
                <w:noProof/>
                <w:webHidden/>
              </w:rPr>
              <w:instrText xml:space="preserve"> PAGEREF _Toc185594668 \h </w:instrText>
            </w:r>
            <w:r w:rsidR="00253E5B">
              <w:rPr>
                <w:noProof/>
                <w:webHidden/>
              </w:rPr>
            </w:r>
            <w:r w:rsidR="00253E5B">
              <w:rPr>
                <w:noProof/>
                <w:webHidden/>
              </w:rPr>
              <w:fldChar w:fldCharType="separate"/>
            </w:r>
            <w:r w:rsidR="00253E5B">
              <w:rPr>
                <w:noProof/>
                <w:webHidden/>
              </w:rPr>
              <w:t>5</w:t>
            </w:r>
            <w:r w:rsidR="00253E5B">
              <w:rPr>
                <w:noProof/>
                <w:webHidden/>
              </w:rPr>
              <w:fldChar w:fldCharType="end"/>
            </w:r>
          </w:hyperlink>
        </w:p>
        <w:p w14:paraId="4C4C753C" w14:textId="4CF8804F"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69" w:history="1">
            <w:r w:rsidR="00253E5B" w:rsidRPr="007E5485">
              <w:rPr>
                <w:rStyle w:val="Hyperlink"/>
                <w:noProof/>
              </w:rPr>
              <w:t>Gender reassignment</w:t>
            </w:r>
            <w:r w:rsidR="00253E5B">
              <w:rPr>
                <w:noProof/>
                <w:webHidden/>
              </w:rPr>
              <w:tab/>
            </w:r>
            <w:r w:rsidR="00253E5B">
              <w:rPr>
                <w:noProof/>
                <w:webHidden/>
              </w:rPr>
              <w:fldChar w:fldCharType="begin"/>
            </w:r>
            <w:r w:rsidR="00253E5B">
              <w:rPr>
                <w:noProof/>
                <w:webHidden/>
              </w:rPr>
              <w:instrText xml:space="preserve"> PAGEREF _Toc185594669 \h </w:instrText>
            </w:r>
            <w:r w:rsidR="00253E5B">
              <w:rPr>
                <w:noProof/>
                <w:webHidden/>
              </w:rPr>
            </w:r>
            <w:r w:rsidR="00253E5B">
              <w:rPr>
                <w:noProof/>
                <w:webHidden/>
              </w:rPr>
              <w:fldChar w:fldCharType="separate"/>
            </w:r>
            <w:r w:rsidR="00253E5B">
              <w:rPr>
                <w:noProof/>
                <w:webHidden/>
              </w:rPr>
              <w:t>5</w:t>
            </w:r>
            <w:r w:rsidR="00253E5B">
              <w:rPr>
                <w:noProof/>
                <w:webHidden/>
              </w:rPr>
              <w:fldChar w:fldCharType="end"/>
            </w:r>
          </w:hyperlink>
        </w:p>
        <w:p w14:paraId="2C3A562A" w14:textId="03A59813"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70" w:history="1">
            <w:r w:rsidR="00253E5B" w:rsidRPr="007E5485">
              <w:rPr>
                <w:rStyle w:val="Hyperlink"/>
                <w:noProof/>
              </w:rPr>
              <w:t>Fertility Treatment</w:t>
            </w:r>
            <w:r w:rsidR="00253E5B">
              <w:rPr>
                <w:noProof/>
                <w:webHidden/>
              </w:rPr>
              <w:tab/>
            </w:r>
            <w:r w:rsidR="00253E5B">
              <w:rPr>
                <w:noProof/>
                <w:webHidden/>
              </w:rPr>
              <w:fldChar w:fldCharType="begin"/>
            </w:r>
            <w:r w:rsidR="00253E5B">
              <w:rPr>
                <w:noProof/>
                <w:webHidden/>
              </w:rPr>
              <w:instrText xml:space="preserve"> PAGEREF _Toc185594670 \h </w:instrText>
            </w:r>
            <w:r w:rsidR="00253E5B">
              <w:rPr>
                <w:noProof/>
                <w:webHidden/>
              </w:rPr>
            </w:r>
            <w:r w:rsidR="00253E5B">
              <w:rPr>
                <w:noProof/>
                <w:webHidden/>
              </w:rPr>
              <w:fldChar w:fldCharType="separate"/>
            </w:r>
            <w:r w:rsidR="00253E5B">
              <w:rPr>
                <w:noProof/>
                <w:webHidden/>
              </w:rPr>
              <w:t>6</w:t>
            </w:r>
            <w:r w:rsidR="00253E5B">
              <w:rPr>
                <w:noProof/>
                <w:webHidden/>
              </w:rPr>
              <w:fldChar w:fldCharType="end"/>
            </w:r>
          </w:hyperlink>
        </w:p>
        <w:p w14:paraId="55085B27" w14:textId="448F2CA6"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71" w:history="1">
            <w:r w:rsidR="00253E5B" w:rsidRPr="007E5485">
              <w:rPr>
                <w:rStyle w:val="Hyperlink"/>
                <w:noProof/>
              </w:rPr>
              <w:t>Statutory Parental Bereavement Leave and Pay</w:t>
            </w:r>
            <w:r w:rsidR="00253E5B">
              <w:rPr>
                <w:noProof/>
                <w:webHidden/>
              </w:rPr>
              <w:tab/>
            </w:r>
            <w:r w:rsidR="00253E5B">
              <w:rPr>
                <w:noProof/>
                <w:webHidden/>
              </w:rPr>
              <w:fldChar w:fldCharType="begin"/>
            </w:r>
            <w:r w:rsidR="00253E5B">
              <w:rPr>
                <w:noProof/>
                <w:webHidden/>
              </w:rPr>
              <w:instrText xml:space="preserve"> PAGEREF _Toc185594671 \h </w:instrText>
            </w:r>
            <w:r w:rsidR="00253E5B">
              <w:rPr>
                <w:noProof/>
                <w:webHidden/>
              </w:rPr>
            </w:r>
            <w:r w:rsidR="00253E5B">
              <w:rPr>
                <w:noProof/>
                <w:webHidden/>
              </w:rPr>
              <w:fldChar w:fldCharType="separate"/>
            </w:r>
            <w:r w:rsidR="00253E5B">
              <w:rPr>
                <w:noProof/>
                <w:webHidden/>
              </w:rPr>
              <w:t>6</w:t>
            </w:r>
            <w:r w:rsidR="00253E5B">
              <w:rPr>
                <w:noProof/>
                <w:webHidden/>
              </w:rPr>
              <w:fldChar w:fldCharType="end"/>
            </w:r>
          </w:hyperlink>
        </w:p>
        <w:p w14:paraId="3C9DD577" w14:textId="42451557"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72" w:history="1">
            <w:r w:rsidR="00253E5B" w:rsidRPr="007E5485">
              <w:rPr>
                <w:rStyle w:val="Hyperlink"/>
                <w:noProof/>
              </w:rPr>
              <w:t>Paid Time Off for Urgent Domestic Leave</w:t>
            </w:r>
            <w:r w:rsidR="00253E5B">
              <w:rPr>
                <w:noProof/>
                <w:webHidden/>
              </w:rPr>
              <w:tab/>
            </w:r>
            <w:r w:rsidR="00253E5B">
              <w:rPr>
                <w:noProof/>
                <w:webHidden/>
              </w:rPr>
              <w:fldChar w:fldCharType="begin"/>
            </w:r>
            <w:r w:rsidR="00253E5B">
              <w:rPr>
                <w:noProof/>
                <w:webHidden/>
              </w:rPr>
              <w:instrText xml:space="preserve"> PAGEREF _Toc185594672 \h </w:instrText>
            </w:r>
            <w:r w:rsidR="00253E5B">
              <w:rPr>
                <w:noProof/>
                <w:webHidden/>
              </w:rPr>
            </w:r>
            <w:r w:rsidR="00253E5B">
              <w:rPr>
                <w:noProof/>
                <w:webHidden/>
              </w:rPr>
              <w:fldChar w:fldCharType="separate"/>
            </w:r>
            <w:r w:rsidR="00253E5B">
              <w:rPr>
                <w:noProof/>
                <w:webHidden/>
              </w:rPr>
              <w:t>7</w:t>
            </w:r>
            <w:r w:rsidR="00253E5B">
              <w:rPr>
                <w:noProof/>
                <w:webHidden/>
              </w:rPr>
              <w:fldChar w:fldCharType="end"/>
            </w:r>
          </w:hyperlink>
        </w:p>
        <w:p w14:paraId="0E12F819" w14:textId="05FA2D98"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73" w:history="1">
            <w:r w:rsidR="00253E5B" w:rsidRPr="007E5485">
              <w:rPr>
                <w:rStyle w:val="Hyperlink"/>
                <w:noProof/>
              </w:rPr>
              <w:t>Statutory Provision for unpaid time off to care for dependants</w:t>
            </w:r>
            <w:r w:rsidR="00253E5B">
              <w:rPr>
                <w:noProof/>
                <w:webHidden/>
              </w:rPr>
              <w:tab/>
            </w:r>
            <w:r w:rsidR="00253E5B">
              <w:rPr>
                <w:noProof/>
                <w:webHidden/>
              </w:rPr>
              <w:fldChar w:fldCharType="begin"/>
            </w:r>
            <w:r w:rsidR="00253E5B">
              <w:rPr>
                <w:noProof/>
                <w:webHidden/>
              </w:rPr>
              <w:instrText xml:space="preserve"> PAGEREF _Toc185594673 \h </w:instrText>
            </w:r>
            <w:r w:rsidR="00253E5B">
              <w:rPr>
                <w:noProof/>
                <w:webHidden/>
              </w:rPr>
            </w:r>
            <w:r w:rsidR="00253E5B">
              <w:rPr>
                <w:noProof/>
                <w:webHidden/>
              </w:rPr>
              <w:fldChar w:fldCharType="separate"/>
            </w:r>
            <w:r w:rsidR="00253E5B">
              <w:rPr>
                <w:noProof/>
                <w:webHidden/>
              </w:rPr>
              <w:t>7</w:t>
            </w:r>
            <w:r w:rsidR="00253E5B">
              <w:rPr>
                <w:noProof/>
                <w:webHidden/>
              </w:rPr>
              <w:fldChar w:fldCharType="end"/>
            </w:r>
          </w:hyperlink>
        </w:p>
        <w:p w14:paraId="08C47D99" w14:textId="5A348F6F"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74" w:history="1">
            <w:r w:rsidR="00253E5B" w:rsidRPr="007E5485">
              <w:rPr>
                <w:rStyle w:val="Hyperlink"/>
                <w:noProof/>
              </w:rPr>
              <w:t>Stuck not sick</w:t>
            </w:r>
            <w:r w:rsidR="00253E5B">
              <w:rPr>
                <w:noProof/>
                <w:webHidden/>
              </w:rPr>
              <w:tab/>
            </w:r>
            <w:r w:rsidR="00253E5B">
              <w:rPr>
                <w:noProof/>
                <w:webHidden/>
              </w:rPr>
              <w:fldChar w:fldCharType="begin"/>
            </w:r>
            <w:r w:rsidR="00253E5B">
              <w:rPr>
                <w:noProof/>
                <w:webHidden/>
              </w:rPr>
              <w:instrText xml:space="preserve"> PAGEREF _Toc185594674 \h </w:instrText>
            </w:r>
            <w:r w:rsidR="00253E5B">
              <w:rPr>
                <w:noProof/>
                <w:webHidden/>
              </w:rPr>
            </w:r>
            <w:r w:rsidR="00253E5B">
              <w:rPr>
                <w:noProof/>
                <w:webHidden/>
              </w:rPr>
              <w:fldChar w:fldCharType="separate"/>
            </w:r>
            <w:r w:rsidR="00253E5B">
              <w:rPr>
                <w:noProof/>
                <w:webHidden/>
              </w:rPr>
              <w:t>8</w:t>
            </w:r>
            <w:r w:rsidR="00253E5B">
              <w:rPr>
                <w:noProof/>
                <w:webHidden/>
              </w:rPr>
              <w:fldChar w:fldCharType="end"/>
            </w:r>
          </w:hyperlink>
        </w:p>
        <w:p w14:paraId="751317FE" w14:textId="1F03FAE0" w:rsidR="00253E5B" w:rsidRDefault="00A92948">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85594675" w:history="1">
            <w:r w:rsidR="00253E5B" w:rsidRPr="007E5485">
              <w:rPr>
                <w:rStyle w:val="Hyperlink"/>
                <w:noProof/>
              </w:rPr>
              <w:t>Process</w:t>
            </w:r>
            <w:r w:rsidR="00253E5B">
              <w:rPr>
                <w:noProof/>
                <w:webHidden/>
              </w:rPr>
              <w:tab/>
            </w:r>
            <w:r w:rsidR="00253E5B">
              <w:rPr>
                <w:noProof/>
                <w:webHidden/>
              </w:rPr>
              <w:fldChar w:fldCharType="begin"/>
            </w:r>
            <w:r w:rsidR="00253E5B">
              <w:rPr>
                <w:noProof/>
                <w:webHidden/>
              </w:rPr>
              <w:instrText xml:space="preserve"> PAGEREF _Toc185594675 \h </w:instrText>
            </w:r>
            <w:r w:rsidR="00253E5B">
              <w:rPr>
                <w:noProof/>
                <w:webHidden/>
              </w:rPr>
            </w:r>
            <w:r w:rsidR="00253E5B">
              <w:rPr>
                <w:noProof/>
                <w:webHidden/>
              </w:rPr>
              <w:fldChar w:fldCharType="separate"/>
            </w:r>
            <w:r w:rsidR="00253E5B">
              <w:rPr>
                <w:noProof/>
                <w:webHidden/>
              </w:rPr>
              <w:t>8</w:t>
            </w:r>
            <w:r w:rsidR="00253E5B">
              <w:rPr>
                <w:noProof/>
                <w:webHidden/>
              </w:rPr>
              <w:fldChar w:fldCharType="end"/>
            </w:r>
          </w:hyperlink>
        </w:p>
        <w:p w14:paraId="788C5B10" w14:textId="53FF3F15" w:rsidR="00253E5B" w:rsidRDefault="00A92948">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85594676" w:history="1">
            <w:r w:rsidR="00253E5B" w:rsidRPr="007E5485">
              <w:rPr>
                <w:rStyle w:val="Hyperlink"/>
                <w:noProof/>
              </w:rPr>
              <w:t>Notification and agreement of arrangements</w:t>
            </w:r>
            <w:r w:rsidR="00253E5B">
              <w:rPr>
                <w:noProof/>
                <w:webHidden/>
              </w:rPr>
              <w:tab/>
            </w:r>
            <w:r w:rsidR="00253E5B">
              <w:rPr>
                <w:noProof/>
                <w:webHidden/>
              </w:rPr>
              <w:fldChar w:fldCharType="begin"/>
            </w:r>
            <w:r w:rsidR="00253E5B">
              <w:rPr>
                <w:noProof/>
                <w:webHidden/>
              </w:rPr>
              <w:instrText xml:space="preserve"> PAGEREF _Toc185594676 \h </w:instrText>
            </w:r>
            <w:r w:rsidR="00253E5B">
              <w:rPr>
                <w:noProof/>
                <w:webHidden/>
              </w:rPr>
            </w:r>
            <w:r w:rsidR="00253E5B">
              <w:rPr>
                <w:noProof/>
                <w:webHidden/>
              </w:rPr>
              <w:fldChar w:fldCharType="separate"/>
            </w:r>
            <w:r w:rsidR="00253E5B">
              <w:rPr>
                <w:noProof/>
                <w:webHidden/>
              </w:rPr>
              <w:t>8</w:t>
            </w:r>
            <w:r w:rsidR="00253E5B">
              <w:rPr>
                <w:noProof/>
                <w:webHidden/>
              </w:rPr>
              <w:fldChar w:fldCharType="end"/>
            </w:r>
          </w:hyperlink>
        </w:p>
        <w:p w14:paraId="3B8E7551" w14:textId="63758B34" w:rsidR="00253E5B" w:rsidRDefault="00A92948">
          <w:pPr>
            <w:pStyle w:val="TOC2"/>
            <w:tabs>
              <w:tab w:val="right" w:leader="dot" w:pos="9629"/>
            </w:tabs>
            <w:rPr>
              <w:rFonts w:asciiTheme="minorHAnsi" w:eastAsiaTheme="minorEastAsia" w:hAnsiTheme="minorHAnsi" w:cstheme="minorBidi"/>
              <w:noProof/>
              <w:kern w:val="2"/>
              <w:sz w:val="22"/>
              <w:szCs w:val="22"/>
              <w14:ligatures w14:val="standardContextual"/>
            </w:rPr>
          </w:pPr>
          <w:hyperlink w:anchor="_Toc185594677" w:history="1">
            <w:r w:rsidR="00253E5B" w:rsidRPr="007E5485">
              <w:rPr>
                <w:rStyle w:val="Hyperlink"/>
                <w:noProof/>
                <w:lang w:val="en-US" w:eastAsia="en-US"/>
              </w:rPr>
              <w:t>Repayment of hours</w:t>
            </w:r>
            <w:r w:rsidR="00253E5B">
              <w:rPr>
                <w:noProof/>
                <w:webHidden/>
              </w:rPr>
              <w:tab/>
            </w:r>
            <w:r w:rsidR="00253E5B">
              <w:rPr>
                <w:noProof/>
                <w:webHidden/>
              </w:rPr>
              <w:fldChar w:fldCharType="begin"/>
            </w:r>
            <w:r w:rsidR="00253E5B">
              <w:rPr>
                <w:noProof/>
                <w:webHidden/>
              </w:rPr>
              <w:instrText xml:space="preserve"> PAGEREF _Toc185594677 \h </w:instrText>
            </w:r>
            <w:r w:rsidR="00253E5B">
              <w:rPr>
                <w:noProof/>
                <w:webHidden/>
              </w:rPr>
            </w:r>
            <w:r w:rsidR="00253E5B">
              <w:rPr>
                <w:noProof/>
                <w:webHidden/>
              </w:rPr>
              <w:fldChar w:fldCharType="separate"/>
            </w:r>
            <w:r w:rsidR="00253E5B">
              <w:rPr>
                <w:noProof/>
                <w:webHidden/>
              </w:rPr>
              <w:t>9</w:t>
            </w:r>
            <w:r w:rsidR="00253E5B">
              <w:rPr>
                <w:noProof/>
                <w:webHidden/>
              </w:rPr>
              <w:fldChar w:fldCharType="end"/>
            </w:r>
          </w:hyperlink>
        </w:p>
        <w:p w14:paraId="63376BAE" w14:textId="0E7F77A1"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78" w:history="1">
            <w:r w:rsidR="00253E5B" w:rsidRPr="007E5485">
              <w:rPr>
                <w:rStyle w:val="Hyperlink"/>
                <w:noProof/>
              </w:rPr>
              <w:t>Volunteer Reserve Forces</w:t>
            </w:r>
            <w:r w:rsidR="00253E5B">
              <w:rPr>
                <w:noProof/>
                <w:webHidden/>
              </w:rPr>
              <w:tab/>
            </w:r>
            <w:r w:rsidR="00253E5B">
              <w:rPr>
                <w:noProof/>
                <w:webHidden/>
              </w:rPr>
              <w:fldChar w:fldCharType="begin"/>
            </w:r>
            <w:r w:rsidR="00253E5B">
              <w:rPr>
                <w:noProof/>
                <w:webHidden/>
              </w:rPr>
              <w:instrText xml:space="preserve"> PAGEREF _Toc185594678 \h </w:instrText>
            </w:r>
            <w:r w:rsidR="00253E5B">
              <w:rPr>
                <w:noProof/>
                <w:webHidden/>
              </w:rPr>
            </w:r>
            <w:r w:rsidR="00253E5B">
              <w:rPr>
                <w:noProof/>
                <w:webHidden/>
              </w:rPr>
              <w:fldChar w:fldCharType="separate"/>
            </w:r>
            <w:r w:rsidR="00253E5B">
              <w:rPr>
                <w:noProof/>
                <w:webHidden/>
              </w:rPr>
              <w:t>9</w:t>
            </w:r>
            <w:r w:rsidR="00253E5B">
              <w:rPr>
                <w:noProof/>
                <w:webHidden/>
              </w:rPr>
              <w:fldChar w:fldCharType="end"/>
            </w:r>
          </w:hyperlink>
        </w:p>
        <w:p w14:paraId="602AE872" w14:textId="0BAEC860"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79" w:history="1">
            <w:r w:rsidR="00253E5B" w:rsidRPr="007E5485">
              <w:rPr>
                <w:rStyle w:val="Hyperlink"/>
                <w:noProof/>
              </w:rPr>
              <w:t>Volunteer Emergency Services</w:t>
            </w:r>
            <w:r w:rsidR="00253E5B">
              <w:rPr>
                <w:noProof/>
                <w:webHidden/>
              </w:rPr>
              <w:tab/>
            </w:r>
            <w:r w:rsidR="00253E5B">
              <w:rPr>
                <w:noProof/>
                <w:webHidden/>
              </w:rPr>
              <w:fldChar w:fldCharType="begin"/>
            </w:r>
            <w:r w:rsidR="00253E5B">
              <w:rPr>
                <w:noProof/>
                <w:webHidden/>
              </w:rPr>
              <w:instrText xml:space="preserve"> PAGEREF _Toc185594679 \h </w:instrText>
            </w:r>
            <w:r w:rsidR="00253E5B">
              <w:rPr>
                <w:noProof/>
                <w:webHidden/>
              </w:rPr>
            </w:r>
            <w:r w:rsidR="00253E5B">
              <w:rPr>
                <w:noProof/>
                <w:webHidden/>
              </w:rPr>
              <w:fldChar w:fldCharType="separate"/>
            </w:r>
            <w:r w:rsidR="00253E5B">
              <w:rPr>
                <w:noProof/>
                <w:webHidden/>
              </w:rPr>
              <w:t>10</w:t>
            </w:r>
            <w:r w:rsidR="00253E5B">
              <w:rPr>
                <w:noProof/>
                <w:webHidden/>
              </w:rPr>
              <w:fldChar w:fldCharType="end"/>
            </w:r>
          </w:hyperlink>
        </w:p>
        <w:p w14:paraId="69244F61" w14:textId="5C4BF94F"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0" w:history="1">
            <w:r w:rsidR="00253E5B" w:rsidRPr="007E5485">
              <w:rPr>
                <w:rStyle w:val="Hyperlink"/>
                <w:noProof/>
              </w:rPr>
              <w:t>Special Constables</w:t>
            </w:r>
            <w:r w:rsidR="00253E5B">
              <w:rPr>
                <w:noProof/>
                <w:webHidden/>
              </w:rPr>
              <w:tab/>
            </w:r>
            <w:r w:rsidR="00253E5B">
              <w:rPr>
                <w:noProof/>
                <w:webHidden/>
              </w:rPr>
              <w:fldChar w:fldCharType="begin"/>
            </w:r>
            <w:r w:rsidR="00253E5B">
              <w:rPr>
                <w:noProof/>
                <w:webHidden/>
              </w:rPr>
              <w:instrText xml:space="preserve"> PAGEREF _Toc185594680 \h </w:instrText>
            </w:r>
            <w:r w:rsidR="00253E5B">
              <w:rPr>
                <w:noProof/>
                <w:webHidden/>
              </w:rPr>
            </w:r>
            <w:r w:rsidR="00253E5B">
              <w:rPr>
                <w:noProof/>
                <w:webHidden/>
              </w:rPr>
              <w:fldChar w:fldCharType="separate"/>
            </w:r>
            <w:r w:rsidR="00253E5B">
              <w:rPr>
                <w:noProof/>
                <w:webHidden/>
              </w:rPr>
              <w:t>10</w:t>
            </w:r>
            <w:r w:rsidR="00253E5B">
              <w:rPr>
                <w:noProof/>
                <w:webHidden/>
              </w:rPr>
              <w:fldChar w:fldCharType="end"/>
            </w:r>
          </w:hyperlink>
        </w:p>
        <w:p w14:paraId="310620A5" w14:textId="457DA004"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1" w:history="1">
            <w:r w:rsidR="00253E5B" w:rsidRPr="007E5485">
              <w:rPr>
                <w:rStyle w:val="Hyperlink"/>
                <w:noProof/>
              </w:rPr>
              <w:t>Court Appearance</w:t>
            </w:r>
            <w:r w:rsidR="00253E5B">
              <w:rPr>
                <w:noProof/>
                <w:webHidden/>
              </w:rPr>
              <w:tab/>
            </w:r>
            <w:r w:rsidR="00253E5B">
              <w:rPr>
                <w:noProof/>
                <w:webHidden/>
              </w:rPr>
              <w:fldChar w:fldCharType="begin"/>
            </w:r>
            <w:r w:rsidR="00253E5B">
              <w:rPr>
                <w:noProof/>
                <w:webHidden/>
              </w:rPr>
              <w:instrText xml:space="preserve"> PAGEREF _Toc185594681 \h </w:instrText>
            </w:r>
            <w:r w:rsidR="00253E5B">
              <w:rPr>
                <w:noProof/>
                <w:webHidden/>
              </w:rPr>
            </w:r>
            <w:r w:rsidR="00253E5B">
              <w:rPr>
                <w:noProof/>
                <w:webHidden/>
              </w:rPr>
              <w:fldChar w:fldCharType="separate"/>
            </w:r>
            <w:r w:rsidR="00253E5B">
              <w:rPr>
                <w:noProof/>
                <w:webHidden/>
              </w:rPr>
              <w:t>10</w:t>
            </w:r>
            <w:r w:rsidR="00253E5B">
              <w:rPr>
                <w:noProof/>
                <w:webHidden/>
              </w:rPr>
              <w:fldChar w:fldCharType="end"/>
            </w:r>
          </w:hyperlink>
        </w:p>
        <w:p w14:paraId="531F1CB4" w14:textId="1CB9E5AB"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2" w:history="1">
            <w:r w:rsidR="00253E5B" w:rsidRPr="007E5485">
              <w:rPr>
                <w:rStyle w:val="Hyperlink"/>
                <w:noProof/>
              </w:rPr>
              <w:t>Jury Service</w:t>
            </w:r>
            <w:r w:rsidR="00253E5B">
              <w:rPr>
                <w:noProof/>
                <w:webHidden/>
              </w:rPr>
              <w:tab/>
            </w:r>
            <w:r w:rsidR="00253E5B">
              <w:rPr>
                <w:noProof/>
                <w:webHidden/>
              </w:rPr>
              <w:fldChar w:fldCharType="begin"/>
            </w:r>
            <w:r w:rsidR="00253E5B">
              <w:rPr>
                <w:noProof/>
                <w:webHidden/>
              </w:rPr>
              <w:instrText xml:space="preserve"> PAGEREF _Toc185594682 \h </w:instrText>
            </w:r>
            <w:r w:rsidR="00253E5B">
              <w:rPr>
                <w:noProof/>
                <w:webHidden/>
              </w:rPr>
            </w:r>
            <w:r w:rsidR="00253E5B">
              <w:rPr>
                <w:noProof/>
                <w:webHidden/>
              </w:rPr>
              <w:fldChar w:fldCharType="separate"/>
            </w:r>
            <w:r w:rsidR="00253E5B">
              <w:rPr>
                <w:noProof/>
                <w:webHidden/>
              </w:rPr>
              <w:t>10</w:t>
            </w:r>
            <w:r w:rsidR="00253E5B">
              <w:rPr>
                <w:noProof/>
                <w:webHidden/>
              </w:rPr>
              <w:fldChar w:fldCharType="end"/>
            </w:r>
          </w:hyperlink>
        </w:p>
        <w:p w14:paraId="6B9CF928" w14:textId="600F4B5D"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3" w:history="1">
            <w:r w:rsidR="00253E5B" w:rsidRPr="007E5485">
              <w:rPr>
                <w:rStyle w:val="Hyperlink"/>
                <w:noProof/>
              </w:rPr>
              <w:t>Acting as a Court Witness</w:t>
            </w:r>
            <w:r w:rsidR="00253E5B">
              <w:rPr>
                <w:noProof/>
                <w:webHidden/>
              </w:rPr>
              <w:tab/>
            </w:r>
            <w:r w:rsidR="00253E5B">
              <w:rPr>
                <w:noProof/>
                <w:webHidden/>
              </w:rPr>
              <w:fldChar w:fldCharType="begin"/>
            </w:r>
            <w:r w:rsidR="00253E5B">
              <w:rPr>
                <w:noProof/>
                <w:webHidden/>
              </w:rPr>
              <w:instrText xml:space="preserve"> PAGEREF _Toc185594683 \h </w:instrText>
            </w:r>
            <w:r w:rsidR="00253E5B">
              <w:rPr>
                <w:noProof/>
                <w:webHidden/>
              </w:rPr>
            </w:r>
            <w:r w:rsidR="00253E5B">
              <w:rPr>
                <w:noProof/>
                <w:webHidden/>
              </w:rPr>
              <w:fldChar w:fldCharType="separate"/>
            </w:r>
            <w:r w:rsidR="00253E5B">
              <w:rPr>
                <w:noProof/>
                <w:webHidden/>
              </w:rPr>
              <w:t>11</w:t>
            </w:r>
            <w:r w:rsidR="00253E5B">
              <w:rPr>
                <w:noProof/>
                <w:webHidden/>
              </w:rPr>
              <w:fldChar w:fldCharType="end"/>
            </w:r>
          </w:hyperlink>
        </w:p>
        <w:p w14:paraId="000F7696" w14:textId="78FFB841"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4" w:history="1">
            <w:r w:rsidR="00253E5B" w:rsidRPr="007E5485">
              <w:rPr>
                <w:rStyle w:val="Hyperlink"/>
                <w:noProof/>
              </w:rPr>
              <w:t>Leave to Attend Job Interviews</w:t>
            </w:r>
            <w:r w:rsidR="00253E5B">
              <w:rPr>
                <w:noProof/>
                <w:webHidden/>
              </w:rPr>
              <w:tab/>
            </w:r>
            <w:r w:rsidR="00253E5B">
              <w:rPr>
                <w:noProof/>
                <w:webHidden/>
              </w:rPr>
              <w:fldChar w:fldCharType="begin"/>
            </w:r>
            <w:r w:rsidR="00253E5B">
              <w:rPr>
                <w:noProof/>
                <w:webHidden/>
              </w:rPr>
              <w:instrText xml:space="preserve"> PAGEREF _Toc185594684 \h </w:instrText>
            </w:r>
            <w:r w:rsidR="00253E5B">
              <w:rPr>
                <w:noProof/>
                <w:webHidden/>
              </w:rPr>
            </w:r>
            <w:r w:rsidR="00253E5B">
              <w:rPr>
                <w:noProof/>
                <w:webHidden/>
              </w:rPr>
              <w:fldChar w:fldCharType="separate"/>
            </w:r>
            <w:r w:rsidR="00253E5B">
              <w:rPr>
                <w:noProof/>
                <w:webHidden/>
              </w:rPr>
              <w:t>11</w:t>
            </w:r>
            <w:r w:rsidR="00253E5B">
              <w:rPr>
                <w:noProof/>
                <w:webHidden/>
              </w:rPr>
              <w:fldChar w:fldCharType="end"/>
            </w:r>
          </w:hyperlink>
        </w:p>
        <w:p w14:paraId="6C450020" w14:textId="71472AAC"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5" w:history="1">
            <w:r w:rsidR="00253E5B" w:rsidRPr="007E5485">
              <w:rPr>
                <w:rStyle w:val="Hyperlink"/>
                <w:noProof/>
              </w:rPr>
              <w:t>Public Duties</w:t>
            </w:r>
            <w:r w:rsidR="00253E5B">
              <w:rPr>
                <w:noProof/>
                <w:webHidden/>
              </w:rPr>
              <w:tab/>
            </w:r>
            <w:r w:rsidR="00253E5B">
              <w:rPr>
                <w:noProof/>
                <w:webHidden/>
              </w:rPr>
              <w:fldChar w:fldCharType="begin"/>
            </w:r>
            <w:r w:rsidR="00253E5B">
              <w:rPr>
                <w:noProof/>
                <w:webHidden/>
              </w:rPr>
              <w:instrText xml:space="preserve"> PAGEREF _Toc185594685 \h </w:instrText>
            </w:r>
            <w:r w:rsidR="00253E5B">
              <w:rPr>
                <w:noProof/>
                <w:webHidden/>
              </w:rPr>
            </w:r>
            <w:r w:rsidR="00253E5B">
              <w:rPr>
                <w:noProof/>
                <w:webHidden/>
              </w:rPr>
              <w:fldChar w:fldCharType="separate"/>
            </w:r>
            <w:r w:rsidR="00253E5B">
              <w:rPr>
                <w:noProof/>
                <w:webHidden/>
              </w:rPr>
              <w:t>12</w:t>
            </w:r>
            <w:r w:rsidR="00253E5B">
              <w:rPr>
                <w:noProof/>
                <w:webHidden/>
              </w:rPr>
              <w:fldChar w:fldCharType="end"/>
            </w:r>
          </w:hyperlink>
        </w:p>
        <w:p w14:paraId="2E22CF34" w14:textId="58BC8066"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6" w:history="1">
            <w:r w:rsidR="00253E5B" w:rsidRPr="007E5485">
              <w:rPr>
                <w:rStyle w:val="Hyperlink"/>
                <w:noProof/>
                <w:lang w:eastAsia="en-US"/>
              </w:rPr>
              <w:t>Duties as a Partner to a Mayor/Mayoress or as a Deputy Mayor/Mayoress</w:t>
            </w:r>
            <w:r w:rsidR="00253E5B">
              <w:rPr>
                <w:noProof/>
                <w:webHidden/>
              </w:rPr>
              <w:tab/>
            </w:r>
            <w:r w:rsidR="00253E5B">
              <w:rPr>
                <w:noProof/>
                <w:webHidden/>
              </w:rPr>
              <w:fldChar w:fldCharType="begin"/>
            </w:r>
            <w:r w:rsidR="00253E5B">
              <w:rPr>
                <w:noProof/>
                <w:webHidden/>
              </w:rPr>
              <w:instrText xml:space="preserve"> PAGEREF _Toc185594686 \h </w:instrText>
            </w:r>
            <w:r w:rsidR="00253E5B">
              <w:rPr>
                <w:noProof/>
                <w:webHidden/>
              </w:rPr>
            </w:r>
            <w:r w:rsidR="00253E5B">
              <w:rPr>
                <w:noProof/>
                <w:webHidden/>
              </w:rPr>
              <w:fldChar w:fldCharType="separate"/>
            </w:r>
            <w:r w:rsidR="00253E5B">
              <w:rPr>
                <w:noProof/>
                <w:webHidden/>
              </w:rPr>
              <w:t>12</w:t>
            </w:r>
            <w:r w:rsidR="00253E5B">
              <w:rPr>
                <w:noProof/>
                <w:webHidden/>
              </w:rPr>
              <w:fldChar w:fldCharType="end"/>
            </w:r>
          </w:hyperlink>
        </w:p>
        <w:p w14:paraId="0873BDA9" w14:textId="4C8605FD"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7" w:history="1">
            <w:r w:rsidR="00253E5B" w:rsidRPr="007E5485">
              <w:rPr>
                <w:rStyle w:val="Hyperlink"/>
                <w:noProof/>
              </w:rPr>
              <w:t>Right to Request Training</w:t>
            </w:r>
            <w:r w:rsidR="00253E5B">
              <w:rPr>
                <w:noProof/>
                <w:webHidden/>
              </w:rPr>
              <w:tab/>
            </w:r>
            <w:r w:rsidR="00253E5B">
              <w:rPr>
                <w:noProof/>
                <w:webHidden/>
              </w:rPr>
              <w:fldChar w:fldCharType="begin"/>
            </w:r>
            <w:r w:rsidR="00253E5B">
              <w:rPr>
                <w:noProof/>
                <w:webHidden/>
              </w:rPr>
              <w:instrText xml:space="preserve"> PAGEREF _Toc185594687 \h </w:instrText>
            </w:r>
            <w:r w:rsidR="00253E5B">
              <w:rPr>
                <w:noProof/>
                <w:webHidden/>
              </w:rPr>
            </w:r>
            <w:r w:rsidR="00253E5B">
              <w:rPr>
                <w:noProof/>
                <w:webHidden/>
              </w:rPr>
              <w:fldChar w:fldCharType="separate"/>
            </w:r>
            <w:r w:rsidR="00253E5B">
              <w:rPr>
                <w:noProof/>
                <w:webHidden/>
              </w:rPr>
              <w:t>13</w:t>
            </w:r>
            <w:r w:rsidR="00253E5B">
              <w:rPr>
                <w:noProof/>
                <w:webHidden/>
              </w:rPr>
              <w:fldChar w:fldCharType="end"/>
            </w:r>
          </w:hyperlink>
        </w:p>
        <w:p w14:paraId="5B3F9F9C" w14:textId="7222F008"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8" w:history="1">
            <w:r w:rsidR="00253E5B" w:rsidRPr="007E5485">
              <w:rPr>
                <w:rStyle w:val="Hyperlink"/>
                <w:noProof/>
              </w:rPr>
              <w:t>Study Leave and examinations</w:t>
            </w:r>
            <w:r w:rsidR="00253E5B">
              <w:rPr>
                <w:noProof/>
                <w:webHidden/>
              </w:rPr>
              <w:tab/>
            </w:r>
            <w:r w:rsidR="00253E5B">
              <w:rPr>
                <w:noProof/>
                <w:webHidden/>
              </w:rPr>
              <w:fldChar w:fldCharType="begin"/>
            </w:r>
            <w:r w:rsidR="00253E5B">
              <w:rPr>
                <w:noProof/>
                <w:webHidden/>
              </w:rPr>
              <w:instrText xml:space="preserve"> PAGEREF _Toc185594688 \h </w:instrText>
            </w:r>
            <w:r w:rsidR="00253E5B">
              <w:rPr>
                <w:noProof/>
                <w:webHidden/>
              </w:rPr>
            </w:r>
            <w:r w:rsidR="00253E5B">
              <w:rPr>
                <w:noProof/>
                <w:webHidden/>
              </w:rPr>
              <w:fldChar w:fldCharType="separate"/>
            </w:r>
            <w:r w:rsidR="00253E5B">
              <w:rPr>
                <w:noProof/>
                <w:webHidden/>
              </w:rPr>
              <w:t>13</w:t>
            </w:r>
            <w:r w:rsidR="00253E5B">
              <w:rPr>
                <w:noProof/>
                <w:webHidden/>
              </w:rPr>
              <w:fldChar w:fldCharType="end"/>
            </w:r>
          </w:hyperlink>
        </w:p>
        <w:p w14:paraId="32DB0BC0" w14:textId="10201E95"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89" w:history="1">
            <w:r w:rsidR="00253E5B" w:rsidRPr="007E5485">
              <w:rPr>
                <w:rStyle w:val="Hyperlink"/>
                <w:noProof/>
              </w:rPr>
              <w:t>Under Notice of Redundancy</w:t>
            </w:r>
            <w:r w:rsidR="00253E5B">
              <w:rPr>
                <w:noProof/>
                <w:webHidden/>
              </w:rPr>
              <w:tab/>
            </w:r>
            <w:r w:rsidR="00253E5B">
              <w:rPr>
                <w:noProof/>
                <w:webHidden/>
              </w:rPr>
              <w:fldChar w:fldCharType="begin"/>
            </w:r>
            <w:r w:rsidR="00253E5B">
              <w:rPr>
                <w:noProof/>
                <w:webHidden/>
              </w:rPr>
              <w:instrText xml:space="preserve"> PAGEREF _Toc185594689 \h </w:instrText>
            </w:r>
            <w:r w:rsidR="00253E5B">
              <w:rPr>
                <w:noProof/>
                <w:webHidden/>
              </w:rPr>
            </w:r>
            <w:r w:rsidR="00253E5B">
              <w:rPr>
                <w:noProof/>
                <w:webHidden/>
              </w:rPr>
              <w:fldChar w:fldCharType="separate"/>
            </w:r>
            <w:r w:rsidR="00253E5B">
              <w:rPr>
                <w:noProof/>
                <w:webHidden/>
              </w:rPr>
              <w:t>13</w:t>
            </w:r>
            <w:r w:rsidR="00253E5B">
              <w:rPr>
                <w:noProof/>
                <w:webHidden/>
              </w:rPr>
              <w:fldChar w:fldCharType="end"/>
            </w:r>
          </w:hyperlink>
        </w:p>
        <w:p w14:paraId="185E83B1" w14:textId="3A759EC8"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90" w:history="1">
            <w:r w:rsidR="00253E5B" w:rsidRPr="007E5485">
              <w:rPr>
                <w:rStyle w:val="Hyperlink"/>
                <w:noProof/>
              </w:rPr>
              <w:t>Trade Union Conferences, Committees and Special Meetings</w:t>
            </w:r>
            <w:r w:rsidR="00253E5B">
              <w:rPr>
                <w:noProof/>
                <w:webHidden/>
              </w:rPr>
              <w:tab/>
            </w:r>
            <w:r w:rsidR="00253E5B">
              <w:rPr>
                <w:noProof/>
                <w:webHidden/>
              </w:rPr>
              <w:fldChar w:fldCharType="begin"/>
            </w:r>
            <w:r w:rsidR="00253E5B">
              <w:rPr>
                <w:noProof/>
                <w:webHidden/>
              </w:rPr>
              <w:instrText xml:space="preserve"> PAGEREF _Toc185594690 \h </w:instrText>
            </w:r>
            <w:r w:rsidR="00253E5B">
              <w:rPr>
                <w:noProof/>
                <w:webHidden/>
              </w:rPr>
            </w:r>
            <w:r w:rsidR="00253E5B">
              <w:rPr>
                <w:noProof/>
                <w:webHidden/>
              </w:rPr>
              <w:fldChar w:fldCharType="separate"/>
            </w:r>
            <w:r w:rsidR="00253E5B">
              <w:rPr>
                <w:noProof/>
                <w:webHidden/>
              </w:rPr>
              <w:t>13</w:t>
            </w:r>
            <w:r w:rsidR="00253E5B">
              <w:rPr>
                <w:noProof/>
                <w:webHidden/>
              </w:rPr>
              <w:fldChar w:fldCharType="end"/>
            </w:r>
          </w:hyperlink>
        </w:p>
        <w:p w14:paraId="7CEEE6F4" w14:textId="3B3B32A4"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91" w:history="1">
            <w:r w:rsidR="00253E5B" w:rsidRPr="007E5485">
              <w:rPr>
                <w:rStyle w:val="Hyperlink"/>
                <w:noProof/>
              </w:rPr>
              <w:t>Trade Union Departmental Committees</w:t>
            </w:r>
            <w:r w:rsidR="00253E5B">
              <w:rPr>
                <w:noProof/>
                <w:webHidden/>
              </w:rPr>
              <w:tab/>
            </w:r>
            <w:r w:rsidR="00253E5B">
              <w:rPr>
                <w:noProof/>
                <w:webHidden/>
              </w:rPr>
              <w:fldChar w:fldCharType="begin"/>
            </w:r>
            <w:r w:rsidR="00253E5B">
              <w:rPr>
                <w:noProof/>
                <w:webHidden/>
              </w:rPr>
              <w:instrText xml:space="preserve"> PAGEREF _Toc185594691 \h </w:instrText>
            </w:r>
            <w:r w:rsidR="00253E5B">
              <w:rPr>
                <w:noProof/>
                <w:webHidden/>
              </w:rPr>
            </w:r>
            <w:r w:rsidR="00253E5B">
              <w:rPr>
                <w:noProof/>
                <w:webHidden/>
              </w:rPr>
              <w:fldChar w:fldCharType="separate"/>
            </w:r>
            <w:r w:rsidR="00253E5B">
              <w:rPr>
                <w:noProof/>
                <w:webHidden/>
              </w:rPr>
              <w:t>14</w:t>
            </w:r>
            <w:r w:rsidR="00253E5B">
              <w:rPr>
                <w:noProof/>
                <w:webHidden/>
              </w:rPr>
              <w:fldChar w:fldCharType="end"/>
            </w:r>
          </w:hyperlink>
        </w:p>
        <w:p w14:paraId="741F0DAE" w14:textId="4098B70A"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92" w:history="1">
            <w:r w:rsidR="00253E5B" w:rsidRPr="007E5485">
              <w:rPr>
                <w:rStyle w:val="Hyperlink"/>
                <w:noProof/>
              </w:rPr>
              <w:t>Trade Union Members</w:t>
            </w:r>
            <w:r w:rsidR="00253E5B">
              <w:rPr>
                <w:noProof/>
                <w:webHidden/>
              </w:rPr>
              <w:tab/>
            </w:r>
            <w:r w:rsidR="00253E5B">
              <w:rPr>
                <w:noProof/>
                <w:webHidden/>
              </w:rPr>
              <w:fldChar w:fldCharType="begin"/>
            </w:r>
            <w:r w:rsidR="00253E5B">
              <w:rPr>
                <w:noProof/>
                <w:webHidden/>
              </w:rPr>
              <w:instrText xml:space="preserve"> PAGEREF _Toc185594692 \h </w:instrText>
            </w:r>
            <w:r w:rsidR="00253E5B">
              <w:rPr>
                <w:noProof/>
                <w:webHidden/>
              </w:rPr>
            </w:r>
            <w:r w:rsidR="00253E5B">
              <w:rPr>
                <w:noProof/>
                <w:webHidden/>
              </w:rPr>
              <w:fldChar w:fldCharType="separate"/>
            </w:r>
            <w:r w:rsidR="00253E5B">
              <w:rPr>
                <w:noProof/>
                <w:webHidden/>
              </w:rPr>
              <w:t>14</w:t>
            </w:r>
            <w:r w:rsidR="00253E5B">
              <w:rPr>
                <w:noProof/>
                <w:webHidden/>
              </w:rPr>
              <w:fldChar w:fldCharType="end"/>
            </w:r>
          </w:hyperlink>
        </w:p>
        <w:p w14:paraId="665CD3E7" w14:textId="2150C89F"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93" w:history="1">
            <w:r w:rsidR="00253E5B" w:rsidRPr="007E5485">
              <w:rPr>
                <w:rStyle w:val="Hyperlink"/>
                <w:noProof/>
              </w:rPr>
              <w:t>Trade Union Officials</w:t>
            </w:r>
            <w:r w:rsidR="00253E5B">
              <w:rPr>
                <w:noProof/>
                <w:webHidden/>
              </w:rPr>
              <w:tab/>
            </w:r>
            <w:r w:rsidR="00253E5B">
              <w:rPr>
                <w:noProof/>
                <w:webHidden/>
              </w:rPr>
              <w:fldChar w:fldCharType="begin"/>
            </w:r>
            <w:r w:rsidR="00253E5B">
              <w:rPr>
                <w:noProof/>
                <w:webHidden/>
              </w:rPr>
              <w:instrText xml:space="preserve"> PAGEREF _Toc185594693 \h </w:instrText>
            </w:r>
            <w:r w:rsidR="00253E5B">
              <w:rPr>
                <w:noProof/>
                <w:webHidden/>
              </w:rPr>
            </w:r>
            <w:r w:rsidR="00253E5B">
              <w:rPr>
                <w:noProof/>
                <w:webHidden/>
              </w:rPr>
              <w:fldChar w:fldCharType="separate"/>
            </w:r>
            <w:r w:rsidR="00253E5B">
              <w:rPr>
                <w:noProof/>
                <w:webHidden/>
              </w:rPr>
              <w:t>14</w:t>
            </w:r>
            <w:r w:rsidR="00253E5B">
              <w:rPr>
                <w:noProof/>
                <w:webHidden/>
              </w:rPr>
              <w:fldChar w:fldCharType="end"/>
            </w:r>
          </w:hyperlink>
        </w:p>
        <w:p w14:paraId="123A4353" w14:textId="2DE72A67" w:rsidR="00253E5B" w:rsidRDefault="00A92948" w:rsidP="00253E5B">
          <w:pPr>
            <w:pStyle w:val="TOC3"/>
            <w:ind w:firstLine="0"/>
            <w:rPr>
              <w:rFonts w:asciiTheme="minorHAnsi" w:eastAsiaTheme="minorEastAsia" w:hAnsiTheme="minorHAnsi" w:cstheme="minorBidi"/>
              <w:noProof/>
              <w:kern w:val="2"/>
              <w:sz w:val="22"/>
              <w:szCs w:val="22"/>
              <w14:ligatures w14:val="standardContextual"/>
            </w:rPr>
          </w:pPr>
          <w:hyperlink w:anchor="_Toc185594694" w:history="1">
            <w:r w:rsidR="00253E5B" w:rsidRPr="007E5485">
              <w:rPr>
                <w:rStyle w:val="Hyperlink"/>
                <w:noProof/>
              </w:rPr>
              <w:t>Trade Union Safety Representatives</w:t>
            </w:r>
            <w:r w:rsidR="00253E5B">
              <w:rPr>
                <w:noProof/>
                <w:webHidden/>
              </w:rPr>
              <w:tab/>
            </w:r>
            <w:r w:rsidR="00253E5B">
              <w:rPr>
                <w:noProof/>
                <w:webHidden/>
              </w:rPr>
              <w:fldChar w:fldCharType="begin"/>
            </w:r>
            <w:r w:rsidR="00253E5B">
              <w:rPr>
                <w:noProof/>
                <w:webHidden/>
              </w:rPr>
              <w:instrText xml:space="preserve"> PAGEREF _Toc185594694 \h </w:instrText>
            </w:r>
            <w:r w:rsidR="00253E5B">
              <w:rPr>
                <w:noProof/>
                <w:webHidden/>
              </w:rPr>
            </w:r>
            <w:r w:rsidR="00253E5B">
              <w:rPr>
                <w:noProof/>
                <w:webHidden/>
              </w:rPr>
              <w:fldChar w:fldCharType="separate"/>
            </w:r>
            <w:r w:rsidR="00253E5B">
              <w:rPr>
                <w:noProof/>
                <w:webHidden/>
              </w:rPr>
              <w:t>15</w:t>
            </w:r>
            <w:r w:rsidR="00253E5B">
              <w:rPr>
                <w:noProof/>
                <w:webHidden/>
              </w:rPr>
              <w:fldChar w:fldCharType="end"/>
            </w:r>
          </w:hyperlink>
        </w:p>
        <w:p w14:paraId="570D811B" w14:textId="60358B09" w:rsidR="00181D3A" w:rsidRDefault="00181D3A">
          <w:r>
            <w:rPr>
              <w:b/>
              <w:bCs/>
              <w:noProof/>
            </w:rPr>
            <w:fldChar w:fldCharType="end"/>
          </w:r>
        </w:p>
      </w:sdtContent>
    </w:sdt>
    <w:p w14:paraId="422A990F" w14:textId="57825965" w:rsidR="00181D3A" w:rsidRDefault="00181D3A">
      <w:pPr>
        <w:spacing w:line="240" w:lineRule="auto"/>
        <w:rPr>
          <w:color w:val="A92530"/>
        </w:rPr>
      </w:pPr>
      <w:r>
        <w:rPr>
          <w:color w:val="A92530"/>
        </w:rPr>
        <w:br w:type="page"/>
      </w:r>
    </w:p>
    <w:p w14:paraId="3EAC659D" w14:textId="77777777" w:rsidR="00EB2C8E" w:rsidRDefault="00EB2C8E" w:rsidP="00EB2C8E">
      <w:pPr>
        <w:spacing w:line="240" w:lineRule="auto"/>
        <w:rPr>
          <w:color w:val="A92530"/>
        </w:rPr>
      </w:pPr>
    </w:p>
    <w:p w14:paraId="29CAE822" w14:textId="14D87A49" w:rsidR="005C2B8E" w:rsidRPr="00181D3A" w:rsidRDefault="00A92948" w:rsidP="00253E5B">
      <w:pPr>
        <w:pStyle w:val="Heading3"/>
        <w:contextualSpacing/>
        <w:jc w:val="both"/>
      </w:pPr>
      <w:hyperlink r:id="rId11" w:tgtFrame="_new" w:tooltip="View this document (eLibrary ref #52402)" w:history="1">
        <w:bookmarkStart w:id="6" w:name="_Toc185593757"/>
        <w:bookmarkStart w:id="7" w:name="_Toc185594655"/>
        <w:r w:rsidR="005C2B8E" w:rsidRPr="00181D3A">
          <w:rPr>
            <w:rStyle w:val="Hyperlink"/>
            <w:rFonts w:ascii="Arial Black" w:hAnsi="Arial Black"/>
            <w:b/>
            <w:sz w:val="28"/>
            <w:u w:val="none"/>
          </w:rPr>
          <w:t>Introduction</w:t>
        </w:r>
        <w:bookmarkEnd w:id="6"/>
        <w:bookmarkEnd w:id="7"/>
      </w:hyperlink>
    </w:p>
    <w:p w14:paraId="68383AA3" w14:textId="77777777" w:rsidR="005C2B8E" w:rsidRPr="00D41346" w:rsidRDefault="005C2B8E" w:rsidP="00253E5B">
      <w:pPr>
        <w:spacing w:line="240" w:lineRule="auto"/>
        <w:ind w:left="709"/>
        <w:contextualSpacing/>
        <w:jc w:val="both"/>
        <w:rPr>
          <w:rFonts w:cs="Arial"/>
          <w:sz w:val="22"/>
          <w:szCs w:val="22"/>
          <w:lang w:eastAsia="en-US"/>
        </w:rPr>
      </w:pPr>
    </w:p>
    <w:p w14:paraId="502E7AB2" w14:textId="66516DF8" w:rsidR="005C2B8E" w:rsidRDefault="005C2B8E" w:rsidP="00253E5B">
      <w:pPr>
        <w:spacing w:line="240" w:lineRule="auto"/>
        <w:contextualSpacing/>
        <w:jc w:val="both"/>
        <w:rPr>
          <w:rFonts w:cs="Arial"/>
          <w:lang w:val="en-US" w:eastAsia="en-US"/>
        </w:rPr>
      </w:pPr>
      <w:r w:rsidRPr="00D41346">
        <w:rPr>
          <w:rFonts w:cs="Arial"/>
          <w:lang w:val="en-US" w:eastAsia="en-US"/>
        </w:rPr>
        <w:t xml:space="preserve">Within this document you will find information and guidance on the options available for employees to request time off work, which are in addition to the relevant annual leave </w:t>
      </w:r>
      <w:proofErr w:type="spellStart"/>
      <w:proofErr w:type="gramStart"/>
      <w:r w:rsidRPr="00D41346">
        <w:rPr>
          <w:rFonts w:cs="Arial"/>
          <w:lang w:val="en-US" w:eastAsia="en-US"/>
        </w:rPr>
        <w:t>provisions.Time</w:t>
      </w:r>
      <w:proofErr w:type="spellEnd"/>
      <w:proofErr w:type="gramEnd"/>
      <w:r w:rsidRPr="00D41346">
        <w:rPr>
          <w:rFonts w:cs="Arial"/>
          <w:lang w:val="en-US" w:eastAsia="en-US"/>
        </w:rPr>
        <w:t xml:space="preserve"> off can usually be taken in days or hours depending on the working pattern.</w:t>
      </w:r>
    </w:p>
    <w:p w14:paraId="482B89C4" w14:textId="77777777" w:rsidR="005C2B8E" w:rsidRDefault="005C2B8E" w:rsidP="00253E5B">
      <w:pPr>
        <w:contextualSpacing/>
        <w:jc w:val="both"/>
      </w:pPr>
    </w:p>
    <w:p w14:paraId="437F3A0C" w14:textId="0233EDF4" w:rsidR="005C2B8E" w:rsidRPr="00181D3A" w:rsidRDefault="005C2B8E" w:rsidP="00253E5B">
      <w:pPr>
        <w:pStyle w:val="Heading3"/>
        <w:contextualSpacing/>
        <w:jc w:val="both"/>
      </w:pPr>
      <w:bookmarkStart w:id="8" w:name="_Toc185593758"/>
      <w:bookmarkStart w:id="9" w:name="_Toc185594656"/>
      <w:r w:rsidRPr="00181D3A">
        <w:t>Scope</w:t>
      </w:r>
      <w:bookmarkEnd w:id="8"/>
      <w:bookmarkEnd w:id="9"/>
      <w:r w:rsidRPr="00181D3A">
        <w:t xml:space="preserve"> </w:t>
      </w:r>
    </w:p>
    <w:p w14:paraId="18BB47BF" w14:textId="77777777" w:rsidR="005C2B8E" w:rsidRDefault="005C2B8E" w:rsidP="00253E5B">
      <w:pPr>
        <w:contextualSpacing/>
        <w:jc w:val="both"/>
      </w:pPr>
    </w:p>
    <w:p w14:paraId="29761124" w14:textId="49F2BAD5" w:rsidR="005C2B8E" w:rsidRPr="00D41346" w:rsidRDefault="005C2B8E" w:rsidP="00253E5B">
      <w:pPr>
        <w:spacing w:line="240" w:lineRule="auto"/>
        <w:contextualSpacing/>
        <w:jc w:val="both"/>
        <w:rPr>
          <w:rFonts w:cs="Arial"/>
          <w:color w:val="000000"/>
        </w:rPr>
      </w:pPr>
      <w:r w:rsidRPr="00D41346">
        <w:rPr>
          <w:rFonts w:cs="Arial"/>
          <w:spacing w:val="-3"/>
        </w:rPr>
        <w:t xml:space="preserve">The time off provisions outlined in this guide are applicable to all </w:t>
      </w:r>
      <w:r w:rsidRPr="00D41346">
        <w:rPr>
          <w:rFonts w:cs="Arial"/>
          <w:color w:val="000000"/>
        </w:rPr>
        <w:t xml:space="preserve">employees of </w:t>
      </w:r>
      <w:r w:rsidR="00030FD9">
        <w:rPr>
          <w:rFonts w:cs="Arial"/>
          <w:color w:val="000000"/>
        </w:rPr>
        <w:t xml:space="preserve">Cumbria Fire and Rescue Service (CFRS). </w:t>
      </w:r>
    </w:p>
    <w:p w14:paraId="742FC9AF" w14:textId="77777777" w:rsidR="005C2B8E" w:rsidRPr="00D41346" w:rsidRDefault="005C2B8E" w:rsidP="00253E5B">
      <w:pPr>
        <w:tabs>
          <w:tab w:val="left" w:pos="-720"/>
        </w:tabs>
        <w:suppressAutoHyphens/>
        <w:spacing w:line="240" w:lineRule="auto"/>
        <w:ind w:left="720"/>
        <w:contextualSpacing/>
        <w:jc w:val="both"/>
        <w:rPr>
          <w:rFonts w:cs="Arial"/>
          <w:spacing w:val="-2"/>
        </w:rPr>
      </w:pPr>
    </w:p>
    <w:p w14:paraId="68593496" w14:textId="363FBBB9" w:rsidR="005C2B8E" w:rsidRDefault="005C2B8E" w:rsidP="00253E5B">
      <w:pPr>
        <w:overflowPunct w:val="0"/>
        <w:autoSpaceDE w:val="0"/>
        <w:autoSpaceDN w:val="0"/>
        <w:adjustRightInd w:val="0"/>
        <w:spacing w:line="240" w:lineRule="auto"/>
        <w:contextualSpacing/>
        <w:jc w:val="both"/>
        <w:rPr>
          <w:rFonts w:cs="Arial"/>
          <w:spacing w:val="-2"/>
          <w:lang w:val="en-US"/>
        </w:rPr>
      </w:pPr>
      <w:r w:rsidRPr="00D41346">
        <w:rPr>
          <w:rFonts w:cs="Arial"/>
          <w:spacing w:val="-2"/>
          <w:lang w:val="en-US"/>
        </w:rPr>
        <w:t xml:space="preserve">In all cases the Service is responsible for the costs of any cover arrangements which may be deemed necessary. </w:t>
      </w:r>
    </w:p>
    <w:p w14:paraId="41433BA1" w14:textId="77777777" w:rsidR="005C2B8E" w:rsidRPr="00D41346" w:rsidRDefault="005C2B8E" w:rsidP="00253E5B">
      <w:pPr>
        <w:overflowPunct w:val="0"/>
        <w:autoSpaceDE w:val="0"/>
        <w:autoSpaceDN w:val="0"/>
        <w:adjustRightInd w:val="0"/>
        <w:spacing w:line="240" w:lineRule="auto"/>
        <w:ind w:left="709" w:hanging="709"/>
        <w:contextualSpacing/>
        <w:jc w:val="both"/>
        <w:rPr>
          <w:rFonts w:cs="Arial"/>
          <w:spacing w:val="-2"/>
          <w:lang w:val="en-US"/>
        </w:rPr>
      </w:pPr>
    </w:p>
    <w:p w14:paraId="4B5360DC" w14:textId="6C8B476B" w:rsidR="005C2B8E" w:rsidRPr="005C2B8E" w:rsidRDefault="005C2B8E" w:rsidP="00253E5B">
      <w:pPr>
        <w:overflowPunct w:val="0"/>
        <w:autoSpaceDE w:val="0"/>
        <w:autoSpaceDN w:val="0"/>
        <w:adjustRightInd w:val="0"/>
        <w:spacing w:line="240" w:lineRule="auto"/>
        <w:contextualSpacing/>
        <w:jc w:val="both"/>
        <w:rPr>
          <w:rFonts w:cs="Arial"/>
          <w:spacing w:val="-2"/>
          <w:lang w:val="en-US"/>
        </w:rPr>
      </w:pPr>
      <w:r w:rsidRPr="005C2B8E">
        <w:rPr>
          <w:rFonts w:cs="Arial"/>
          <w:spacing w:val="-2"/>
          <w:lang w:val="en-US"/>
        </w:rPr>
        <w:t xml:space="preserve">It should be noted that the annual leave year may be different in some service areas and </w:t>
      </w:r>
      <w:r>
        <w:rPr>
          <w:rFonts w:cs="Arial"/>
          <w:spacing w:val="-2"/>
          <w:lang w:val="en-US"/>
        </w:rPr>
        <w:t xml:space="preserve">     </w:t>
      </w:r>
      <w:r w:rsidRPr="005C2B8E">
        <w:rPr>
          <w:rFonts w:cs="Arial"/>
          <w:spacing w:val="-2"/>
          <w:lang w:val="en-US"/>
        </w:rPr>
        <w:t>any reference to the annual leave year should take this into account.</w:t>
      </w:r>
    </w:p>
    <w:p w14:paraId="538CA591" w14:textId="77777777" w:rsidR="005C2B8E" w:rsidRDefault="005C2B8E" w:rsidP="00253E5B">
      <w:pPr>
        <w:overflowPunct w:val="0"/>
        <w:autoSpaceDE w:val="0"/>
        <w:autoSpaceDN w:val="0"/>
        <w:adjustRightInd w:val="0"/>
        <w:spacing w:line="240" w:lineRule="auto"/>
        <w:contextualSpacing/>
        <w:jc w:val="both"/>
        <w:rPr>
          <w:rFonts w:cs="Arial"/>
          <w:spacing w:val="-2"/>
          <w:lang w:val="en-US"/>
        </w:rPr>
      </w:pPr>
    </w:p>
    <w:p w14:paraId="16F110E3" w14:textId="60BCD35F" w:rsidR="005C2B8E" w:rsidRPr="00181D3A" w:rsidRDefault="005C2B8E" w:rsidP="00253E5B">
      <w:pPr>
        <w:pStyle w:val="Heading3"/>
        <w:contextualSpacing/>
        <w:jc w:val="both"/>
      </w:pPr>
      <w:bookmarkStart w:id="10" w:name="_Toc185593759"/>
      <w:bookmarkStart w:id="11" w:name="_Toc185594657"/>
      <w:r w:rsidRPr="00181D3A">
        <w:t>Principles</w:t>
      </w:r>
      <w:bookmarkEnd w:id="10"/>
      <w:bookmarkEnd w:id="11"/>
    </w:p>
    <w:p w14:paraId="4D6FBD6E" w14:textId="77777777" w:rsidR="005C2B8E" w:rsidRDefault="005C2B8E" w:rsidP="00253E5B">
      <w:pPr>
        <w:contextualSpacing/>
        <w:jc w:val="both"/>
      </w:pPr>
    </w:p>
    <w:p w14:paraId="6A9A8516" w14:textId="39879F01" w:rsidR="005C2B8E" w:rsidRPr="00D41346" w:rsidRDefault="005C2B8E" w:rsidP="00253E5B">
      <w:pPr>
        <w:overflowPunct w:val="0"/>
        <w:autoSpaceDE w:val="0"/>
        <w:autoSpaceDN w:val="0"/>
        <w:adjustRightInd w:val="0"/>
        <w:spacing w:line="240" w:lineRule="auto"/>
        <w:contextualSpacing/>
        <w:rPr>
          <w:rFonts w:cs="Arial"/>
          <w:spacing w:val="-2"/>
          <w:lang w:val="en-US"/>
        </w:rPr>
      </w:pPr>
      <w:r w:rsidRPr="00D41346">
        <w:rPr>
          <w:rFonts w:cs="Arial"/>
          <w:spacing w:val="-2"/>
          <w:lang w:val="en-US"/>
        </w:rPr>
        <w:t xml:space="preserve">The provisions for time off are not intended to replace the need to use annual, flexi or unpaid leave (where these are available), but to lessen the burden on employees.  All requests for time off will be considered carefully and sympathetically, </w:t>
      </w:r>
      <w:proofErr w:type="gramStart"/>
      <w:r w:rsidRPr="00D41346">
        <w:rPr>
          <w:rFonts w:cs="Arial"/>
          <w:spacing w:val="-2"/>
          <w:lang w:val="en-US"/>
        </w:rPr>
        <w:t>taking into account</w:t>
      </w:r>
      <w:proofErr w:type="gramEnd"/>
      <w:r w:rsidRPr="00D41346">
        <w:rPr>
          <w:rFonts w:cs="Arial"/>
          <w:spacing w:val="-2"/>
          <w:lang w:val="en-US"/>
        </w:rPr>
        <w:t xml:space="preserve"> the needs of the service.  The provisions do not cover all eventualities, nor prescribe time off in a rigid way.  They do aim, however, to promote a consistent and fair approach whilst dealing with each application</w:t>
      </w:r>
      <w:r w:rsidR="00253E5B">
        <w:rPr>
          <w:rFonts w:cs="Arial"/>
          <w:spacing w:val="-2"/>
          <w:lang w:val="en-US"/>
        </w:rPr>
        <w:t xml:space="preserve"> </w:t>
      </w:r>
      <w:r w:rsidRPr="00D41346">
        <w:rPr>
          <w:rFonts w:cs="Arial"/>
          <w:spacing w:val="-2"/>
          <w:lang w:val="en-US"/>
        </w:rPr>
        <w:t xml:space="preserve">on its own merits.  </w:t>
      </w:r>
      <w:r w:rsidRPr="00304347">
        <w:rPr>
          <w:rFonts w:cs="Arial"/>
          <w:spacing w:val="-2"/>
          <w:lang w:val="en-US"/>
        </w:rPr>
        <w:br/>
      </w:r>
    </w:p>
    <w:p w14:paraId="44F07ACD" w14:textId="58D41B75" w:rsidR="005C2B8E" w:rsidRDefault="005C2B8E" w:rsidP="00253E5B">
      <w:pPr>
        <w:overflowPunct w:val="0"/>
        <w:autoSpaceDE w:val="0"/>
        <w:autoSpaceDN w:val="0"/>
        <w:adjustRightInd w:val="0"/>
        <w:spacing w:line="240" w:lineRule="auto"/>
        <w:contextualSpacing/>
        <w:jc w:val="both"/>
        <w:rPr>
          <w:rFonts w:cs="Arial"/>
          <w:spacing w:val="-2"/>
          <w:lang w:val="en-US"/>
        </w:rPr>
      </w:pPr>
      <w:r w:rsidRPr="00D41346">
        <w:rPr>
          <w:rFonts w:cs="Arial"/>
          <w:spacing w:val="-2"/>
          <w:lang w:val="en-US"/>
        </w:rPr>
        <w:t>Time off in relation to sickness absence is distinct from other time off provisions.  This document include</w:t>
      </w:r>
      <w:r w:rsidR="00B26856">
        <w:rPr>
          <w:rFonts w:cs="Arial"/>
          <w:spacing w:val="-2"/>
          <w:lang w:val="en-US"/>
        </w:rPr>
        <w:t>s</w:t>
      </w:r>
      <w:r w:rsidRPr="00D41346">
        <w:rPr>
          <w:rFonts w:cs="Arial"/>
          <w:spacing w:val="-2"/>
          <w:lang w:val="en-US"/>
        </w:rPr>
        <w:t xml:space="preserve"> guidance on paid time off for hospital and medical screening appointments.</w:t>
      </w:r>
    </w:p>
    <w:p w14:paraId="58A3F432" w14:textId="77777777" w:rsidR="005C2B8E" w:rsidRPr="00D41346" w:rsidRDefault="005C2B8E" w:rsidP="00253E5B">
      <w:pPr>
        <w:overflowPunct w:val="0"/>
        <w:autoSpaceDE w:val="0"/>
        <w:autoSpaceDN w:val="0"/>
        <w:adjustRightInd w:val="0"/>
        <w:spacing w:line="240" w:lineRule="auto"/>
        <w:ind w:left="709" w:hanging="709"/>
        <w:contextualSpacing/>
        <w:jc w:val="both"/>
        <w:rPr>
          <w:rFonts w:cs="Arial"/>
          <w:spacing w:val="-2"/>
          <w:lang w:val="en-US"/>
        </w:rPr>
      </w:pPr>
    </w:p>
    <w:p w14:paraId="24DC0752" w14:textId="31EE4E9F" w:rsidR="005C2B8E" w:rsidRDefault="005C2B8E" w:rsidP="00253E5B">
      <w:pPr>
        <w:overflowPunct w:val="0"/>
        <w:autoSpaceDE w:val="0"/>
        <w:autoSpaceDN w:val="0"/>
        <w:adjustRightInd w:val="0"/>
        <w:spacing w:line="240" w:lineRule="auto"/>
        <w:contextualSpacing/>
        <w:jc w:val="both"/>
        <w:rPr>
          <w:rFonts w:cs="Arial"/>
          <w:spacing w:val="-2"/>
          <w:lang w:val="en-US"/>
        </w:rPr>
      </w:pPr>
      <w:r w:rsidRPr="00304347">
        <w:rPr>
          <w:rFonts w:cs="Arial"/>
          <w:spacing w:val="-2"/>
          <w:lang w:val="en-US"/>
        </w:rPr>
        <w:t xml:space="preserve">It is </w:t>
      </w:r>
      <w:proofErr w:type="spellStart"/>
      <w:r w:rsidRPr="00304347">
        <w:rPr>
          <w:rFonts w:cs="Arial"/>
          <w:spacing w:val="-2"/>
          <w:lang w:val="en-US"/>
        </w:rPr>
        <w:t>recognised</w:t>
      </w:r>
      <w:proofErr w:type="spellEnd"/>
      <w:r w:rsidRPr="00304347">
        <w:rPr>
          <w:rFonts w:cs="Arial"/>
          <w:spacing w:val="-2"/>
          <w:lang w:val="en-US"/>
        </w:rPr>
        <w:t xml:space="preserve"> that people can suffer distress from time to time in their personal lives.  This guidance encompasses a mix of statutory and local provisions.  It enables line managers to exercise compassion and allow employees to take time off to deal with </w:t>
      </w:r>
      <w:r w:rsidRPr="00D41346">
        <w:rPr>
          <w:rFonts w:cs="Arial"/>
          <w:spacing w:val="-2"/>
          <w:lang w:val="en-US"/>
        </w:rPr>
        <w:t xml:space="preserve">domestic incidents. </w:t>
      </w:r>
    </w:p>
    <w:p w14:paraId="28119082" w14:textId="77777777" w:rsidR="005C2B8E" w:rsidRPr="00D41346" w:rsidRDefault="005C2B8E" w:rsidP="00253E5B">
      <w:pPr>
        <w:overflowPunct w:val="0"/>
        <w:autoSpaceDE w:val="0"/>
        <w:autoSpaceDN w:val="0"/>
        <w:adjustRightInd w:val="0"/>
        <w:spacing w:line="240" w:lineRule="auto"/>
        <w:ind w:left="709" w:hanging="709"/>
        <w:contextualSpacing/>
        <w:jc w:val="both"/>
        <w:rPr>
          <w:rFonts w:cs="Arial"/>
          <w:spacing w:val="-2"/>
          <w:lang w:val="en-US"/>
        </w:rPr>
      </w:pPr>
    </w:p>
    <w:p w14:paraId="44E19C26" w14:textId="796316B9" w:rsidR="005C2B8E" w:rsidRPr="00304347" w:rsidRDefault="005C2B8E" w:rsidP="00253E5B">
      <w:pPr>
        <w:overflowPunct w:val="0"/>
        <w:autoSpaceDE w:val="0"/>
        <w:autoSpaceDN w:val="0"/>
        <w:adjustRightInd w:val="0"/>
        <w:spacing w:line="240" w:lineRule="auto"/>
        <w:contextualSpacing/>
        <w:jc w:val="both"/>
        <w:rPr>
          <w:rFonts w:cs="Arial"/>
          <w:spacing w:val="-2"/>
          <w:lang w:val="en-US"/>
        </w:rPr>
      </w:pPr>
      <w:r w:rsidRPr="00D41346">
        <w:rPr>
          <w:rFonts w:cs="Arial"/>
          <w:spacing w:val="-2"/>
          <w:lang w:val="en-US"/>
        </w:rPr>
        <w:t>Approval to take time off is subject to the needs of the service, the reasons for the request, and</w:t>
      </w:r>
      <w:r w:rsidRPr="00304347">
        <w:rPr>
          <w:rFonts w:cs="Arial"/>
          <w:spacing w:val="-2"/>
          <w:lang w:val="en-US"/>
        </w:rPr>
        <w:t xml:space="preserve"> working arrangements.  </w:t>
      </w:r>
    </w:p>
    <w:p w14:paraId="1E303E3D" w14:textId="77777777" w:rsidR="005C2B8E" w:rsidRPr="00304347" w:rsidRDefault="005C2B8E" w:rsidP="00253E5B">
      <w:pPr>
        <w:overflowPunct w:val="0"/>
        <w:autoSpaceDE w:val="0"/>
        <w:autoSpaceDN w:val="0"/>
        <w:adjustRightInd w:val="0"/>
        <w:spacing w:after="120" w:line="240" w:lineRule="auto"/>
        <w:ind w:left="709" w:hanging="709"/>
        <w:contextualSpacing/>
        <w:jc w:val="both"/>
        <w:rPr>
          <w:rFonts w:cs="Arial"/>
          <w:spacing w:val="-2"/>
          <w:lang w:val="en-US"/>
        </w:rPr>
      </w:pPr>
    </w:p>
    <w:p w14:paraId="3BD07B3C" w14:textId="68B54DEB" w:rsidR="005C2B8E" w:rsidRPr="00304347" w:rsidRDefault="005C2B8E" w:rsidP="00253E5B">
      <w:pPr>
        <w:overflowPunct w:val="0"/>
        <w:autoSpaceDE w:val="0"/>
        <w:autoSpaceDN w:val="0"/>
        <w:adjustRightInd w:val="0"/>
        <w:spacing w:line="240" w:lineRule="auto"/>
        <w:contextualSpacing/>
        <w:jc w:val="both"/>
        <w:rPr>
          <w:rFonts w:cs="Arial"/>
          <w:spacing w:val="-2"/>
          <w:lang w:val="en-US"/>
        </w:rPr>
      </w:pPr>
      <w:r w:rsidRPr="00304347">
        <w:rPr>
          <w:rFonts w:cs="Arial"/>
          <w:spacing w:val="-2"/>
          <w:lang w:val="en-US"/>
        </w:rPr>
        <w:t>As with all absences, line managers will maintain records of occasions when time off is granted</w:t>
      </w:r>
      <w:r w:rsidR="00253E5B">
        <w:rPr>
          <w:rFonts w:cs="Arial"/>
          <w:spacing w:val="-2"/>
          <w:lang w:val="en-US"/>
        </w:rPr>
        <w:t xml:space="preserve"> </w:t>
      </w:r>
      <w:r w:rsidRPr="00304347">
        <w:rPr>
          <w:rFonts w:cs="Arial"/>
          <w:spacing w:val="-2"/>
          <w:lang w:val="en-US"/>
        </w:rPr>
        <w:t>using the appropriate recording system.</w:t>
      </w:r>
    </w:p>
    <w:p w14:paraId="481474CE" w14:textId="77777777" w:rsidR="005C2B8E" w:rsidRPr="00304347" w:rsidRDefault="005C2B8E" w:rsidP="00253E5B">
      <w:pPr>
        <w:overflowPunct w:val="0"/>
        <w:autoSpaceDE w:val="0"/>
        <w:autoSpaceDN w:val="0"/>
        <w:adjustRightInd w:val="0"/>
        <w:spacing w:line="240" w:lineRule="auto"/>
        <w:ind w:left="709" w:hanging="709"/>
        <w:contextualSpacing/>
        <w:jc w:val="both"/>
        <w:rPr>
          <w:rFonts w:cs="Arial"/>
          <w:spacing w:val="-2"/>
          <w:lang w:val="en-US"/>
        </w:rPr>
      </w:pPr>
    </w:p>
    <w:p w14:paraId="53D1CBAA" w14:textId="3552DE33" w:rsidR="005C2B8E" w:rsidRPr="00304347" w:rsidRDefault="005C2B8E" w:rsidP="00253E5B">
      <w:pPr>
        <w:overflowPunct w:val="0"/>
        <w:autoSpaceDE w:val="0"/>
        <w:autoSpaceDN w:val="0"/>
        <w:adjustRightInd w:val="0"/>
        <w:spacing w:line="240" w:lineRule="auto"/>
        <w:contextualSpacing/>
        <w:jc w:val="both"/>
        <w:rPr>
          <w:rFonts w:cs="Arial"/>
          <w:spacing w:val="-2"/>
          <w:lang w:val="en-US"/>
        </w:rPr>
      </w:pPr>
      <w:r w:rsidRPr="00304347">
        <w:rPr>
          <w:rFonts w:cs="Arial"/>
          <w:spacing w:val="-2"/>
          <w:lang w:val="en-US"/>
        </w:rPr>
        <w:t xml:space="preserve">Some provisions are </w:t>
      </w:r>
      <w:proofErr w:type="gramStart"/>
      <w:r w:rsidRPr="00304347">
        <w:rPr>
          <w:rFonts w:cs="Arial"/>
          <w:spacing w:val="-2"/>
          <w:lang w:val="en-US"/>
        </w:rPr>
        <w:t>statutory</w:t>
      </w:r>
      <w:proofErr w:type="gramEnd"/>
      <w:r w:rsidRPr="00304347">
        <w:rPr>
          <w:rFonts w:cs="Arial"/>
          <w:spacing w:val="-2"/>
          <w:lang w:val="en-US"/>
        </w:rPr>
        <w:t xml:space="preserve"> and some are at the discretion of the </w:t>
      </w:r>
      <w:r w:rsidR="00B26856">
        <w:rPr>
          <w:rFonts w:cs="Arial"/>
          <w:spacing w:val="-2"/>
          <w:lang w:val="en-US"/>
        </w:rPr>
        <w:t>l</w:t>
      </w:r>
      <w:r w:rsidRPr="00304347">
        <w:rPr>
          <w:rFonts w:cs="Arial"/>
          <w:spacing w:val="-2"/>
          <w:lang w:val="en-US"/>
        </w:rPr>
        <w:t xml:space="preserve">ine </w:t>
      </w:r>
      <w:r w:rsidR="00B26856">
        <w:rPr>
          <w:rFonts w:cs="Arial"/>
          <w:spacing w:val="-2"/>
          <w:lang w:val="en-US"/>
        </w:rPr>
        <w:t>m</w:t>
      </w:r>
      <w:r w:rsidRPr="00304347">
        <w:rPr>
          <w:rFonts w:cs="Arial"/>
          <w:spacing w:val="-2"/>
          <w:lang w:val="en-US"/>
        </w:rPr>
        <w:t>anager.  Requests for non-statutory time off for specific reasons may be with or without pay and this document aims to give guidance in dealing with such requests.</w:t>
      </w:r>
    </w:p>
    <w:p w14:paraId="327F27E1" w14:textId="77777777" w:rsidR="005C2B8E" w:rsidRPr="00304347" w:rsidRDefault="005C2B8E" w:rsidP="00253E5B">
      <w:pPr>
        <w:overflowPunct w:val="0"/>
        <w:autoSpaceDE w:val="0"/>
        <w:autoSpaceDN w:val="0"/>
        <w:adjustRightInd w:val="0"/>
        <w:spacing w:line="240" w:lineRule="auto"/>
        <w:ind w:left="709" w:hanging="709"/>
        <w:contextualSpacing/>
        <w:jc w:val="both"/>
        <w:rPr>
          <w:rFonts w:cs="Arial"/>
          <w:spacing w:val="-2"/>
          <w:lang w:val="en-US"/>
        </w:rPr>
      </w:pPr>
    </w:p>
    <w:p w14:paraId="5329A486" w14:textId="01151C58" w:rsidR="005C2B8E" w:rsidRPr="00304347" w:rsidRDefault="005C2B8E" w:rsidP="00253E5B">
      <w:pPr>
        <w:overflowPunct w:val="0"/>
        <w:autoSpaceDE w:val="0"/>
        <w:autoSpaceDN w:val="0"/>
        <w:adjustRightInd w:val="0"/>
        <w:spacing w:line="240" w:lineRule="auto"/>
        <w:ind w:left="709" w:hanging="709"/>
        <w:contextualSpacing/>
        <w:jc w:val="both"/>
        <w:rPr>
          <w:rFonts w:cs="Arial"/>
          <w:spacing w:val="-2"/>
          <w:lang w:val="en-US"/>
        </w:rPr>
      </w:pPr>
      <w:r w:rsidRPr="00304347">
        <w:rPr>
          <w:rFonts w:cs="Arial"/>
          <w:spacing w:val="-2"/>
          <w:lang w:val="en-US"/>
        </w:rPr>
        <w:t xml:space="preserve">Due to operational </w:t>
      </w:r>
      <w:proofErr w:type="gramStart"/>
      <w:r w:rsidRPr="00304347">
        <w:rPr>
          <w:rFonts w:cs="Arial"/>
          <w:spacing w:val="-2"/>
          <w:lang w:val="en-US"/>
        </w:rPr>
        <w:t>demands</w:t>
      </w:r>
      <w:proofErr w:type="gramEnd"/>
      <w:r w:rsidRPr="00304347">
        <w:rPr>
          <w:rFonts w:cs="Arial"/>
          <w:spacing w:val="-2"/>
          <w:lang w:val="en-US"/>
        </w:rPr>
        <w:t xml:space="preserve"> it is not possible for every time off provision to apply in all settings. </w:t>
      </w:r>
    </w:p>
    <w:p w14:paraId="7F9994F3" w14:textId="77777777" w:rsidR="005C2B8E" w:rsidRPr="00304347" w:rsidRDefault="005C2B8E" w:rsidP="00253E5B">
      <w:pPr>
        <w:overflowPunct w:val="0"/>
        <w:autoSpaceDE w:val="0"/>
        <w:autoSpaceDN w:val="0"/>
        <w:adjustRightInd w:val="0"/>
        <w:spacing w:after="120" w:line="240" w:lineRule="auto"/>
        <w:ind w:left="709" w:hanging="709"/>
        <w:contextualSpacing/>
        <w:jc w:val="both"/>
        <w:rPr>
          <w:rFonts w:cs="Arial"/>
          <w:spacing w:val="-2"/>
          <w:lang w:val="en-US"/>
        </w:rPr>
      </w:pPr>
    </w:p>
    <w:p w14:paraId="41F41A2D" w14:textId="3FD85A9E" w:rsidR="005C2B8E" w:rsidRPr="00D41346" w:rsidRDefault="005C2B8E" w:rsidP="00253E5B">
      <w:pPr>
        <w:contextualSpacing/>
        <w:jc w:val="both"/>
        <w:rPr>
          <w:rFonts w:cs="Arial"/>
          <w:spacing w:val="-2"/>
        </w:rPr>
      </w:pPr>
      <w:r w:rsidRPr="00D41346">
        <w:rPr>
          <w:rFonts w:cs="Arial"/>
          <w:spacing w:val="-2"/>
        </w:rPr>
        <w:t xml:space="preserve">Should further clarification be required in relation to this guidance please contact </w:t>
      </w:r>
      <w:r w:rsidR="000D4AEA">
        <w:rPr>
          <w:rFonts w:cs="Arial"/>
          <w:spacing w:val="-2"/>
        </w:rPr>
        <w:t xml:space="preserve">HR. </w:t>
      </w:r>
    </w:p>
    <w:p w14:paraId="4C9CF967" w14:textId="77777777" w:rsidR="005C2B8E" w:rsidRPr="00D41346" w:rsidRDefault="005C2B8E" w:rsidP="00253E5B">
      <w:pPr>
        <w:ind w:firstLine="709"/>
        <w:contextualSpacing/>
        <w:jc w:val="both"/>
      </w:pPr>
    </w:p>
    <w:p w14:paraId="3D18C214" w14:textId="76F3842B" w:rsidR="005C2B8E" w:rsidRPr="00D41346" w:rsidRDefault="005C2B8E" w:rsidP="00253E5B">
      <w:pPr>
        <w:spacing w:line="240" w:lineRule="auto"/>
        <w:contextualSpacing/>
        <w:jc w:val="both"/>
        <w:rPr>
          <w:rFonts w:cs="Arial"/>
          <w:bCs/>
          <w:lang w:eastAsia="en-US"/>
        </w:rPr>
      </w:pPr>
      <w:r w:rsidRPr="00D41346">
        <w:rPr>
          <w:rFonts w:cs="Arial"/>
          <w:bCs/>
          <w:lang w:eastAsia="en-US"/>
        </w:rPr>
        <w:t xml:space="preserve">Should further clarification be required in relation to the consultation and / or implementation process please contact </w:t>
      </w:r>
      <w:r w:rsidR="000D4AEA">
        <w:rPr>
          <w:rFonts w:cs="Arial"/>
          <w:bCs/>
          <w:lang w:eastAsia="en-US"/>
        </w:rPr>
        <w:t xml:space="preserve">HR. </w:t>
      </w:r>
      <w:r w:rsidRPr="00D41346">
        <w:rPr>
          <w:rFonts w:cs="Arial"/>
          <w:bCs/>
          <w:lang w:eastAsia="en-US"/>
        </w:rPr>
        <w:t xml:space="preserve"> </w:t>
      </w:r>
    </w:p>
    <w:p w14:paraId="45E2CC88" w14:textId="77777777" w:rsidR="005C2B8E" w:rsidRDefault="005C2B8E" w:rsidP="00253E5B">
      <w:pPr>
        <w:contextualSpacing/>
        <w:jc w:val="both"/>
      </w:pPr>
    </w:p>
    <w:p w14:paraId="401E5A19" w14:textId="77777777" w:rsidR="005C2B8E" w:rsidRPr="005C2B8E" w:rsidRDefault="005C2B8E" w:rsidP="00253E5B">
      <w:pPr>
        <w:pStyle w:val="Heading3"/>
        <w:contextualSpacing/>
        <w:jc w:val="both"/>
      </w:pPr>
      <w:bookmarkStart w:id="12" w:name="_Toc18576482"/>
      <w:bookmarkStart w:id="13" w:name="_Toc79574972"/>
      <w:bookmarkStart w:id="14" w:name="_Toc185593761"/>
      <w:bookmarkStart w:id="15" w:name="_Toc185594658"/>
      <w:r w:rsidRPr="005C2B8E">
        <w:t>Annual leave</w:t>
      </w:r>
      <w:bookmarkEnd w:id="12"/>
      <w:bookmarkEnd w:id="13"/>
      <w:bookmarkEnd w:id="14"/>
      <w:bookmarkEnd w:id="15"/>
    </w:p>
    <w:p w14:paraId="6773557C" w14:textId="77777777" w:rsidR="005C2B8E" w:rsidRPr="00D41346" w:rsidRDefault="005C2B8E" w:rsidP="00253E5B">
      <w:pPr>
        <w:tabs>
          <w:tab w:val="left" w:pos="-720"/>
        </w:tabs>
        <w:suppressAutoHyphens/>
        <w:spacing w:line="240" w:lineRule="auto"/>
        <w:ind w:left="720" w:hanging="709"/>
        <w:contextualSpacing/>
        <w:jc w:val="both"/>
        <w:rPr>
          <w:rFonts w:cs="Arial"/>
          <w:b/>
          <w:spacing w:val="-3"/>
          <w:sz w:val="22"/>
          <w:szCs w:val="22"/>
          <w:u w:val="single"/>
        </w:rPr>
      </w:pPr>
    </w:p>
    <w:p w14:paraId="4EA35F2C" w14:textId="39CC101A" w:rsidR="005C2B8E" w:rsidRPr="00D41346" w:rsidRDefault="005C2B8E" w:rsidP="00253E5B">
      <w:pPr>
        <w:tabs>
          <w:tab w:val="left" w:pos="-720"/>
        </w:tabs>
        <w:suppressAutoHyphens/>
        <w:spacing w:line="240" w:lineRule="auto"/>
        <w:contextualSpacing/>
        <w:jc w:val="both"/>
        <w:rPr>
          <w:rFonts w:cs="Arial"/>
          <w:spacing w:val="-3"/>
        </w:rPr>
      </w:pPr>
      <w:r w:rsidRPr="00D41346">
        <w:rPr>
          <w:rFonts w:cs="Arial"/>
          <w:spacing w:val="-3"/>
        </w:rPr>
        <w:t>Provisions for annual leave are outlined in the Annual Leave and Public Holiday guidance</w:t>
      </w:r>
      <w:r w:rsidR="000D4AEA">
        <w:rPr>
          <w:rFonts w:cs="Arial"/>
          <w:spacing w:val="-3"/>
        </w:rPr>
        <w:t xml:space="preserve">. </w:t>
      </w:r>
    </w:p>
    <w:p w14:paraId="6C86EEC0" w14:textId="77777777" w:rsidR="005C2B8E" w:rsidRPr="00D41346" w:rsidRDefault="005C2B8E" w:rsidP="00253E5B">
      <w:pPr>
        <w:tabs>
          <w:tab w:val="left" w:pos="-720"/>
        </w:tabs>
        <w:suppressAutoHyphens/>
        <w:spacing w:line="240" w:lineRule="auto"/>
        <w:ind w:left="720" w:hanging="709"/>
        <w:contextualSpacing/>
        <w:jc w:val="both"/>
        <w:rPr>
          <w:rFonts w:cs="Arial"/>
          <w:spacing w:val="-3"/>
          <w:sz w:val="22"/>
          <w:szCs w:val="22"/>
        </w:rPr>
      </w:pPr>
    </w:p>
    <w:p w14:paraId="0F823ECE" w14:textId="77777777" w:rsidR="005C2B8E" w:rsidRPr="005C2B8E" w:rsidRDefault="005C2B8E" w:rsidP="00253E5B">
      <w:pPr>
        <w:pStyle w:val="Heading3"/>
        <w:contextualSpacing/>
        <w:jc w:val="both"/>
      </w:pPr>
      <w:bookmarkStart w:id="16" w:name="_Toc18576483"/>
      <w:bookmarkStart w:id="17" w:name="_Toc79574973"/>
      <w:bookmarkStart w:id="18" w:name="_Toc185593762"/>
      <w:bookmarkStart w:id="19" w:name="_Toc185594659"/>
      <w:r w:rsidRPr="005C2B8E">
        <w:t>Flexi time</w:t>
      </w:r>
      <w:bookmarkEnd w:id="16"/>
      <w:bookmarkEnd w:id="17"/>
      <w:bookmarkEnd w:id="18"/>
      <w:bookmarkEnd w:id="19"/>
    </w:p>
    <w:p w14:paraId="12B00C7A" w14:textId="77777777" w:rsidR="005C2B8E" w:rsidRPr="00D41346" w:rsidRDefault="005C2B8E" w:rsidP="00253E5B">
      <w:pPr>
        <w:tabs>
          <w:tab w:val="left" w:pos="-720"/>
        </w:tabs>
        <w:suppressAutoHyphens/>
        <w:spacing w:line="240" w:lineRule="auto"/>
        <w:ind w:left="720" w:hanging="709"/>
        <w:contextualSpacing/>
        <w:jc w:val="both"/>
        <w:rPr>
          <w:rFonts w:cs="Arial"/>
          <w:spacing w:val="-3"/>
          <w:sz w:val="22"/>
          <w:szCs w:val="22"/>
        </w:rPr>
      </w:pPr>
    </w:p>
    <w:p w14:paraId="06DB5B2C" w14:textId="31D3D85B" w:rsidR="005C2B8E" w:rsidRPr="00D41346" w:rsidRDefault="005C2B8E" w:rsidP="00253E5B">
      <w:pPr>
        <w:tabs>
          <w:tab w:val="left" w:pos="-720"/>
        </w:tabs>
        <w:suppressAutoHyphens/>
        <w:spacing w:line="240" w:lineRule="auto"/>
        <w:contextualSpacing/>
        <w:jc w:val="both"/>
        <w:rPr>
          <w:rFonts w:ascii="Arial Black" w:hAnsi="Arial Black" w:cs="Arial"/>
          <w:b/>
          <w:color w:val="0082AA"/>
          <w:spacing w:val="-3"/>
          <w:sz w:val="28"/>
          <w:szCs w:val="28"/>
        </w:rPr>
      </w:pPr>
      <w:r w:rsidRPr="00D41346">
        <w:rPr>
          <w:rFonts w:cs="Arial"/>
          <w:spacing w:val="-3"/>
        </w:rPr>
        <w:t>The aim of the flexi time scheme is to encourage a greater work life balance.  Flexi time is not applicable</w:t>
      </w:r>
      <w:r w:rsidR="00B75CBB">
        <w:rPr>
          <w:rFonts w:cs="Arial"/>
          <w:spacing w:val="-3"/>
        </w:rPr>
        <w:t xml:space="preserve"> </w:t>
      </w:r>
      <w:r w:rsidR="00B26856">
        <w:rPr>
          <w:rFonts w:cs="Arial"/>
          <w:spacing w:val="-3"/>
        </w:rPr>
        <w:t>for all roles</w:t>
      </w:r>
      <w:r w:rsidRPr="00D41346">
        <w:rPr>
          <w:rFonts w:cs="Arial"/>
          <w:spacing w:val="-3"/>
        </w:rPr>
        <w:t>.  Refer to the flexi time scheme for further details.</w:t>
      </w:r>
    </w:p>
    <w:p w14:paraId="284558F7" w14:textId="77777777" w:rsidR="005C2B8E" w:rsidRPr="00D41346" w:rsidRDefault="005C2B8E" w:rsidP="00253E5B">
      <w:pPr>
        <w:tabs>
          <w:tab w:val="left" w:pos="-720"/>
        </w:tabs>
        <w:suppressAutoHyphens/>
        <w:spacing w:line="240" w:lineRule="auto"/>
        <w:ind w:left="720" w:hanging="709"/>
        <w:contextualSpacing/>
        <w:jc w:val="both"/>
        <w:rPr>
          <w:rFonts w:cs="Arial"/>
          <w:spacing w:val="-3"/>
          <w:sz w:val="22"/>
          <w:szCs w:val="22"/>
        </w:rPr>
      </w:pPr>
    </w:p>
    <w:p w14:paraId="0772B521" w14:textId="77777777" w:rsidR="005C2B8E" w:rsidRPr="005C2B8E" w:rsidRDefault="005C2B8E" w:rsidP="00253E5B">
      <w:pPr>
        <w:pStyle w:val="Heading3"/>
        <w:contextualSpacing/>
        <w:jc w:val="both"/>
      </w:pPr>
      <w:bookmarkStart w:id="20" w:name="_Toc18576484"/>
      <w:bookmarkStart w:id="21" w:name="_Toc79574974"/>
      <w:bookmarkStart w:id="22" w:name="_Toc185593763"/>
      <w:bookmarkStart w:id="23" w:name="_Toc185594660"/>
      <w:r w:rsidRPr="005C2B8E">
        <w:t>Family Leave</w:t>
      </w:r>
      <w:bookmarkEnd w:id="20"/>
      <w:bookmarkEnd w:id="21"/>
      <w:bookmarkEnd w:id="22"/>
      <w:bookmarkEnd w:id="23"/>
    </w:p>
    <w:p w14:paraId="569B6BB5" w14:textId="77777777" w:rsidR="005C2B8E" w:rsidRPr="00D41346" w:rsidRDefault="005C2B8E" w:rsidP="00253E5B">
      <w:pPr>
        <w:tabs>
          <w:tab w:val="left" w:pos="-720"/>
        </w:tabs>
        <w:suppressAutoHyphens/>
        <w:spacing w:line="240" w:lineRule="auto"/>
        <w:ind w:left="720" w:hanging="709"/>
        <w:contextualSpacing/>
        <w:jc w:val="both"/>
        <w:rPr>
          <w:rFonts w:cs="Arial"/>
          <w:spacing w:val="-3"/>
          <w:sz w:val="22"/>
          <w:szCs w:val="22"/>
        </w:rPr>
      </w:pPr>
    </w:p>
    <w:p w14:paraId="237FEBDA" w14:textId="4D8CE9B3" w:rsidR="005C2B8E" w:rsidRPr="00D41346" w:rsidRDefault="005C2B8E" w:rsidP="00253E5B">
      <w:pPr>
        <w:tabs>
          <w:tab w:val="left" w:pos="-720"/>
        </w:tabs>
        <w:suppressAutoHyphens/>
        <w:spacing w:line="240" w:lineRule="auto"/>
        <w:contextualSpacing/>
        <w:jc w:val="both"/>
        <w:rPr>
          <w:rFonts w:cs="Arial"/>
          <w:spacing w:val="-3"/>
        </w:rPr>
      </w:pPr>
      <w:r w:rsidRPr="00D41346">
        <w:rPr>
          <w:rFonts w:cs="Arial"/>
          <w:spacing w:val="-3"/>
        </w:rPr>
        <w:t xml:space="preserve">Further guidance on the following procedures can be found </w:t>
      </w:r>
      <w:r w:rsidR="000D4AEA">
        <w:rPr>
          <w:rFonts w:cs="Arial"/>
          <w:spacing w:val="-3"/>
        </w:rPr>
        <w:t xml:space="preserve">on </w:t>
      </w:r>
      <w:r w:rsidR="00B26856">
        <w:rPr>
          <w:rFonts w:cs="Arial"/>
          <w:spacing w:val="-3"/>
        </w:rPr>
        <w:t xml:space="preserve">the </w:t>
      </w:r>
      <w:r w:rsidR="000D4AEA">
        <w:rPr>
          <w:rFonts w:cs="Arial"/>
          <w:spacing w:val="-3"/>
        </w:rPr>
        <w:t>CFRS website</w:t>
      </w:r>
      <w:r w:rsidR="00B26856">
        <w:rPr>
          <w:rFonts w:cs="Arial"/>
          <w:spacing w:val="-3"/>
        </w:rPr>
        <w:t xml:space="preserve">: </w:t>
      </w:r>
    </w:p>
    <w:p w14:paraId="7D87CFA7" w14:textId="77777777" w:rsidR="005C2B8E" w:rsidRPr="00D41346" w:rsidRDefault="005C2B8E" w:rsidP="00253E5B">
      <w:pPr>
        <w:tabs>
          <w:tab w:val="left" w:pos="-720"/>
        </w:tabs>
        <w:suppressAutoHyphens/>
        <w:spacing w:line="240" w:lineRule="auto"/>
        <w:ind w:left="720" w:hanging="709"/>
        <w:contextualSpacing/>
        <w:jc w:val="both"/>
        <w:rPr>
          <w:rFonts w:cs="Arial"/>
          <w:spacing w:val="-3"/>
          <w:sz w:val="22"/>
          <w:szCs w:val="22"/>
        </w:rPr>
      </w:pPr>
    </w:p>
    <w:p w14:paraId="3CE30F4F" w14:textId="44FDF2F7" w:rsidR="000D4AEA" w:rsidRDefault="000D4AEA" w:rsidP="00253E5B">
      <w:pPr>
        <w:numPr>
          <w:ilvl w:val="0"/>
          <w:numId w:val="40"/>
        </w:numPr>
        <w:contextualSpacing/>
        <w:jc w:val="both"/>
        <w:rPr>
          <w:rFonts w:cs="Arial"/>
          <w:szCs w:val="22"/>
          <w:lang w:val="en-US" w:eastAsia="en-US"/>
        </w:rPr>
      </w:pPr>
      <w:r>
        <w:rPr>
          <w:rFonts w:cs="Arial"/>
          <w:szCs w:val="22"/>
          <w:lang w:val="en-US" w:eastAsia="en-US"/>
        </w:rPr>
        <w:t xml:space="preserve">Family Leave </w:t>
      </w:r>
    </w:p>
    <w:p w14:paraId="2D46DE44" w14:textId="48A2F2A6" w:rsidR="000D4AEA" w:rsidRPr="000819D3" w:rsidRDefault="000D4AEA" w:rsidP="00253E5B">
      <w:pPr>
        <w:numPr>
          <w:ilvl w:val="0"/>
          <w:numId w:val="40"/>
        </w:numPr>
        <w:contextualSpacing/>
        <w:jc w:val="both"/>
        <w:rPr>
          <w:rFonts w:cs="Arial"/>
          <w:szCs w:val="22"/>
          <w:lang w:val="en-US" w:eastAsia="en-US"/>
        </w:rPr>
      </w:pPr>
      <w:r>
        <w:rPr>
          <w:rFonts w:cs="Arial"/>
          <w:szCs w:val="22"/>
          <w:lang w:val="en-US" w:eastAsia="en-US"/>
        </w:rPr>
        <w:t xml:space="preserve">Shared Parental Leave </w:t>
      </w:r>
    </w:p>
    <w:p w14:paraId="40B03731" w14:textId="77777777" w:rsidR="005C2B8E" w:rsidRPr="00D41346" w:rsidRDefault="005C2B8E" w:rsidP="00253E5B">
      <w:pPr>
        <w:tabs>
          <w:tab w:val="left" w:pos="-720"/>
        </w:tabs>
        <w:suppressAutoHyphens/>
        <w:spacing w:line="240" w:lineRule="auto"/>
        <w:ind w:left="720" w:hanging="709"/>
        <w:contextualSpacing/>
        <w:jc w:val="both"/>
        <w:rPr>
          <w:rFonts w:cs="Arial"/>
          <w:spacing w:val="-3"/>
          <w:sz w:val="22"/>
          <w:szCs w:val="22"/>
        </w:rPr>
      </w:pPr>
    </w:p>
    <w:p w14:paraId="5B1973DF" w14:textId="6F80F807" w:rsidR="005C2B8E" w:rsidRPr="00253E5B" w:rsidRDefault="005C2B8E" w:rsidP="00253E5B">
      <w:pPr>
        <w:pStyle w:val="Heading3"/>
        <w:contextualSpacing/>
        <w:jc w:val="both"/>
      </w:pPr>
      <w:bookmarkStart w:id="24" w:name="_Toc18576490"/>
      <w:bookmarkStart w:id="25" w:name="_Toc79574975"/>
      <w:bookmarkStart w:id="26" w:name="_Toc185593764"/>
      <w:bookmarkStart w:id="27" w:name="_Toc185594661"/>
      <w:bookmarkStart w:id="28" w:name="_Toc18576485"/>
      <w:r w:rsidRPr="005C2B8E">
        <w:t>Foster Care</w:t>
      </w:r>
      <w:bookmarkEnd w:id="24"/>
      <w:bookmarkEnd w:id="25"/>
      <w:bookmarkEnd w:id="26"/>
      <w:bookmarkEnd w:id="27"/>
    </w:p>
    <w:p w14:paraId="5140FB4E" w14:textId="77777777" w:rsidR="00253E5B" w:rsidRDefault="00253E5B" w:rsidP="00253E5B">
      <w:pPr>
        <w:tabs>
          <w:tab w:val="left" w:pos="-720"/>
        </w:tabs>
        <w:suppressAutoHyphens/>
        <w:spacing w:line="240" w:lineRule="auto"/>
        <w:contextualSpacing/>
        <w:jc w:val="both"/>
        <w:rPr>
          <w:rFonts w:cs="Arial"/>
          <w:spacing w:val="-3"/>
        </w:rPr>
      </w:pPr>
    </w:p>
    <w:p w14:paraId="7A7F1D61" w14:textId="41B82A71" w:rsidR="005C2B8E" w:rsidRDefault="005C2B8E" w:rsidP="00253E5B">
      <w:pPr>
        <w:tabs>
          <w:tab w:val="left" w:pos="-720"/>
        </w:tabs>
        <w:suppressAutoHyphens/>
        <w:spacing w:line="240" w:lineRule="auto"/>
        <w:contextualSpacing/>
        <w:jc w:val="both"/>
        <w:rPr>
          <w:rFonts w:cs="Arial"/>
          <w:spacing w:val="-3"/>
        </w:rPr>
      </w:pPr>
      <w:r w:rsidRPr="00D41346">
        <w:rPr>
          <w:rFonts w:cs="Arial"/>
          <w:spacing w:val="-3"/>
        </w:rPr>
        <w:t>Up to 5 days (pro rata for part time staff) additional paid leave of absence per year can be granted to any</w:t>
      </w:r>
      <w:r w:rsidRPr="00D41346">
        <w:rPr>
          <w:rFonts w:ascii="Arial Black" w:hAnsi="Arial Black" w:cs="Arial"/>
          <w:color w:val="0082AA"/>
          <w:spacing w:val="-3"/>
          <w:sz w:val="28"/>
          <w:szCs w:val="28"/>
        </w:rPr>
        <w:t xml:space="preserve"> </w:t>
      </w:r>
      <w:r w:rsidRPr="00D41346">
        <w:rPr>
          <w:rFonts w:cs="Arial"/>
          <w:spacing w:val="-3"/>
        </w:rPr>
        <w:t xml:space="preserve">member of staff undertaking training relating to their role as a foster carer (or applicant foster carer).  </w:t>
      </w:r>
      <w:r>
        <w:rPr>
          <w:rFonts w:cs="Arial"/>
          <w:spacing w:val="-3"/>
        </w:rPr>
        <w:t>For any member of staff who is following the Fostering to Adopt process the adoption procedure would apply.</w:t>
      </w:r>
    </w:p>
    <w:p w14:paraId="79971D9A" w14:textId="77777777" w:rsidR="005C2B8E" w:rsidRDefault="005C2B8E" w:rsidP="00253E5B">
      <w:pPr>
        <w:tabs>
          <w:tab w:val="left" w:pos="-720"/>
        </w:tabs>
        <w:suppressAutoHyphens/>
        <w:spacing w:line="240" w:lineRule="auto"/>
        <w:contextualSpacing/>
        <w:jc w:val="both"/>
        <w:rPr>
          <w:rFonts w:cs="Arial"/>
          <w:spacing w:val="-3"/>
        </w:rPr>
      </w:pPr>
    </w:p>
    <w:p w14:paraId="487CE2CA" w14:textId="00869758" w:rsidR="00253E5B" w:rsidRPr="00E81685" w:rsidRDefault="00253E5B" w:rsidP="00253E5B">
      <w:pPr>
        <w:pStyle w:val="Heading3"/>
        <w:jc w:val="both"/>
      </w:pPr>
      <w:bookmarkStart w:id="29" w:name="_Toc185594662"/>
      <w:r w:rsidRPr="00E81685">
        <w:t>Carer’s Leave</w:t>
      </w:r>
      <w:bookmarkEnd w:id="29"/>
    </w:p>
    <w:p w14:paraId="21D664A2" w14:textId="77777777" w:rsidR="00253E5B" w:rsidRPr="00E81685" w:rsidRDefault="00253E5B" w:rsidP="00253E5B">
      <w:pPr>
        <w:jc w:val="both"/>
      </w:pPr>
    </w:p>
    <w:p w14:paraId="040A824E" w14:textId="4CA99F9F" w:rsidR="00E81685" w:rsidRPr="00E81685" w:rsidRDefault="00E81685" w:rsidP="00253E5B">
      <w:pPr>
        <w:jc w:val="both"/>
      </w:pPr>
      <w:r w:rsidRPr="00E81685">
        <w:t xml:space="preserve">Employees are entitled to one week per year of carer’s leave from day one of employment. </w:t>
      </w:r>
    </w:p>
    <w:p w14:paraId="7411E87F" w14:textId="77777777" w:rsidR="00E81685" w:rsidRPr="00E81685" w:rsidRDefault="00E81685" w:rsidP="00253E5B">
      <w:pPr>
        <w:jc w:val="both"/>
      </w:pPr>
    </w:p>
    <w:p w14:paraId="27610115" w14:textId="5C596120" w:rsidR="00E81685" w:rsidRPr="00E81685" w:rsidRDefault="00E81685" w:rsidP="00253E5B">
      <w:pPr>
        <w:jc w:val="both"/>
      </w:pPr>
      <w:r w:rsidRPr="00E81685">
        <w:t xml:space="preserve">A carer is someone who gives or arranges for care for a dependant who needs long-term care. Long-term care is defined as one or more of the following: a disability as defined under the Equality Act 2010, an illness or injury requiring care for 3 months or more, care needs related to old age. </w:t>
      </w:r>
    </w:p>
    <w:p w14:paraId="00556AD2" w14:textId="77777777" w:rsidR="00E81685" w:rsidRPr="00E81685" w:rsidRDefault="00E81685" w:rsidP="00253E5B">
      <w:pPr>
        <w:jc w:val="both"/>
      </w:pPr>
    </w:p>
    <w:p w14:paraId="72263BA6" w14:textId="77D5E2B7" w:rsidR="00E81685" w:rsidRPr="00E81685" w:rsidRDefault="00E81685" w:rsidP="00253E5B">
      <w:pPr>
        <w:jc w:val="both"/>
      </w:pPr>
      <w:r w:rsidRPr="00E81685">
        <w:t xml:space="preserve">The period of leave will be equal to the employee’s usual working week and can be taken flexibility to suit their circumstances, </w:t>
      </w:r>
      <w:proofErr w:type="spellStart"/>
      <w:r w:rsidRPr="00E81685">
        <w:t>e.</w:t>
      </w:r>
      <w:proofErr w:type="gramStart"/>
      <w:r w:rsidRPr="00E81685">
        <w:t>g.half</w:t>
      </w:r>
      <w:proofErr w:type="spellEnd"/>
      <w:proofErr w:type="gramEnd"/>
      <w:r w:rsidRPr="00E81685">
        <w:t xml:space="preserve"> days, full days or a whole week. </w:t>
      </w:r>
    </w:p>
    <w:p w14:paraId="731B1DF9" w14:textId="77777777" w:rsidR="00E81685" w:rsidRDefault="00E81685" w:rsidP="00253E5B">
      <w:pPr>
        <w:jc w:val="both"/>
        <w:rPr>
          <w:highlight w:val="yellow"/>
        </w:rPr>
      </w:pPr>
    </w:p>
    <w:p w14:paraId="35579774" w14:textId="77777777" w:rsidR="005C2B8E" w:rsidRPr="005C2B8E" w:rsidRDefault="005C2B8E" w:rsidP="00253E5B">
      <w:pPr>
        <w:pStyle w:val="Heading3"/>
        <w:contextualSpacing/>
        <w:jc w:val="both"/>
      </w:pPr>
      <w:bookmarkStart w:id="30" w:name="_Toc18576500"/>
      <w:bookmarkStart w:id="31" w:name="_Toc79574976"/>
      <w:bookmarkStart w:id="32" w:name="_Toc185593765"/>
      <w:bookmarkStart w:id="33" w:name="_Toc185594663"/>
      <w:r w:rsidRPr="005C2B8E">
        <w:t>Career break</w:t>
      </w:r>
      <w:bookmarkEnd w:id="30"/>
      <w:bookmarkEnd w:id="31"/>
      <w:bookmarkEnd w:id="32"/>
      <w:bookmarkEnd w:id="33"/>
      <w:r w:rsidRPr="005C2B8E">
        <w:t xml:space="preserve">   </w:t>
      </w:r>
    </w:p>
    <w:p w14:paraId="7C5A1660" w14:textId="77777777"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lang w:eastAsia="en-US"/>
        </w:rPr>
      </w:pPr>
    </w:p>
    <w:p w14:paraId="27196DE4" w14:textId="5E322DB7" w:rsidR="005C2B8E" w:rsidRDefault="005C2B8E" w:rsidP="00253E5B">
      <w:pPr>
        <w:tabs>
          <w:tab w:val="left" w:pos="-720"/>
          <w:tab w:val="left" w:pos="-284"/>
          <w:tab w:val="left" w:pos="0"/>
          <w:tab w:val="left" w:pos="567"/>
        </w:tabs>
        <w:suppressAutoHyphens/>
        <w:spacing w:line="240" w:lineRule="auto"/>
        <w:contextualSpacing/>
        <w:jc w:val="both"/>
        <w:rPr>
          <w:rFonts w:cs="Arial"/>
          <w:bCs/>
          <w:kern w:val="32"/>
          <w:lang w:eastAsia="en-US"/>
        </w:rPr>
      </w:pPr>
      <w:r w:rsidRPr="00D41346">
        <w:rPr>
          <w:rFonts w:cs="Arial"/>
          <w:bCs/>
          <w:kern w:val="32"/>
          <w:lang w:eastAsia="en-US"/>
        </w:rPr>
        <w:t xml:space="preserve">A career break is designed to provide employees with the opportunity to take an extended unpaid break of between 3 and 12 months. Details can be found in the </w:t>
      </w:r>
      <w:r w:rsidR="004456D7">
        <w:rPr>
          <w:rFonts w:cs="Arial"/>
          <w:bCs/>
          <w:kern w:val="32"/>
          <w:lang w:eastAsia="en-US"/>
        </w:rPr>
        <w:t xml:space="preserve">Work Life Balance Procedure. </w:t>
      </w:r>
    </w:p>
    <w:p w14:paraId="159997FA" w14:textId="77777777" w:rsidR="005C2B8E" w:rsidRDefault="005C2B8E" w:rsidP="00253E5B">
      <w:pPr>
        <w:tabs>
          <w:tab w:val="left" w:pos="-720"/>
          <w:tab w:val="left" w:pos="-284"/>
          <w:tab w:val="left" w:pos="0"/>
          <w:tab w:val="left" w:pos="567"/>
        </w:tabs>
        <w:suppressAutoHyphens/>
        <w:spacing w:line="240" w:lineRule="auto"/>
        <w:contextualSpacing/>
        <w:jc w:val="both"/>
        <w:rPr>
          <w:rFonts w:cs="Arial"/>
          <w:bCs/>
          <w:kern w:val="32"/>
          <w:lang w:eastAsia="en-US"/>
        </w:rPr>
      </w:pPr>
    </w:p>
    <w:p w14:paraId="4068049F" w14:textId="77777777" w:rsidR="005C2B8E" w:rsidRPr="005C2B8E" w:rsidRDefault="005C2B8E" w:rsidP="00253E5B">
      <w:pPr>
        <w:pStyle w:val="Heading3"/>
        <w:contextualSpacing/>
        <w:jc w:val="both"/>
      </w:pPr>
      <w:bookmarkStart w:id="34" w:name="_Toc18576501"/>
      <w:bookmarkStart w:id="35" w:name="_Toc79574977"/>
      <w:bookmarkStart w:id="36" w:name="_Toc185593766"/>
      <w:bookmarkStart w:id="37" w:name="_Toc185594664"/>
      <w:r w:rsidRPr="005C2B8E">
        <w:lastRenderedPageBreak/>
        <w:t>Religious Holidays</w:t>
      </w:r>
      <w:bookmarkEnd w:id="34"/>
      <w:bookmarkEnd w:id="35"/>
      <w:bookmarkEnd w:id="36"/>
      <w:bookmarkEnd w:id="37"/>
      <w:r w:rsidRPr="005C2B8E">
        <w:t xml:space="preserve">  </w:t>
      </w:r>
    </w:p>
    <w:p w14:paraId="71862771" w14:textId="77777777" w:rsidR="005C2B8E" w:rsidRPr="00304347" w:rsidRDefault="005C2B8E" w:rsidP="00253E5B">
      <w:pPr>
        <w:tabs>
          <w:tab w:val="left" w:pos="-720"/>
          <w:tab w:val="left" w:pos="-284"/>
          <w:tab w:val="left" w:pos="0"/>
          <w:tab w:val="left" w:pos="567"/>
        </w:tabs>
        <w:suppressAutoHyphens/>
        <w:spacing w:line="240" w:lineRule="auto"/>
        <w:contextualSpacing/>
        <w:jc w:val="both"/>
        <w:rPr>
          <w:rFonts w:cs="Arial"/>
          <w:bCs/>
          <w:kern w:val="32"/>
          <w:lang w:eastAsia="en-US"/>
        </w:rPr>
      </w:pPr>
      <w:r w:rsidRPr="00304347">
        <w:rPr>
          <w:rFonts w:cs="Arial"/>
          <w:bCs/>
          <w:kern w:val="32"/>
          <w:lang w:eastAsia="en-US"/>
        </w:rPr>
        <w:t xml:space="preserve"> </w:t>
      </w:r>
    </w:p>
    <w:p w14:paraId="42A41888" w14:textId="77777777" w:rsidR="005C2B8E" w:rsidRPr="00D41346" w:rsidRDefault="005C2B8E" w:rsidP="00253E5B">
      <w:pPr>
        <w:spacing w:after="180" w:line="240" w:lineRule="auto"/>
        <w:contextualSpacing/>
        <w:jc w:val="both"/>
        <w:rPr>
          <w:rFonts w:cs="Arial"/>
        </w:rPr>
      </w:pPr>
      <w:r w:rsidRPr="00D41346">
        <w:rPr>
          <w:rFonts w:cs="Arial"/>
        </w:rPr>
        <w:t xml:space="preserve">All requests for time off will be considered carefully and sympathetically.  There is no automatic right to time off to observe religious holidays and the Equality Act 2010 protects both individuals with a religion or belief and those without a religion or belief.  </w:t>
      </w:r>
    </w:p>
    <w:p w14:paraId="2C4DE443" w14:textId="77777777" w:rsidR="005C2B8E" w:rsidRPr="00D41346" w:rsidRDefault="005C2B8E" w:rsidP="00253E5B">
      <w:pPr>
        <w:spacing w:after="180" w:line="240" w:lineRule="auto"/>
        <w:contextualSpacing/>
        <w:jc w:val="both"/>
        <w:rPr>
          <w:rFonts w:cs="Arial"/>
        </w:rPr>
      </w:pPr>
      <w:r w:rsidRPr="00D41346">
        <w:rPr>
          <w:rFonts w:cs="Arial"/>
        </w:rPr>
        <w:t xml:space="preserve">All employees, whatever their religion or belief, will be treated equally in this respect and time off and annual leave requests should be submitted for approval in the usual way. </w:t>
      </w:r>
    </w:p>
    <w:p w14:paraId="433AA36D" w14:textId="77777777" w:rsidR="005C2B8E" w:rsidRPr="00D41346" w:rsidRDefault="005C2B8E" w:rsidP="00253E5B">
      <w:pPr>
        <w:tabs>
          <w:tab w:val="left" w:pos="-720"/>
        </w:tabs>
        <w:suppressAutoHyphens/>
        <w:spacing w:line="240" w:lineRule="auto"/>
        <w:contextualSpacing/>
        <w:jc w:val="both"/>
        <w:rPr>
          <w:rFonts w:cs="Arial"/>
          <w:spacing w:val="-3"/>
        </w:rPr>
      </w:pPr>
    </w:p>
    <w:p w14:paraId="3B9C5235" w14:textId="77777777" w:rsidR="005C2B8E" w:rsidRPr="005C2B8E" w:rsidRDefault="005C2B8E" w:rsidP="00253E5B">
      <w:pPr>
        <w:pStyle w:val="Heading3"/>
        <w:contextualSpacing/>
        <w:jc w:val="both"/>
      </w:pPr>
      <w:bookmarkStart w:id="38" w:name="_Toc79574978"/>
      <w:bookmarkStart w:id="39" w:name="_Toc185593767"/>
      <w:bookmarkStart w:id="40" w:name="_Toc185594665"/>
      <w:r w:rsidRPr="005C2B8E">
        <w:t>Personal Medical/Dental Appointments</w:t>
      </w:r>
      <w:bookmarkEnd w:id="28"/>
      <w:bookmarkEnd w:id="38"/>
      <w:bookmarkEnd w:id="39"/>
      <w:bookmarkEnd w:id="40"/>
    </w:p>
    <w:p w14:paraId="770A8B46" w14:textId="77777777" w:rsidR="005C2B8E" w:rsidRPr="00D41346" w:rsidRDefault="005C2B8E" w:rsidP="00253E5B">
      <w:pPr>
        <w:tabs>
          <w:tab w:val="left" w:pos="-720"/>
        </w:tabs>
        <w:suppressAutoHyphens/>
        <w:spacing w:line="240" w:lineRule="auto"/>
        <w:ind w:left="731"/>
        <w:contextualSpacing/>
        <w:jc w:val="both"/>
        <w:rPr>
          <w:rFonts w:cs="Arial"/>
          <w:spacing w:val="-3"/>
        </w:rPr>
      </w:pPr>
    </w:p>
    <w:p w14:paraId="6A8DFC54" w14:textId="77777777" w:rsidR="005C2B8E" w:rsidRDefault="005C2B8E" w:rsidP="00253E5B">
      <w:pPr>
        <w:tabs>
          <w:tab w:val="left" w:pos="-720"/>
        </w:tabs>
        <w:suppressAutoHyphens/>
        <w:spacing w:line="240" w:lineRule="auto"/>
        <w:contextualSpacing/>
        <w:jc w:val="both"/>
        <w:rPr>
          <w:rFonts w:cs="Arial"/>
          <w:spacing w:val="-3"/>
        </w:rPr>
      </w:pPr>
      <w:r w:rsidRPr="00D41346">
        <w:rPr>
          <w:rFonts w:cs="Arial"/>
          <w:spacing w:val="-3"/>
        </w:rPr>
        <w:t>There is no entitlement to time off with pay for routine doctors or dental appointments.  There is an expectation that such appointments will be made in the employees own time. Where time off is required to attend an emergency medical or dental appointment paid time off will be granted.</w:t>
      </w:r>
    </w:p>
    <w:p w14:paraId="6416251D" w14:textId="77777777" w:rsidR="005C2B8E" w:rsidRDefault="005C2B8E" w:rsidP="00253E5B">
      <w:pPr>
        <w:tabs>
          <w:tab w:val="left" w:pos="-720"/>
        </w:tabs>
        <w:suppressAutoHyphens/>
        <w:spacing w:line="240" w:lineRule="auto"/>
        <w:contextualSpacing/>
        <w:jc w:val="both"/>
        <w:rPr>
          <w:rFonts w:cs="Arial"/>
          <w:spacing w:val="-3"/>
        </w:rPr>
      </w:pPr>
    </w:p>
    <w:p w14:paraId="409ABA61" w14:textId="77777777" w:rsidR="005C2B8E" w:rsidRPr="008D20CD" w:rsidRDefault="005C2B8E" w:rsidP="00253E5B">
      <w:pPr>
        <w:pStyle w:val="Heading3"/>
        <w:contextualSpacing/>
        <w:jc w:val="both"/>
      </w:pPr>
      <w:bookmarkStart w:id="41" w:name="_Toc79574979"/>
      <w:bookmarkStart w:id="42" w:name="_Toc185593768"/>
      <w:bookmarkStart w:id="43" w:name="_Toc185594666"/>
      <w:r w:rsidRPr="008D20CD">
        <w:t>Disability Leave</w:t>
      </w:r>
      <w:bookmarkEnd w:id="41"/>
      <w:bookmarkEnd w:id="42"/>
      <w:bookmarkEnd w:id="43"/>
    </w:p>
    <w:p w14:paraId="0AECE3D9" w14:textId="77777777" w:rsidR="005C2B8E" w:rsidRPr="00D41346" w:rsidRDefault="005C2B8E" w:rsidP="00253E5B">
      <w:pPr>
        <w:tabs>
          <w:tab w:val="left" w:pos="-720"/>
        </w:tabs>
        <w:suppressAutoHyphens/>
        <w:spacing w:line="240" w:lineRule="auto"/>
        <w:ind w:left="731"/>
        <w:contextualSpacing/>
        <w:jc w:val="both"/>
        <w:rPr>
          <w:rFonts w:cs="Arial"/>
          <w:spacing w:val="-3"/>
        </w:rPr>
      </w:pPr>
    </w:p>
    <w:p w14:paraId="3CEDAFAF" w14:textId="77777777" w:rsidR="005C2B8E" w:rsidRPr="00D41346" w:rsidRDefault="005C2B8E" w:rsidP="00253E5B">
      <w:pPr>
        <w:tabs>
          <w:tab w:val="left" w:pos="-720"/>
        </w:tabs>
        <w:suppressAutoHyphens/>
        <w:spacing w:line="240" w:lineRule="auto"/>
        <w:contextualSpacing/>
        <w:jc w:val="both"/>
        <w:rPr>
          <w:rFonts w:cs="Arial"/>
          <w:spacing w:val="-3"/>
        </w:rPr>
      </w:pPr>
      <w:r>
        <w:rPr>
          <w:rFonts w:cs="Arial"/>
          <w:spacing w:val="-3"/>
        </w:rPr>
        <w:t>Provisions for Disability Leave to enhance the support and assistance available to disabled employees are outlined in a separate Disability Leave Procedure.</w:t>
      </w:r>
    </w:p>
    <w:p w14:paraId="05799ABA" w14:textId="77777777" w:rsidR="005C2B8E" w:rsidRPr="00D41346" w:rsidRDefault="005C2B8E" w:rsidP="00253E5B">
      <w:pPr>
        <w:tabs>
          <w:tab w:val="left" w:pos="-720"/>
        </w:tabs>
        <w:suppressAutoHyphens/>
        <w:spacing w:line="240" w:lineRule="auto"/>
        <w:contextualSpacing/>
        <w:jc w:val="both"/>
        <w:rPr>
          <w:rFonts w:cs="Arial"/>
          <w:spacing w:val="-3"/>
        </w:rPr>
      </w:pPr>
    </w:p>
    <w:p w14:paraId="2531965B" w14:textId="77777777" w:rsidR="005C2B8E" w:rsidRPr="008D20CD" w:rsidRDefault="005C2B8E" w:rsidP="00253E5B">
      <w:pPr>
        <w:pStyle w:val="Heading3"/>
        <w:contextualSpacing/>
        <w:jc w:val="both"/>
      </w:pPr>
      <w:bookmarkStart w:id="44" w:name="_Toc18576486"/>
      <w:bookmarkStart w:id="45" w:name="_Toc79574980"/>
      <w:bookmarkStart w:id="46" w:name="_Toc185593769"/>
      <w:bookmarkStart w:id="47" w:name="_Toc185594667"/>
      <w:r w:rsidRPr="008D20CD">
        <w:t>Hospital appointments and Medical Screening</w:t>
      </w:r>
      <w:bookmarkEnd w:id="44"/>
      <w:bookmarkEnd w:id="45"/>
      <w:bookmarkEnd w:id="46"/>
      <w:bookmarkEnd w:id="47"/>
    </w:p>
    <w:p w14:paraId="7A61F127" w14:textId="77777777" w:rsidR="005C2B8E" w:rsidRPr="00D41346" w:rsidRDefault="005C2B8E" w:rsidP="00253E5B">
      <w:pPr>
        <w:tabs>
          <w:tab w:val="left" w:pos="-720"/>
        </w:tabs>
        <w:suppressAutoHyphens/>
        <w:spacing w:line="240" w:lineRule="auto"/>
        <w:ind w:left="720" w:hanging="709"/>
        <w:contextualSpacing/>
        <w:jc w:val="both"/>
        <w:rPr>
          <w:rFonts w:cs="Arial"/>
          <w:spacing w:val="-3"/>
          <w:sz w:val="22"/>
          <w:szCs w:val="22"/>
        </w:rPr>
      </w:pPr>
    </w:p>
    <w:p w14:paraId="1A6D6C0B" w14:textId="77777777"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r w:rsidRPr="00D41346">
        <w:rPr>
          <w:rFonts w:cs="Arial"/>
          <w:spacing w:val="-2"/>
          <w:lang w:eastAsia="en-US"/>
        </w:rPr>
        <w:t>The expectation would be that employees will try to arrange all</w:t>
      </w:r>
      <w:r>
        <w:rPr>
          <w:rFonts w:cs="Arial"/>
          <w:spacing w:val="-2"/>
          <w:lang w:eastAsia="en-US"/>
        </w:rPr>
        <w:t xml:space="preserve"> hospital appointment outside of</w:t>
      </w:r>
      <w:r w:rsidRPr="00D41346">
        <w:rPr>
          <w:rFonts w:cs="Arial"/>
          <w:spacing w:val="-2"/>
          <w:lang w:eastAsia="en-US"/>
        </w:rPr>
        <w:t xml:space="preserve"> working hours </w:t>
      </w:r>
      <w:proofErr w:type="gramStart"/>
      <w:r w:rsidRPr="00D41346">
        <w:rPr>
          <w:rFonts w:cs="Arial"/>
          <w:spacing w:val="-2"/>
          <w:lang w:eastAsia="en-US"/>
        </w:rPr>
        <w:t>in order to</w:t>
      </w:r>
      <w:proofErr w:type="gramEnd"/>
      <w:r w:rsidRPr="00D41346">
        <w:rPr>
          <w:rFonts w:cs="Arial"/>
          <w:spacing w:val="-2"/>
          <w:lang w:eastAsia="en-US"/>
        </w:rPr>
        <w:t xml:space="preserve"> cause minimal disruption to the service.  Where appointment times are determined by the hospital/</w:t>
      </w:r>
      <w:proofErr w:type="gramStart"/>
      <w:r w:rsidRPr="00D41346">
        <w:rPr>
          <w:rFonts w:cs="Arial"/>
          <w:spacing w:val="-2"/>
          <w:lang w:eastAsia="en-US"/>
        </w:rPr>
        <w:t>doctor</w:t>
      </w:r>
      <w:proofErr w:type="gramEnd"/>
      <w:r w:rsidRPr="00D41346">
        <w:rPr>
          <w:rFonts w:cs="Arial"/>
          <w:spacing w:val="-2"/>
          <w:lang w:eastAsia="en-US"/>
        </w:rPr>
        <w:t xml:space="preserve"> and it is not possible for the employee to specify the date and time of the appointment paid time off will be granted. </w:t>
      </w:r>
    </w:p>
    <w:p w14:paraId="72D693AC" w14:textId="77777777"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p>
    <w:p w14:paraId="2CEC17BC" w14:textId="77777777"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r w:rsidRPr="00D41346">
        <w:rPr>
          <w:rFonts w:cs="Arial"/>
          <w:spacing w:val="-2"/>
          <w:lang w:eastAsia="en-US"/>
        </w:rPr>
        <w:t>The employee should give their line manager as much notice as possible to allow for any changes to rota/working patterns to be put in place.</w:t>
      </w:r>
    </w:p>
    <w:p w14:paraId="785750A6" w14:textId="77777777"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p>
    <w:p w14:paraId="48BDE9D7" w14:textId="77777777" w:rsidR="005C2B8E" w:rsidRPr="008D20CD" w:rsidRDefault="005C2B8E" w:rsidP="00253E5B">
      <w:pPr>
        <w:pStyle w:val="Heading3"/>
        <w:contextualSpacing/>
        <w:jc w:val="both"/>
      </w:pPr>
      <w:bookmarkStart w:id="48" w:name="_Toc18576487"/>
      <w:bookmarkStart w:id="49" w:name="_Toc79574981"/>
      <w:bookmarkStart w:id="50" w:name="_Toc185593770"/>
      <w:bookmarkStart w:id="51" w:name="_Toc185594668"/>
      <w:r w:rsidRPr="008D20CD">
        <w:t>Elective/Cosmetic surgery</w:t>
      </w:r>
      <w:bookmarkEnd w:id="48"/>
      <w:bookmarkEnd w:id="49"/>
      <w:bookmarkEnd w:id="50"/>
      <w:bookmarkEnd w:id="51"/>
      <w:r w:rsidRPr="008D20CD">
        <w:t xml:space="preserve">  </w:t>
      </w:r>
    </w:p>
    <w:p w14:paraId="38C0A88F" w14:textId="77777777" w:rsidR="005C2B8E" w:rsidRPr="00D41346" w:rsidRDefault="005C2B8E" w:rsidP="00253E5B">
      <w:pPr>
        <w:tabs>
          <w:tab w:val="left" w:pos="-720"/>
          <w:tab w:val="left" w:pos="-284"/>
          <w:tab w:val="left" w:pos="0"/>
          <w:tab w:val="left" w:pos="567"/>
        </w:tabs>
        <w:suppressAutoHyphens/>
        <w:spacing w:line="240" w:lineRule="auto"/>
        <w:contextualSpacing/>
        <w:jc w:val="both"/>
        <w:rPr>
          <w:rFonts w:cs="Arial"/>
          <w:bCs/>
          <w:kern w:val="32"/>
          <w:lang w:eastAsia="en-US"/>
        </w:rPr>
      </w:pPr>
    </w:p>
    <w:p w14:paraId="520F4C6A" w14:textId="57E66C7F"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r w:rsidRPr="00D41346">
        <w:rPr>
          <w:rFonts w:cs="Arial"/>
          <w:spacing w:val="-2"/>
          <w:lang w:eastAsia="en-US"/>
        </w:rPr>
        <w:t>Elective surgery is surgery that is not considered to be medically necessary. This includes cosmetic surgery, which is concerned with the enhancement of appearance through surgical and medical techniques.  This type of elective surgery should not be classed as sick</w:t>
      </w:r>
      <w:r w:rsidR="00896FA3">
        <w:rPr>
          <w:rFonts w:cs="Arial"/>
          <w:spacing w:val="-2"/>
          <w:lang w:eastAsia="en-US"/>
        </w:rPr>
        <w:t>ness absence</w:t>
      </w:r>
      <w:r w:rsidRPr="00D41346">
        <w:rPr>
          <w:rFonts w:cs="Arial"/>
          <w:spacing w:val="-2"/>
          <w:lang w:eastAsia="en-US"/>
        </w:rPr>
        <w:t xml:space="preserve"> and paid time off will not be applicable, unless the employee is undergoing elective surgery at a doctor's recommendation in which case the normal provisions for hospital appointments will apply.  Any subsequent sickness absence </w:t>
      </w:r>
      <w:proofErr w:type="gramStart"/>
      <w:r w:rsidRPr="00D41346">
        <w:rPr>
          <w:rFonts w:cs="Arial"/>
          <w:spacing w:val="-2"/>
          <w:lang w:eastAsia="en-US"/>
        </w:rPr>
        <w:t>due to the effects</w:t>
      </w:r>
      <w:proofErr w:type="gramEnd"/>
      <w:r w:rsidRPr="00D41346">
        <w:rPr>
          <w:rFonts w:cs="Arial"/>
          <w:spacing w:val="-2"/>
          <w:lang w:eastAsia="en-US"/>
        </w:rPr>
        <w:t xml:space="preserve"> of treatment e</w:t>
      </w:r>
      <w:r w:rsidR="00896FA3">
        <w:rPr>
          <w:rFonts w:cs="Arial"/>
          <w:spacing w:val="-2"/>
          <w:lang w:eastAsia="en-US"/>
        </w:rPr>
        <w:t>.</w:t>
      </w:r>
      <w:r w:rsidRPr="00D41346">
        <w:rPr>
          <w:rFonts w:cs="Arial"/>
          <w:spacing w:val="-2"/>
          <w:lang w:eastAsia="en-US"/>
        </w:rPr>
        <w:t>g</w:t>
      </w:r>
      <w:r w:rsidR="00896FA3">
        <w:rPr>
          <w:rFonts w:cs="Arial"/>
          <w:spacing w:val="-2"/>
          <w:lang w:eastAsia="en-US"/>
        </w:rPr>
        <w:t>.</w:t>
      </w:r>
      <w:r w:rsidRPr="00D41346">
        <w:rPr>
          <w:rFonts w:cs="Arial"/>
          <w:spacing w:val="-2"/>
          <w:lang w:eastAsia="en-US"/>
        </w:rPr>
        <w:t xml:space="preserve"> a complication following surgery, will be classed as sick</w:t>
      </w:r>
      <w:r w:rsidR="00896FA3">
        <w:rPr>
          <w:rFonts w:cs="Arial"/>
          <w:spacing w:val="-2"/>
          <w:lang w:eastAsia="en-US"/>
        </w:rPr>
        <w:t>ness absence</w:t>
      </w:r>
      <w:r w:rsidRPr="00D41346">
        <w:rPr>
          <w:rFonts w:cs="Arial"/>
          <w:spacing w:val="-2"/>
          <w:lang w:eastAsia="en-US"/>
        </w:rPr>
        <w:t xml:space="preserve"> and normal sick pay provisions will apply.</w:t>
      </w:r>
    </w:p>
    <w:p w14:paraId="2FF36FE0" w14:textId="77777777" w:rsidR="005C2B8E" w:rsidRPr="00D41346" w:rsidRDefault="005C2B8E" w:rsidP="00253E5B">
      <w:pPr>
        <w:tabs>
          <w:tab w:val="left" w:pos="-720"/>
          <w:tab w:val="left" w:pos="-284"/>
          <w:tab w:val="left" w:pos="0"/>
          <w:tab w:val="left" w:pos="567"/>
        </w:tabs>
        <w:suppressAutoHyphens/>
        <w:spacing w:line="240" w:lineRule="auto"/>
        <w:contextualSpacing/>
        <w:jc w:val="both"/>
        <w:rPr>
          <w:rFonts w:cs="Arial"/>
          <w:bCs/>
          <w:kern w:val="32"/>
          <w:lang w:eastAsia="en-US"/>
        </w:rPr>
      </w:pPr>
    </w:p>
    <w:p w14:paraId="2917B766" w14:textId="77777777" w:rsidR="005C2B8E" w:rsidRPr="008D20CD" w:rsidRDefault="005C2B8E" w:rsidP="00253E5B">
      <w:pPr>
        <w:pStyle w:val="Heading3"/>
        <w:contextualSpacing/>
        <w:jc w:val="both"/>
      </w:pPr>
      <w:bookmarkStart w:id="52" w:name="_Toc18576488"/>
      <w:bookmarkStart w:id="53" w:name="_Toc79574982"/>
      <w:bookmarkStart w:id="54" w:name="_Toc185593771"/>
      <w:bookmarkStart w:id="55" w:name="_Toc185594669"/>
      <w:r w:rsidRPr="008D20CD">
        <w:t>Gender reassignment</w:t>
      </w:r>
      <w:bookmarkEnd w:id="52"/>
      <w:bookmarkEnd w:id="53"/>
      <w:bookmarkEnd w:id="54"/>
      <w:bookmarkEnd w:id="55"/>
      <w:r w:rsidRPr="008D20CD">
        <w:t xml:space="preserve"> </w:t>
      </w:r>
    </w:p>
    <w:p w14:paraId="0DE3816D" w14:textId="77777777" w:rsidR="005C2B8E" w:rsidRPr="00D41346" w:rsidRDefault="005C2B8E" w:rsidP="00253E5B">
      <w:pPr>
        <w:tabs>
          <w:tab w:val="left" w:pos="-720"/>
          <w:tab w:val="left" w:pos="-284"/>
          <w:tab w:val="left" w:pos="0"/>
          <w:tab w:val="left" w:pos="567"/>
        </w:tabs>
        <w:suppressAutoHyphens/>
        <w:spacing w:line="240" w:lineRule="auto"/>
        <w:contextualSpacing/>
        <w:jc w:val="both"/>
        <w:rPr>
          <w:rFonts w:cs="Arial"/>
          <w:spacing w:val="-2"/>
        </w:rPr>
      </w:pPr>
    </w:p>
    <w:p w14:paraId="6BE8DD01" w14:textId="09B67C78" w:rsidR="005C2B8E" w:rsidRPr="00D41346" w:rsidRDefault="005C2B8E" w:rsidP="00253E5B">
      <w:pPr>
        <w:tabs>
          <w:tab w:val="left" w:pos="-720"/>
          <w:tab w:val="left" w:pos="-284"/>
          <w:tab w:val="left" w:pos="0"/>
          <w:tab w:val="left" w:pos="567"/>
        </w:tabs>
        <w:suppressAutoHyphens/>
        <w:spacing w:line="240" w:lineRule="auto"/>
        <w:contextualSpacing/>
        <w:jc w:val="both"/>
        <w:rPr>
          <w:rFonts w:cs="Arial"/>
          <w:spacing w:val="-2"/>
        </w:rPr>
      </w:pPr>
      <w:r w:rsidRPr="00D41346">
        <w:rPr>
          <w:rFonts w:cs="Arial"/>
          <w:spacing w:val="-2"/>
        </w:rPr>
        <w:t>The Equality Act 2010 protects anyone who proposes to start, starts or has complete</w:t>
      </w:r>
      <w:r>
        <w:rPr>
          <w:rFonts w:cs="Arial"/>
          <w:spacing w:val="-2"/>
        </w:rPr>
        <w:t>d a process to change their</w:t>
      </w:r>
      <w:r w:rsidRPr="00D41346">
        <w:rPr>
          <w:rFonts w:cs="Arial"/>
          <w:spacing w:val="-2"/>
        </w:rPr>
        <w:t xml:space="preserve"> gender</w:t>
      </w:r>
      <w:r w:rsidR="00896FA3">
        <w:rPr>
          <w:rFonts w:cs="Arial"/>
          <w:spacing w:val="-2"/>
        </w:rPr>
        <w:t>,</w:t>
      </w:r>
      <w:r w:rsidRPr="00D41346">
        <w:rPr>
          <w:rFonts w:cs="Arial"/>
          <w:spacing w:val="-2"/>
        </w:rPr>
        <w:t xml:space="preserve"> from discrimination.</w:t>
      </w:r>
    </w:p>
    <w:p w14:paraId="5F736839" w14:textId="77777777" w:rsidR="005C2B8E" w:rsidRPr="00D41346" w:rsidRDefault="005C2B8E" w:rsidP="00253E5B">
      <w:pPr>
        <w:tabs>
          <w:tab w:val="left" w:pos="-720"/>
          <w:tab w:val="left" w:pos="-284"/>
          <w:tab w:val="left" w:pos="0"/>
          <w:tab w:val="left" w:pos="567"/>
        </w:tabs>
        <w:suppressAutoHyphens/>
        <w:spacing w:line="240" w:lineRule="auto"/>
        <w:contextualSpacing/>
        <w:jc w:val="both"/>
        <w:rPr>
          <w:rFonts w:cs="Arial"/>
          <w:color w:val="FF0000"/>
          <w:spacing w:val="-2"/>
        </w:rPr>
      </w:pPr>
    </w:p>
    <w:p w14:paraId="69722C18" w14:textId="41126FFC" w:rsidR="005C2B8E" w:rsidRPr="00D41346" w:rsidRDefault="005C2B8E" w:rsidP="00253E5B">
      <w:pPr>
        <w:tabs>
          <w:tab w:val="left" w:pos="-720"/>
          <w:tab w:val="left" w:pos="-284"/>
          <w:tab w:val="left" w:pos="0"/>
          <w:tab w:val="left" w:pos="567"/>
        </w:tabs>
        <w:suppressAutoHyphens/>
        <w:spacing w:line="240" w:lineRule="auto"/>
        <w:contextualSpacing/>
        <w:jc w:val="both"/>
        <w:rPr>
          <w:rFonts w:cs="Arial"/>
          <w:spacing w:val="-2"/>
        </w:rPr>
      </w:pPr>
      <w:r w:rsidRPr="00D41346">
        <w:rPr>
          <w:rFonts w:cs="Arial"/>
          <w:spacing w:val="-2"/>
        </w:rPr>
        <w:lastRenderedPageBreak/>
        <w:t>Any time off an individual needs because of gender reassignment issues, such as counselling, advice or surgery is protected under the Equality Act and will be treat</w:t>
      </w:r>
      <w:r w:rsidR="00896FA3">
        <w:rPr>
          <w:rFonts w:cs="Arial"/>
          <w:spacing w:val="-2"/>
        </w:rPr>
        <w:t>ed</w:t>
      </w:r>
      <w:r w:rsidRPr="00D41346">
        <w:rPr>
          <w:rFonts w:cs="Arial"/>
          <w:spacing w:val="-2"/>
        </w:rPr>
        <w:t xml:space="preserve"> in the same way as absence because of sickness.</w:t>
      </w:r>
    </w:p>
    <w:p w14:paraId="5C12894E" w14:textId="77777777" w:rsidR="005C2B8E" w:rsidRPr="00D41346" w:rsidRDefault="005C2B8E" w:rsidP="00253E5B">
      <w:pPr>
        <w:tabs>
          <w:tab w:val="left" w:pos="-720"/>
          <w:tab w:val="left" w:pos="-284"/>
          <w:tab w:val="left" w:pos="0"/>
          <w:tab w:val="left" w:pos="567"/>
        </w:tabs>
        <w:suppressAutoHyphens/>
        <w:spacing w:line="240" w:lineRule="auto"/>
        <w:contextualSpacing/>
        <w:jc w:val="both"/>
        <w:rPr>
          <w:rFonts w:cs="Arial"/>
          <w:spacing w:val="-2"/>
        </w:rPr>
      </w:pPr>
    </w:p>
    <w:p w14:paraId="4E2A6774" w14:textId="738EC24B" w:rsidR="005C2B8E" w:rsidRPr="00D41346" w:rsidRDefault="00166CAA" w:rsidP="00253E5B">
      <w:pPr>
        <w:spacing w:line="240" w:lineRule="auto"/>
        <w:contextualSpacing/>
        <w:jc w:val="both"/>
        <w:rPr>
          <w:rFonts w:cs="Arial"/>
          <w:spacing w:val="-2"/>
        </w:rPr>
      </w:pPr>
      <w:r>
        <w:rPr>
          <w:noProof/>
        </w:rPr>
        <mc:AlternateContent>
          <mc:Choice Requires="wps">
            <w:drawing>
              <wp:inline distT="0" distB="0" distL="0" distR="0" wp14:anchorId="1EF0FD69" wp14:editId="24C34DDC">
                <wp:extent cx="10795" cy="10795"/>
                <wp:effectExtent l="0" t="0" r="1270" b="0"/>
                <wp:docPr id="1" name="AutoShape 8"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B755A" id="AutoShape 8" o:spid="_x0000_s1026" alt="https://d.adroll.com/cm/aol/out"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" filled="f" stroked="f">
                <o:lock v:ext="edit" aspectratio="t"/>
                <w10:anchorlock/>
              </v:rect>
            </w:pict>
          </mc:Fallback>
        </mc:AlternateContent>
      </w:r>
      <w:r w:rsidR="005C2B8E" w:rsidRPr="00D41346">
        <w:rPr>
          <w:rFonts w:cs="Arial"/>
          <w:spacing w:val="-2"/>
        </w:rPr>
        <w:t xml:space="preserve">It is recognised that the transition process and the time it takes will be unique to each individual and once an employee confirms that they are starting, or have started, the process of transitioning a confidential action plan will be agreed to manage their transition at work and any time off which is required. </w:t>
      </w:r>
    </w:p>
    <w:p w14:paraId="4BCF991E" w14:textId="77777777" w:rsidR="005C2B8E" w:rsidRPr="00D41346" w:rsidRDefault="005C2B8E" w:rsidP="00253E5B">
      <w:pPr>
        <w:spacing w:line="240" w:lineRule="auto"/>
        <w:contextualSpacing/>
        <w:jc w:val="both"/>
        <w:rPr>
          <w:rFonts w:cs="Arial"/>
          <w:spacing w:val="-2"/>
        </w:rPr>
      </w:pPr>
    </w:p>
    <w:p w14:paraId="7631F4C7" w14:textId="77777777" w:rsidR="005C2B8E" w:rsidRPr="00D41346" w:rsidRDefault="005C2B8E" w:rsidP="00253E5B">
      <w:pPr>
        <w:spacing w:line="240" w:lineRule="auto"/>
        <w:contextualSpacing/>
        <w:jc w:val="both"/>
        <w:rPr>
          <w:rFonts w:cs="Arial"/>
          <w:spacing w:val="-2"/>
        </w:rPr>
      </w:pPr>
      <w:r w:rsidRPr="00D41346">
        <w:rPr>
          <w:rFonts w:cs="Arial"/>
          <w:spacing w:val="-2"/>
        </w:rPr>
        <w:t>Additional guidance and support will be made available to both employees and line managers and where employees reveal information about their gender identity this will be kept confidential and will not be revealed to anyone without the employee’s consent.</w:t>
      </w:r>
    </w:p>
    <w:p w14:paraId="7588712C" w14:textId="77777777" w:rsidR="005C2B8E" w:rsidRPr="00D41346" w:rsidRDefault="005C2B8E" w:rsidP="00253E5B">
      <w:pPr>
        <w:spacing w:line="240" w:lineRule="auto"/>
        <w:contextualSpacing/>
        <w:jc w:val="both"/>
        <w:rPr>
          <w:rFonts w:cs="Arial"/>
          <w:spacing w:val="-2"/>
        </w:rPr>
      </w:pPr>
    </w:p>
    <w:p w14:paraId="0E6AA0FE" w14:textId="77777777" w:rsidR="005C2B8E" w:rsidRPr="00D41346" w:rsidRDefault="005C2B8E" w:rsidP="00253E5B">
      <w:pPr>
        <w:spacing w:line="240" w:lineRule="auto"/>
        <w:contextualSpacing/>
        <w:jc w:val="both"/>
        <w:rPr>
          <w:rFonts w:cs="Arial"/>
          <w:spacing w:val="-2"/>
        </w:rPr>
      </w:pPr>
      <w:r w:rsidRPr="00D41346">
        <w:rPr>
          <w:rFonts w:cs="Arial"/>
          <w:spacing w:val="-2"/>
        </w:rPr>
        <w:t>Line managers will support employees through the transition process and fully respect their individual circumstances and always seek the employee’s consent in all relevant matters.</w:t>
      </w:r>
    </w:p>
    <w:p w14:paraId="2BAEFB6E" w14:textId="77777777" w:rsidR="005C2B8E" w:rsidRPr="00D41346" w:rsidRDefault="005C2B8E" w:rsidP="00253E5B">
      <w:pPr>
        <w:spacing w:line="240" w:lineRule="auto"/>
        <w:contextualSpacing/>
        <w:jc w:val="both"/>
        <w:rPr>
          <w:rFonts w:ascii="Times New Roman" w:hAnsi="Times New Roman"/>
        </w:rPr>
      </w:pPr>
    </w:p>
    <w:p w14:paraId="72F0658D" w14:textId="77777777" w:rsidR="005C2B8E" w:rsidRPr="008D20CD" w:rsidRDefault="005C2B8E" w:rsidP="00253E5B">
      <w:pPr>
        <w:pStyle w:val="Heading3"/>
        <w:contextualSpacing/>
        <w:jc w:val="both"/>
      </w:pPr>
      <w:bookmarkStart w:id="56" w:name="_Toc18576489"/>
      <w:bookmarkStart w:id="57" w:name="_Toc79574983"/>
      <w:bookmarkStart w:id="58" w:name="_Toc185593772"/>
      <w:bookmarkStart w:id="59" w:name="_Toc185594670"/>
      <w:r w:rsidRPr="008D20CD">
        <w:t>Fertility Treatment</w:t>
      </w:r>
      <w:bookmarkEnd w:id="56"/>
      <w:bookmarkEnd w:id="57"/>
      <w:bookmarkEnd w:id="58"/>
      <w:bookmarkEnd w:id="59"/>
    </w:p>
    <w:p w14:paraId="0B74D414" w14:textId="77777777" w:rsidR="005C2B8E" w:rsidRPr="00D41346" w:rsidRDefault="005C2B8E" w:rsidP="00253E5B">
      <w:pPr>
        <w:spacing w:line="240" w:lineRule="auto"/>
        <w:contextualSpacing/>
        <w:jc w:val="both"/>
        <w:rPr>
          <w:rFonts w:ascii="Times New Roman" w:hAnsi="Times New Roman"/>
        </w:rPr>
      </w:pPr>
    </w:p>
    <w:p w14:paraId="1BF8AE80" w14:textId="77777777" w:rsidR="005C2B8E" w:rsidRPr="00D41346" w:rsidRDefault="005C2B8E" w:rsidP="00253E5B">
      <w:pPr>
        <w:tabs>
          <w:tab w:val="left" w:pos="-720"/>
        </w:tabs>
        <w:suppressAutoHyphens/>
        <w:spacing w:line="240" w:lineRule="auto"/>
        <w:ind w:firstLine="11"/>
        <w:contextualSpacing/>
        <w:jc w:val="both"/>
        <w:rPr>
          <w:rFonts w:cs="Arial"/>
          <w:spacing w:val="-3"/>
        </w:rPr>
      </w:pPr>
      <w:r w:rsidRPr="00D41346">
        <w:rPr>
          <w:rFonts w:cs="Arial"/>
          <w:spacing w:val="-3"/>
        </w:rPr>
        <w:t>There is no statutory right for employees to take time off work to undergo investigations or treatment.   However up to 5 days (pro rata for part time staff) additional paid leave of absence per year can be granted to any</w:t>
      </w:r>
      <w:r w:rsidRPr="00D41346">
        <w:rPr>
          <w:rFonts w:cs="Arial"/>
          <w:color w:val="0082AA"/>
          <w:spacing w:val="-3"/>
          <w:sz w:val="28"/>
          <w:szCs w:val="28"/>
        </w:rPr>
        <w:t xml:space="preserve"> </w:t>
      </w:r>
      <w:r w:rsidRPr="00D41346">
        <w:rPr>
          <w:rFonts w:cs="Arial"/>
          <w:spacing w:val="-3"/>
        </w:rPr>
        <w:t>member of staff undergoing fertility treatment.  Flexible working arrangements should also be considered.</w:t>
      </w:r>
    </w:p>
    <w:p w14:paraId="2E4B36EC" w14:textId="77777777" w:rsidR="005C2B8E" w:rsidRPr="00D41346" w:rsidRDefault="005C2B8E" w:rsidP="00253E5B">
      <w:pPr>
        <w:tabs>
          <w:tab w:val="left" w:pos="-720"/>
        </w:tabs>
        <w:suppressAutoHyphens/>
        <w:spacing w:line="240" w:lineRule="auto"/>
        <w:ind w:firstLine="11"/>
        <w:contextualSpacing/>
        <w:jc w:val="both"/>
        <w:rPr>
          <w:rFonts w:cs="Arial"/>
          <w:spacing w:val="-3"/>
        </w:rPr>
      </w:pPr>
    </w:p>
    <w:p w14:paraId="1686CE15" w14:textId="77777777"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r w:rsidRPr="00D41346">
        <w:rPr>
          <w:rFonts w:cs="Arial"/>
          <w:spacing w:val="-2"/>
          <w:lang w:eastAsia="en-US"/>
        </w:rPr>
        <w:t xml:space="preserve">The expectation would be that employees will try to arrange all hospital appointments outside of working hours </w:t>
      </w:r>
      <w:proofErr w:type="gramStart"/>
      <w:r w:rsidRPr="00D41346">
        <w:rPr>
          <w:rFonts w:cs="Arial"/>
          <w:spacing w:val="-2"/>
          <w:lang w:eastAsia="en-US"/>
        </w:rPr>
        <w:t>in order to</w:t>
      </w:r>
      <w:proofErr w:type="gramEnd"/>
      <w:r w:rsidRPr="00D41346">
        <w:rPr>
          <w:rFonts w:cs="Arial"/>
          <w:spacing w:val="-2"/>
          <w:lang w:eastAsia="en-US"/>
        </w:rPr>
        <w:t xml:space="preserve"> cause minimal disruption to the service.  Where it is not possible for the employee to specify the date and time of the appointment paid time off will b</w:t>
      </w:r>
      <w:r>
        <w:rPr>
          <w:rFonts w:cs="Arial"/>
          <w:spacing w:val="-2"/>
          <w:lang w:eastAsia="en-US"/>
        </w:rPr>
        <w:t>e granted as outlined in point 7</w:t>
      </w:r>
      <w:r w:rsidRPr="00D41346">
        <w:rPr>
          <w:rFonts w:cs="Arial"/>
          <w:spacing w:val="-2"/>
          <w:lang w:eastAsia="en-US"/>
        </w:rPr>
        <w:t>.</w:t>
      </w:r>
    </w:p>
    <w:p w14:paraId="4C9CC702" w14:textId="77777777"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p>
    <w:p w14:paraId="358B673A" w14:textId="77777777"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r w:rsidRPr="00D41346">
        <w:rPr>
          <w:rFonts w:cs="Arial"/>
          <w:spacing w:val="-2"/>
          <w:lang w:eastAsia="en-US"/>
        </w:rPr>
        <w:t xml:space="preserve">Any sickness absence </w:t>
      </w:r>
      <w:proofErr w:type="gramStart"/>
      <w:r w:rsidRPr="00D41346">
        <w:rPr>
          <w:rFonts w:cs="Arial"/>
          <w:spacing w:val="-2"/>
          <w:lang w:eastAsia="en-US"/>
        </w:rPr>
        <w:t>due to the effects</w:t>
      </w:r>
      <w:proofErr w:type="gramEnd"/>
      <w:r w:rsidRPr="00D41346">
        <w:rPr>
          <w:rFonts w:cs="Arial"/>
          <w:spacing w:val="-2"/>
          <w:lang w:eastAsia="en-US"/>
        </w:rPr>
        <w:t xml:space="preserve"> of the treatment will be recorded in the normal way.</w:t>
      </w:r>
    </w:p>
    <w:p w14:paraId="4003EB32" w14:textId="77777777" w:rsidR="005C2B8E" w:rsidRPr="00D41346" w:rsidRDefault="005C2B8E" w:rsidP="00253E5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pacing w:val="-2"/>
          <w:lang w:eastAsia="en-US"/>
        </w:rPr>
      </w:pPr>
    </w:p>
    <w:p w14:paraId="7162AFCF" w14:textId="4FDEDB23" w:rsidR="005C2B8E" w:rsidRPr="00D41346" w:rsidRDefault="005C2B8E" w:rsidP="00253E5B">
      <w:pPr>
        <w:spacing w:line="240" w:lineRule="auto"/>
        <w:contextualSpacing/>
        <w:jc w:val="both"/>
        <w:rPr>
          <w:rFonts w:cs="Arial"/>
          <w:spacing w:val="-2"/>
          <w:lang w:eastAsia="en-US"/>
        </w:rPr>
      </w:pPr>
      <w:r w:rsidRPr="00D41346">
        <w:rPr>
          <w:rFonts w:cs="Arial"/>
          <w:spacing w:val="-2"/>
          <w:lang w:eastAsia="en-US"/>
        </w:rPr>
        <w:t xml:space="preserve">Following </w:t>
      </w:r>
      <w:proofErr w:type="gramStart"/>
      <w:r w:rsidRPr="00D41346">
        <w:rPr>
          <w:rFonts w:cs="Arial"/>
          <w:spacing w:val="-2"/>
          <w:lang w:eastAsia="en-US"/>
        </w:rPr>
        <w:t>implantation</w:t>
      </w:r>
      <w:proofErr w:type="gramEnd"/>
      <w:r w:rsidRPr="00D41346">
        <w:rPr>
          <w:rFonts w:cs="Arial"/>
          <w:spacing w:val="-2"/>
          <w:lang w:eastAsia="en-US"/>
        </w:rPr>
        <w:t xml:space="preserve"> a pregnancy may or may not occur, but the </w:t>
      </w:r>
      <w:r w:rsidR="00896FA3">
        <w:rPr>
          <w:rFonts w:cs="Arial"/>
          <w:spacing w:val="-2"/>
          <w:lang w:eastAsia="en-US"/>
        </w:rPr>
        <w:t>person</w:t>
      </w:r>
      <w:r w:rsidRPr="00D41346">
        <w:rPr>
          <w:rFonts w:cs="Arial"/>
          <w:spacing w:val="-2"/>
          <w:lang w:eastAsia="en-US"/>
        </w:rPr>
        <w:t xml:space="preserve"> is regarded as being pregnant from the point of the implantation, and is protected under the Equality Act 2010 pregnancy legislation. Employees should notify their employer once they have reached this stage. </w:t>
      </w:r>
    </w:p>
    <w:p w14:paraId="71FF7F73" w14:textId="77777777" w:rsidR="005C2B8E" w:rsidRPr="00D41346" w:rsidRDefault="005C2B8E" w:rsidP="00253E5B">
      <w:pPr>
        <w:spacing w:line="240" w:lineRule="auto"/>
        <w:contextualSpacing/>
        <w:jc w:val="both"/>
        <w:rPr>
          <w:rFonts w:cs="Arial"/>
          <w:spacing w:val="-2"/>
          <w:lang w:eastAsia="en-US"/>
        </w:rPr>
      </w:pPr>
    </w:p>
    <w:p w14:paraId="71C9444D" w14:textId="7353295D" w:rsidR="005C2B8E" w:rsidRDefault="005C2B8E" w:rsidP="00253E5B">
      <w:pPr>
        <w:spacing w:line="240" w:lineRule="auto"/>
        <w:contextualSpacing/>
        <w:jc w:val="both"/>
        <w:rPr>
          <w:rFonts w:cs="Arial"/>
          <w:spacing w:val="-2"/>
          <w:lang w:eastAsia="en-US"/>
        </w:rPr>
      </w:pPr>
      <w:r w:rsidRPr="00D41346">
        <w:rPr>
          <w:rFonts w:cs="Arial"/>
          <w:spacing w:val="-2"/>
          <w:lang w:eastAsia="en-US"/>
        </w:rPr>
        <w:t xml:space="preserve">If the treatment is successful and the </w:t>
      </w:r>
      <w:r w:rsidR="00896FA3">
        <w:rPr>
          <w:rFonts w:cs="Arial"/>
          <w:spacing w:val="-2"/>
          <w:lang w:eastAsia="en-US"/>
        </w:rPr>
        <w:t>person</w:t>
      </w:r>
      <w:r w:rsidRPr="00D41346">
        <w:rPr>
          <w:rFonts w:cs="Arial"/>
          <w:spacing w:val="-2"/>
          <w:lang w:eastAsia="en-US"/>
        </w:rPr>
        <w:t xml:space="preserve"> remains pregnant the normal maternity provisions will apply.  If the treatment is unsuccessful, the Equality Act provisions will end two weeks after confirmation of a negative pregnancy test.</w:t>
      </w:r>
    </w:p>
    <w:p w14:paraId="514E42F8" w14:textId="77777777" w:rsidR="005C2B8E" w:rsidRDefault="005C2B8E" w:rsidP="00253E5B">
      <w:pPr>
        <w:spacing w:line="240" w:lineRule="auto"/>
        <w:contextualSpacing/>
        <w:jc w:val="both"/>
        <w:rPr>
          <w:rFonts w:cs="Arial"/>
          <w:spacing w:val="-2"/>
          <w:lang w:eastAsia="en-US"/>
        </w:rPr>
      </w:pPr>
    </w:p>
    <w:p w14:paraId="426C0DD1" w14:textId="77777777" w:rsidR="005C2B8E" w:rsidRPr="008D20CD" w:rsidRDefault="005C2B8E" w:rsidP="00253E5B">
      <w:pPr>
        <w:pStyle w:val="Heading3"/>
        <w:contextualSpacing/>
        <w:jc w:val="both"/>
      </w:pPr>
      <w:bookmarkStart w:id="60" w:name="_Toc79574984"/>
      <w:bookmarkStart w:id="61" w:name="_Toc185593773"/>
      <w:bookmarkStart w:id="62" w:name="_Toc185594671"/>
      <w:r w:rsidRPr="008D20CD">
        <w:t>Statutory Parental Bereavement Leave and Pay</w:t>
      </w:r>
      <w:bookmarkEnd w:id="60"/>
      <w:bookmarkEnd w:id="61"/>
      <w:bookmarkEnd w:id="62"/>
      <w:r w:rsidRPr="008D20CD">
        <w:t xml:space="preserve"> </w:t>
      </w:r>
    </w:p>
    <w:p w14:paraId="465AF014" w14:textId="77777777" w:rsidR="005C2B8E" w:rsidRPr="00D41346" w:rsidRDefault="005C2B8E" w:rsidP="00253E5B">
      <w:pPr>
        <w:spacing w:line="240" w:lineRule="auto"/>
        <w:contextualSpacing/>
        <w:jc w:val="both"/>
        <w:rPr>
          <w:rFonts w:cs="Arial"/>
          <w:spacing w:val="-2"/>
          <w:lang w:eastAsia="en-US"/>
        </w:rPr>
      </w:pPr>
    </w:p>
    <w:p w14:paraId="29B91159" w14:textId="77777777" w:rsidR="005C2B8E" w:rsidRDefault="005C2B8E" w:rsidP="00253E5B">
      <w:pPr>
        <w:tabs>
          <w:tab w:val="left" w:pos="-720"/>
        </w:tabs>
        <w:suppressAutoHyphens/>
        <w:spacing w:line="240" w:lineRule="auto"/>
        <w:ind w:firstLine="11"/>
        <w:contextualSpacing/>
        <w:jc w:val="both"/>
        <w:rPr>
          <w:rFonts w:cs="Arial"/>
          <w:spacing w:val="-2"/>
          <w:lang w:eastAsia="en-US"/>
        </w:rPr>
      </w:pPr>
      <w:r>
        <w:rPr>
          <w:rFonts w:cs="Arial"/>
          <w:spacing w:val="-2"/>
          <w:lang w:eastAsia="en-US"/>
        </w:rPr>
        <w:t xml:space="preserve">Statutory Parental Bereavement Leave and Pay was introduced in April 2020.  </w:t>
      </w:r>
      <w:r w:rsidRPr="00936D3D">
        <w:rPr>
          <w:rFonts w:cs="Arial"/>
          <w:spacing w:val="-2"/>
          <w:lang w:eastAsia="en-US"/>
        </w:rPr>
        <w:t>This is a new entitlement for bereaved parents to be</w:t>
      </w:r>
      <w:r>
        <w:rPr>
          <w:rFonts w:cs="Arial"/>
          <w:spacing w:val="-2"/>
          <w:lang w:eastAsia="en-US"/>
        </w:rPr>
        <w:t xml:space="preserve"> </w:t>
      </w:r>
      <w:r w:rsidRPr="00936D3D">
        <w:rPr>
          <w:rFonts w:cs="Arial"/>
          <w:spacing w:val="-2"/>
          <w:lang w:eastAsia="en-US"/>
        </w:rPr>
        <w:t>absent from work with pay at a statutory minimum rate for up to two weeks.</w:t>
      </w:r>
    </w:p>
    <w:p w14:paraId="3BDB5441" w14:textId="77777777" w:rsidR="005C2B8E" w:rsidRDefault="005C2B8E" w:rsidP="00253E5B">
      <w:pPr>
        <w:tabs>
          <w:tab w:val="left" w:pos="-720"/>
        </w:tabs>
        <w:suppressAutoHyphens/>
        <w:spacing w:line="240" w:lineRule="auto"/>
        <w:ind w:firstLine="11"/>
        <w:contextualSpacing/>
        <w:jc w:val="both"/>
        <w:rPr>
          <w:rFonts w:cs="Arial"/>
          <w:spacing w:val="-2"/>
          <w:lang w:eastAsia="en-US"/>
        </w:rPr>
      </w:pPr>
    </w:p>
    <w:p w14:paraId="683C220B" w14:textId="77777777" w:rsidR="005C2B8E" w:rsidRDefault="005C2B8E" w:rsidP="00253E5B">
      <w:pPr>
        <w:tabs>
          <w:tab w:val="left" w:pos="-720"/>
        </w:tabs>
        <w:suppressAutoHyphens/>
        <w:spacing w:line="240" w:lineRule="auto"/>
        <w:ind w:firstLine="11"/>
        <w:contextualSpacing/>
        <w:jc w:val="both"/>
        <w:rPr>
          <w:rFonts w:cs="Arial"/>
          <w:spacing w:val="-2"/>
          <w:lang w:eastAsia="en-US"/>
        </w:rPr>
      </w:pPr>
      <w:r w:rsidRPr="00936D3D">
        <w:rPr>
          <w:rFonts w:cs="Arial"/>
          <w:spacing w:val="-2"/>
          <w:lang w:eastAsia="en-US"/>
        </w:rPr>
        <w:t xml:space="preserve">Key points of the legislation </w:t>
      </w:r>
      <w:r>
        <w:rPr>
          <w:rFonts w:cs="Arial"/>
          <w:spacing w:val="-2"/>
          <w:lang w:eastAsia="en-US"/>
        </w:rPr>
        <w:t>are:</w:t>
      </w:r>
    </w:p>
    <w:p w14:paraId="5D5D2259" w14:textId="77777777" w:rsidR="00253E5B" w:rsidRPr="00936D3D" w:rsidRDefault="00253E5B" w:rsidP="00253E5B">
      <w:pPr>
        <w:tabs>
          <w:tab w:val="left" w:pos="-720"/>
        </w:tabs>
        <w:suppressAutoHyphens/>
        <w:spacing w:line="240" w:lineRule="auto"/>
        <w:ind w:firstLine="11"/>
        <w:contextualSpacing/>
        <w:jc w:val="both"/>
        <w:rPr>
          <w:rFonts w:cs="Arial"/>
          <w:spacing w:val="-2"/>
          <w:lang w:eastAsia="en-US"/>
        </w:rPr>
      </w:pPr>
    </w:p>
    <w:p w14:paraId="65F2F76E" w14:textId="77777777" w:rsidR="005C2B8E" w:rsidRPr="00936D3D" w:rsidRDefault="005C2B8E" w:rsidP="00253E5B">
      <w:pPr>
        <w:pStyle w:val="ListParagraph"/>
        <w:numPr>
          <w:ilvl w:val="0"/>
          <w:numId w:val="44"/>
        </w:numPr>
        <w:tabs>
          <w:tab w:val="left" w:pos="-720"/>
        </w:tabs>
        <w:suppressAutoHyphens/>
        <w:spacing w:line="240" w:lineRule="auto"/>
        <w:jc w:val="both"/>
        <w:rPr>
          <w:rFonts w:cs="Arial"/>
          <w:spacing w:val="-2"/>
          <w:lang w:eastAsia="en-US"/>
        </w:rPr>
      </w:pPr>
      <w:r w:rsidRPr="00936D3D">
        <w:rPr>
          <w:rFonts w:cs="Arial"/>
          <w:spacing w:val="-2"/>
          <w:lang w:eastAsia="en-US"/>
        </w:rPr>
        <w:t xml:space="preserve">The </w:t>
      </w:r>
      <w:r>
        <w:rPr>
          <w:rFonts w:cs="Arial"/>
          <w:spacing w:val="-2"/>
          <w:lang w:eastAsia="en-US"/>
        </w:rPr>
        <w:t xml:space="preserve">legislation applies to </w:t>
      </w:r>
      <w:r w:rsidRPr="00936D3D">
        <w:rPr>
          <w:rFonts w:cs="Arial"/>
          <w:spacing w:val="-2"/>
          <w:lang w:eastAsia="en-US"/>
        </w:rPr>
        <w:t>employees who are the parents of a deceased child under the age of 18, or those who suffer a stillbirth 24 weeks or more into pregnancy.</w:t>
      </w:r>
    </w:p>
    <w:p w14:paraId="350B2555" w14:textId="77777777" w:rsidR="005C2B8E" w:rsidRPr="00936D3D" w:rsidRDefault="005C2B8E" w:rsidP="00253E5B">
      <w:pPr>
        <w:pStyle w:val="ListParagraph"/>
        <w:numPr>
          <w:ilvl w:val="0"/>
          <w:numId w:val="44"/>
        </w:numPr>
        <w:tabs>
          <w:tab w:val="left" w:pos="-720"/>
        </w:tabs>
        <w:suppressAutoHyphens/>
        <w:spacing w:line="240" w:lineRule="auto"/>
        <w:jc w:val="both"/>
        <w:rPr>
          <w:rFonts w:cs="Arial"/>
          <w:spacing w:val="-2"/>
          <w:lang w:eastAsia="en-US"/>
        </w:rPr>
      </w:pPr>
      <w:r w:rsidRPr="00936D3D">
        <w:rPr>
          <w:rFonts w:cs="Arial"/>
          <w:spacing w:val="-2"/>
          <w:lang w:eastAsia="en-US"/>
        </w:rPr>
        <w:lastRenderedPageBreak/>
        <w:t xml:space="preserve">Parental bereavement leave is a ‘day one’ employment right, meaning that staff do not require a minimum period of service. There is however a qualifying period for statutory parental bereavement </w:t>
      </w:r>
      <w:r>
        <w:rPr>
          <w:rFonts w:cs="Arial"/>
          <w:spacing w:val="-2"/>
          <w:lang w:eastAsia="en-US"/>
        </w:rPr>
        <w:t>pay</w:t>
      </w:r>
      <w:r w:rsidRPr="00936D3D">
        <w:rPr>
          <w:rFonts w:cs="Arial"/>
          <w:spacing w:val="-2"/>
          <w:lang w:eastAsia="en-US"/>
        </w:rPr>
        <w:t>.</w:t>
      </w:r>
    </w:p>
    <w:p w14:paraId="07A3F6B7" w14:textId="77777777" w:rsidR="005C2B8E" w:rsidRPr="00936D3D" w:rsidRDefault="005C2B8E" w:rsidP="00253E5B">
      <w:pPr>
        <w:pStyle w:val="ListParagraph"/>
        <w:numPr>
          <w:ilvl w:val="0"/>
          <w:numId w:val="44"/>
        </w:numPr>
        <w:tabs>
          <w:tab w:val="left" w:pos="-720"/>
        </w:tabs>
        <w:suppressAutoHyphens/>
        <w:spacing w:line="240" w:lineRule="auto"/>
        <w:jc w:val="both"/>
        <w:rPr>
          <w:rFonts w:cs="Arial"/>
          <w:spacing w:val="-2"/>
          <w:lang w:eastAsia="en-US"/>
        </w:rPr>
      </w:pPr>
      <w:r w:rsidRPr="00936D3D">
        <w:rPr>
          <w:rFonts w:cs="Arial"/>
          <w:spacing w:val="-2"/>
          <w:lang w:eastAsia="en-US"/>
        </w:rPr>
        <w:t xml:space="preserve">Leave is taken in blocks of one week and can be either one block covering two </w:t>
      </w:r>
      <w:proofErr w:type="gramStart"/>
      <w:r w:rsidRPr="00936D3D">
        <w:rPr>
          <w:rFonts w:cs="Arial"/>
          <w:spacing w:val="-2"/>
          <w:lang w:eastAsia="en-US"/>
        </w:rPr>
        <w:t>weeks;</w:t>
      </w:r>
      <w:proofErr w:type="gramEnd"/>
      <w:r w:rsidRPr="00936D3D">
        <w:rPr>
          <w:rFonts w:cs="Arial"/>
          <w:spacing w:val="-2"/>
          <w:lang w:eastAsia="en-US"/>
        </w:rPr>
        <w:t xml:space="preserve"> or two separate blocks of one week at different</w:t>
      </w:r>
      <w:r>
        <w:rPr>
          <w:rFonts w:cs="Arial"/>
          <w:spacing w:val="-2"/>
          <w:lang w:eastAsia="en-US"/>
        </w:rPr>
        <w:t xml:space="preserve"> </w:t>
      </w:r>
      <w:r w:rsidRPr="00936D3D">
        <w:rPr>
          <w:rFonts w:cs="Arial"/>
          <w:spacing w:val="-2"/>
          <w:lang w:eastAsia="en-US"/>
        </w:rPr>
        <w:t>times.</w:t>
      </w:r>
    </w:p>
    <w:p w14:paraId="383C6CE0" w14:textId="77777777" w:rsidR="005C2B8E" w:rsidRDefault="005C2B8E" w:rsidP="00253E5B">
      <w:pPr>
        <w:pStyle w:val="ListParagraph"/>
        <w:numPr>
          <w:ilvl w:val="0"/>
          <w:numId w:val="44"/>
        </w:numPr>
        <w:tabs>
          <w:tab w:val="left" w:pos="-720"/>
        </w:tabs>
        <w:suppressAutoHyphens/>
        <w:spacing w:line="240" w:lineRule="auto"/>
        <w:jc w:val="both"/>
        <w:rPr>
          <w:rFonts w:cs="Arial"/>
          <w:spacing w:val="-2"/>
          <w:lang w:eastAsia="en-US"/>
        </w:rPr>
      </w:pPr>
      <w:r w:rsidRPr="00936D3D">
        <w:rPr>
          <w:rFonts w:cs="Arial"/>
          <w:spacing w:val="-2"/>
          <w:lang w:eastAsia="en-US"/>
        </w:rPr>
        <w:t xml:space="preserve">Leave is to be taken within 56 weeks of the date of the death of the child. This is to allow flexibility for parents </w:t>
      </w:r>
      <w:proofErr w:type="spellStart"/>
      <w:r w:rsidRPr="00936D3D">
        <w:rPr>
          <w:rFonts w:cs="Arial"/>
          <w:spacing w:val="-2"/>
          <w:lang w:eastAsia="en-US"/>
        </w:rPr>
        <w:t>eg</w:t>
      </w:r>
      <w:proofErr w:type="spellEnd"/>
      <w:r w:rsidRPr="00936D3D">
        <w:rPr>
          <w:rFonts w:cs="Arial"/>
          <w:spacing w:val="-2"/>
          <w:lang w:eastAsia="en-US"/>
        </w:rPr>
        <w:t xml:space="preserve"> if they wish to take leave on the anniversary of the death.</w:t>
      </w:r>
    </w:p>
    <w:p w14:paraId="01298F2B" w14:textId="77777777" w:rsidR="005C2B8E" w:rsidRDefault="005C2B8E" w:rsidP="00253E5B">
      <w:pPr>
        <w:tabs>
          <w:tab w:val="left" w:pos="-720"/>
        </w:tabs>
        <w:suppressAutoHyphens/>
        <w:spacing w:line="240" w:lineRule="auto"/>
        <w:contextualSpacing/>
        <w:jc w:val="both"/>
        <w:rPr>
          <w:rFonts w:cs="Arial"/>
          <w:spacing w:val="-2"/>
          <w:lang w:eastAsia="en-US"/>
        </w:rPr>
      </w:pPr>
    </w:p>
    <w:p w14:paraId="3266042B" w14:textId="77777777" w:rsidR="005C2B8E" w:rsidRDefault="005C2B8E" w:rsidP="00253E5B">
      <w:pPr>
        <w:tabs>
          <w:tab w:val="left" w:pos="-720"/>
        </w:tabs>
        <w:suppressAutoHyphens/>
        <w:spacing w:line="240" w:lineRule="auto"/>
        <w:contextualSpacing/>
        <w:jc w:val="both"/>
        <w:rPr>
          <w:rFonts w:cs="Arial"/>
          <w:spacing w:val="-2"/>
          <w:lang w:eastAsia="en-US"/>
        </w:rPr>
      </w:pPr>
      <w:r>
        <w:rPr>
          <w:rFonts w:cs="Arial"/>
          <w:spacing w:val="-2"/>
          <w:lang w:eastAsia="en-US"/>
        </w:rPr>
        <w:t>To provide additional support to employees in these circumstances it has been agreed that the qualifying period for receiving parental bereavement pay will be removed and this will be a day one right for employees.  It has also been agreed that the statutory payment will be uplifted to full pay.</w:t>
      </w:r>
    </w:p>
    <w:p w14:paraId="0EBAAB29" w14:textId="77777777" w:rsidR="005C2B8E" w:rsidRDefault="005C2B8E" w:rsidP="00253E5B">
      <w:pPr>
        <w:tabs>
          <w:tab w:val="left" w:pos="-720"/>
        </w:tabs>
        <w:suppressAutoHyphens/>
        <w:spacing w:line="240" w:lineRule="auto"/>
        <w:contextualSpacing/>
        <w:jc w:val="both"/>
        <w:rPr>
          <w:rFonts w:cs="Arial"/>
          <w:spacing w:val="-2"/>
          <w:lang w:eastAsia="en-US"/>
        </w:rPr>
      </w:pPr>
    </w:p>
    <w:p w14:paraId="2A44F217" w14:textId="77777777" w:rsidR="005C2B8E" w:rsidRPr="00B15126" w:rsidRDefault="005C2B8E" w:rsidP="00253E5B">
      <w:pPr>
        <w:tabs>
          <w:tab w:val="left" w:pos="-720"/>
        </w:tabs>
        <w:suppressAutoHyphens/>
        <w:spacing w:line="240" w:lineRule="auto"/>
        <w:contextualSpacing/>
        <w:jc w:val="both"/>
        <w:rPr>
          <w:rFonts w:cs="Arial"/>
          <w:spacing w:val="-2"/>
          <w:lang w:eastAsia="en-US"/>
        </w:rPr>
      </w:pPr>
      <w:r>
        <w:rPr>
          <w:rFonts w:cs="Arial"/>
          <w:spacing w:val="-2"/>
          <w:lang w:eastAsia="en-US"/>
        </w:rPr>
        <w:t>Time off which is classed as Statutory Parental Bereavement should be recorded in the usual way, and you must give your employer notice before taking the time off.</w:t>
      </w:r>
    </w:p>
    <w:p w14:paraId="3208224D" w14:textId="77777777" w:rsidR="005C2B8E" w:rsidRPr="00D41346" w:rsidRDefault="005C2B8E" w:rsidP="00253E5B">
      <w:pPr>
        <w:tabs>
          <w:tab w:val="left" w:pos="-720"/>
        </w:tabs>
        <w:suppressAutoHyphens/>
        <w:spacing w:line="240" w:lineRule="auto"/>
        <w:ind w:firstLine="11"/>
        <w:contextualSpacing/>
        <w:jc w:val="both"/>
        <w:rPr>
          <w:rFonts w:cs="Arial"/>
          <w:spacing w:val="-2"/>
          <w:lang w:eastAsia="en-US"/>
        </w:rPr>
      </w:pPr>
    </w:p>
    <w:p w14:paraId="7D18C02B" w14:textId="77777777" w:rsidR="005C2B8E" w:rsidRPr="008D20CD" w:rsidRDefault="005C2B8E" w:rsidP="00253E5B">
      <w:pPr>
        <w:pStyle w:val="Heading3"/>
        <w:contextualSpacing/>
        <w:jc w:val="both"/>
      </w:pPr>
      <w:bookmarkStart w:id="63" w:name="_Toc18576491"/>
      <w:bookmarkStart w:id="64" w:name="_Toc79574985"/>
      <w:bookmarkStart w:id="65" w:name="_Toc185593774"/>
      <w:bookmarkStart w:id="66" w:name="_Toc185594672"/>
      <w:bookmarkStart w:id="67" w:name="_Hlk54087096"/>
      <w:r w:rsidRPr="008D20CD">
        <w:t>Paid Time Off for Urgent Domestic Leave</w:t>
      </w:r>
      <w:bookmarkEnd w:id="63"/>
      <w:bookmarkEnd w:id="64"/>
      <w:bookmarkEnd w:id="65"/>
      <w:bookmarkEnd w:id="66"/>
      <w:r w:rsidRPr="008D20CD">
        <w:t xml:space="preserve"> </w:t>
      </w:r>
    </w:p>
    <w:bookmarkEnd w:id="67"/>
    <w:p w14:paraId="39913229" w14:textId="77777777" w:rsidR="005C2B8E" w:rsidRPr="00D41346" w:rsidRDefault="005C2B8E" w:rsidP="00253E5B">
      <w:pPr>
        <w:tabs>
          <w:tab w:val="left" w:pos="-720"/>
          <w:tab w:val="left" w:pos="-284"/>
          <w:tab w:val="left" w:pos="0"/>
        </w:tabs>
        <w:suppressAutoHyphens/>
        <w:overflowPunct w:val="0"/>
        <w:autoSpaceDE w:val="0"/>
        <w:autoSpaceDN w:val="0"/>
        <w:adjustRightInd w:val="0"/>
        <w:spacing w:line="240" w:lineRule="auto"/>
        <w:ind w:left="731"/>
        <w:contextualSpacing/>
        <w:jc w:val="both"/>
        <w:rPr>
          <w:rFonts w:cs="Arial"/>
          <w:lang w:val="en-US"/>
        </w:rPr>
      </w:pPr>
    </w:p>
    <w:p w14:paraId="123E2CC8" w14:textId="43EBFBBC" w:rsidR="005C2B8E" w:rsidRPr="00D41346" w:rsidRDefault="005C2B8E" w:rsidP="00253E5B">
      <w:pPr>
        <w:tabs>
          <w:tab w:val="left" w:pos="-720"/>
          <w:tab w:val="left" w:pos="-284"/>
          <w:tab w:val="left" w:pos="0"/>
        </w:tabs>
        <w:suppressAutoHyphens/>
        <w:overflowPunct w:val="0"/>
        <w:autoSpaceDE w:val="0"/>
        <w:autoSpaceDN w:val="0"/>
        <w:adjustRightInd w:val="0"/>
        <w:spacing w:line="240" w:lineRule="auto"/>
        <w:contextualSpacing/>
        <w:jc w:val="both"/>
        <w:rPr>
          <w:rFonts w:cs="Arial"/>
          <w:lang w:val="en-US"/>
        </w:rPr>
      </w:pPr>
      <w:r w:rsidRPr="00D41346">
        <w:rPr>
          <w:rFonts w:cs="Arial"/>
          <w:lang w:val="en-US"/>
        </w:rPr>
        <w:t xml:space="preserve">Senior </w:t>
      </w:r>
      <w:r w:rsidR="00896FA3">
        <w:rPr>
          <w:rFonts w:cs="Arial"/>
          <w:lang w:val="en-US"/>
        </w:rPr>
        <w:t>m</w:t>
      </w:r>
      <w:r w:rsidRPr="00D41346">
        <w:rPr>
          <w:rFonts w:cs="Arial"/>
          <w:lang w:val="en-US"/>
        </w:rPr>
        <w:t>anagers</w:t>
      </w:r>
      <w:r w:rsidR="00B75CBB">
        <w:rPr>
          <w:rFonts w:cs="Arial"/>
          <w:lang w:val="en-US"/>
        </w:rPr>
        <w:t xml:space="preserve"> </w:t>
      </w:r>
      <w:r w:rsidRPr="00D41346">
        <w:rPr>
          <w:rFonts w:cs="Arial"/>
          <w:lang w:val="en-US"/>
        </w:rPr>
        <w:t xml:space="preserve">may grant discretionary paid leave in respect of urgent domestic reasons.  </w:t>
      </w:r>
      <w:r>
        <w:rPr>
          <w:rFonts w:cs="Arial"/>
          <w:lang w:val="en-US"/>
        </w:rPr>
        <w:t xml:space="preserve">Examples of which may be the death of a close relative or dependent, sometimes referred to as bereavement leave, or an unexpected change in your own or your dependents’ health.  </w:t>
      </w:r>
      <w:r w:rsidRPr="00D41346">
        <w:rPr>
          <w:rFonts w:cs="Arial"/>
          <w:lang w:val="en-US"/>
        </w:rPr>
        <w:t xml:space="preserve">A maximum of 7 working days' time off with pay may be granted to any </w:t>
      </w:r>
      <w:proofErr w:type="gramStart"/>
      <w:r w:rsidRPr="00D41346">
        <w:rPr>
          <w:rFonts w:cs="Arial"/>
          <w:lang w:val="en-US"/>
        </w:rPr>
        <w:t>full time</w:t>
      </w:r>
      <w:proofErr w:type="gramEnd"/>
      <w:r w:rsidRPr="00D41346">
        <w:rPr>
          <w:rFonts w:cs="Arial"/>
          <w:lang w:val="en-US"/>
        </w:rPr>
        <w:t xml:space="preserve"> employee in any 12 month rolling period, pro rata for part time employees. This will not be unreasonably withheld.  </w:t>
      </w:r>
    </w:p>
    <w:p w14:paraId="7648BEFB" w14:textId="77777777" w:rsidR="005C2B8E" w:rsidRPr="00D41346" w:rsidRDefault="005C2B8E" w:rsidP="00253E5B">
      <w:pPr>
        <w:tabs>
          <w:tab w:val="left" w:pos="-720"/>
          <w:tab w:val="left" w:pos="-284"/>
          <w:tab w:val="left" w:pos="0"/>
        </w:tabs>
        <w:suppressAutoHyphens/>
        <w:overflowPunct w:val="0"/>
        <w:autoSpaceDE w:val="0"/>
        <w:autoSpaceDN w:val="0"/>
        <w:adjustRightInd w:val="0"/>
        <w:spacing w:line="240" w:lineRule="auto"/>
        <w:contextualSpacing/>
        <w:jc w:val="both"/>
        <w:rPr>
          <w:rFonts w:cs="Arial"/>
          <w:lang w:val="en-US"/>
        </w:rPr>
      </w:pPr>
    </w:p>
    <w:p w14:paraId="5FD3AA94" w14:textId="77777777" w:rsidR="005C2B8E" w:rsidRPr="00D41346" w:rsidRDefault="005C2B8E" w:rsidP="00253E5B">
      <w:pPr>
        <w:tabs>
          <w:tab w:val="left" w:pos="-720"/>
          <w:tab w:val="left" w:pos="-284"/>
          <w:tab w:val="left" w:pos="0"/>
        </w:tabs>
        <w:suppressAutoHyphens/>
        <w:overflowPunct w:val="0"/>
        <w:autoSpaceDE w:val="0"/>
        <w:autoSpaceDN w:val="0"/>
        <w:adjustRightInd w:val="0"/>
        <w:spacing w:line="240" w:lineRule="auto"/>
        <w:contextualSpacing/>
        <w:jc w:val="both"/>
        <w:rPr>
          <w:rFonts w:cs="Arial"/>
          <w:lang w:val="en-US"/>
        </w:rPr>
      </w:pPr>
      <w:r w:rsidRPr="00D41346">
        <w:rPr>
          <w:rFonts w:cs="Arial"/>
          <w:lang w:val="en-US"/>
        </w:rPr>
        <w:t>Employees should where possible confirm the request with their line manager at the earliest opportunity.</w:t>
      </w:r>
    </w:p>
    <w:p w14:paraId="5643D24C" w14:textId="77777777" w:rsidR="005C2B8E" w:rsidRPr="00D41346" w:rsidRDefault="005C2B8E" w:rsidP="00253E5B">
      <w:pPr>
        <w:numPr>
          <w:ilvl w:val="12"/>
          <w:numId w:val="38"/>
        </w:numPr>
        <w:overflowPunct w:val="0"/>
        <w:autoSpaceDE w:val="0"/>
        <w:autoSpaceDN w:val="0"/>
        <w:adjustRightInd w:val="0"/>
        <w:spacing w:line="240" w:lineRule="auto"/>
        <w:contextualSpacing/>
        <w:jc w:val="both"/>
        <w:rPr>
          <w:rFonts w:cs="Arial"/>
          <w:lang w:val="en-US"/>
        </w:rPr>
      </w:pPr>
    </w:p>
    <w:p w14:paraId="02E781FC" w14:textId="584DA273" w:rsidR="005C2B8E" w:rsidRPr="00D41346" w:rsidRDefault="005C2B8E" w:rsidP="00253E5B">
      <w:pPr>
        <w:overflowPunct w:val="0"/>
        <w:autoSpaceDE w:val="0"/>
        <w:autoSpaceDN w:val="0"/>
        <w:adjustRightInd w:val="0"/>
        <w:spacing w:line="240" w:lineRule="auto"/>
        <w:contextualSpacing/>
        <w:jc w:val="both"/>
        <w:rPr>
          <w:rFonts w:cs="Arial"/>
          <w:lang w:val="en-US"/>
        </w:rPr>
      </w:pPr>
      <w:r w:rsidRPr="00D41346">
        <w:rPr>
          <w:rFonts w:cs="Arial"/>
          <w:lang w:val="en-US"/>
        </w:rPr>
        <w:t xml:space="preserve">Paid leave </w:t>
      </w:r>
      <w:proofErr w:type="gramStart"/>
      <w:r w:rsidRPr="00D41346">
        <w:rPr>
          <w:rFonts w:cs="Arial"/>
          <w:lang w:val="en-US"/>
        </w:rPr>
        <w:t>in excess of</w:t>
      </w:r>
      <w:proofErr w:type="gramEnd"/>
      <w:r w:rsidRPr="00D41346">
        <w:rPr>
          <w:rFonts w:cs="Arial"/>
          <w:lang w:val="en-US"/>
        </w:rPr>
        <w:t xml:space="preserve"> 7 days shall require the prior approval of a senior manager</w:t>
      </w:r>
      <w:r w:rsidR="004800C4">
        <w:rPr>
          <w:rFonts w:cs="Arial"/>
          <w:lang w:val="en-US"/>
        </w:rPr>
        <w:t>.</w:t>
      </w:r>
    </w:p>
    <w:p w14:paraId="067241E5" w14:textId="77777777" w:rsidR="005C2B8E" w:rsidRPr="00D41346" w:rsidRDefault="005C2B8E" w:rsidP="00253E5B">
      <w:pPr>
        <w:numPr>
          <w:ilvl w:val="12"/>
          <w:numId w:val="38"/>
        </w:numPr>
        <w:overflowPunct w:val="0"/>
        <w:autoSpaceDE w:val="0"/>
        <w:autoSpaceDN w:val="0"/>
        <w:adjustRightInd w:val="0"/>
        <w:spacing w:line="240" w:lineRule="auto"/>
        <w:contextualSpacing/>
        <w:jc w:val="both"/>
        <w:rPr>
          <w:rFonts w:cs="Arial"/>
          <w:lang w:val="en-US"/>
        </w:rPr>
      </w:pPr>
    </w:p>
    <w:p w14:paraId="68569B26" w14:textId="77777777" w:rsidR="005C2B8E" w:rsidRPr="00D41346" w:rsidRDefault="005C2B8E" w:rsidP="00253E5B">
      <w:pPr>
        <w:overflowPunct w:val="0"/>
        <w:autoSpaceDE w:val="0"/>
        <w:autoSpaceDN w:val="0"/>
        <w:adjustRightInd w:val="0"/>
        <w:spacing w:line="240" w:lineRule="auto"/>
        <w:contextualSpacing/>
        <w:jc w:val="both"/>
        <w:rPr>
          <w:rFonts w:cs="Arial"/>
          <w:lang w:val="en-US"/>
        </w:rPr>
      </w:pPr>
      <w:r w:rsidRPr="00D41346">
        <w:rPr>
          <w:rFonts w:cs="Arial"/>
          <w:lang w:val="en-US"/>
        </w:rPr>
        <w:t xml:space="preserve">The number of days paid leave granted will </w:t>
      </w:r>
      <w:proofErr w:type="gramStart"/>
      <w:r w:rsidRPr="00D41346">
        <w:rPr>
          <w:rFonts w:cs="Arial"/>
          <w:lang w:val="en-US"/>
        </w:rPr>
        <w:t>take into account</w:t>
      </w:r>
      <w:proofErr w:type="gramEnd"/>
      <w:r w:rsidRPr="00D41346">
        <w:rPr>
          <w:rFonts w:cs="Arial"/>
          <w:lang w:val="en-US"/>
        </w:rPr>
        <w:t xml:space="preserve"> the closeness of the employee to the individual/event in crisis, and the impact of the crisis on the employee.</w:t>
      </w:r>
    </w:p>
    <w:p w14:paraId="5D8AF109" w14:textId="77777777" w:rsidR="005C2B8E" w:rsidRPr="00D41346" w:rsidRDefault="005C2B8E" w:rsidP="00253E5B">
      <w:pPr>
        <w:overflowPunct w:val="0"/>
        <w:autoSpaceDE w:val="0"/>
        <w:autoSpaceDN w:val="0"/>
        <w:adjustRightInd w:val="0"/>
        <w:spacing w:line="240" w:lineRule="auto"/>
        <w:contextualSpacing/>
        <w:jc w:val="both"/>
        <w:rPr>
          <w:rFonts w:cs="Arial"/>
          <w:lang w:val="en-US"/>
        </w:rPr>
      </w:pPr>
    </w:p>
    <w:p w14:paraId="364DDAEF" w14:textId="45E73DBE" w:rsidR="005C2B8E" w:rsidRDefault="005C2B8E" w:rsidP="00253E5B">
      <w:pPr>
        <w:overflowPunct w:val="0"/>
        <w:autoSpaceDE w:val="0"/>
        <w:autoSpaceDN w:val="0"/>
        <w:adjustRightInd w:val="0"/>
        <w:spacing w:line="240" w:lineRule="auto"/>
        <w:contextualSpacing/>
        <w:jc w:val="both"/>
        <w:rPr>
          <w:rFonts w:cs="Arial"/>
          <w:lang w:val="en-US"/>
        </w:rPr>
      </w:pPr>
      <w:r w:rsidRPr="00D41346">
        <w:rPr>
          <w:rFonts w:cs="Arial"/>
          <w:lang w:val="en-US"/>
        </w:rPr>
        <w:t>Where a request for time off for Urgent Domestic Leave is declined then the manager</w:t>
      </w:r>
      <w:r w:rsidR="00B75CBB">
        <w:rPr>
          <w:rFonts w:cs="Arial"/>
          <w:lang w:val="en-US"/>
        </w:rPr>
        <w:t xml:space="preserve"> </w:t>
      </w:r>
      <w:r w:rsidRPr="00D41346">
        <w:rPr>
          <w:rFonts w:cs="Arial"/>
          <w:lang w:val="en-US"/>
        </w:rPr>
        <w:t xml:space="preserve">will provide the employee with written reasons of the grounds for the refusal. </w:t>
      </w:r>
    </w:p>
    <w:p w14:paraId="63D4D58B" w14:textId="77777777" w:rsidR="005C2B8E" w:rsidRDefault="005C2B8E" w:rsidP="00253E5B">
      <w:pPr>
        <w:overflowPunct w:val="0"/>
        <w:autoSpaceDE w:val="0"/>
        <w:autoSpaceDN w:val="0"/>
        <w:adjustRightInd w:val="0"/>
        <w:spacing w:line="240" w:lineRule="auto"/>
        <w:contextualSpacing/>
        <w:jc w:val="both"/>
        <w:rPr>
          <w:rFonts w:cs="Arial"/>
          <w:lang w:val="en-US"/>
        </w:rPr>
      </w:pPr>
    </w:p>
    <w:p w14:paraId="771123B6" w14:textId="77777777" w:rsidR="005C2B8E" w:rsidRDefault="005C2B8E" w:rsidP="00253E5B">
      <w:pPr>
        <w:overflowPunct w:val="0"/>
        <w:autoSpaceDE w:val="0"/>
        <w:autoSpaceDN w:val="0"/>
        <w:adjustRightInd w:val="0"/>
        <w:spacing w:line="240" w:lineRule="auto"/>
        <w:contextualSpacing/>
        <w:jc w:val="both"/>
        <w:rPr>
          <w:rFonts w:cs="Arial"/>
          <w:lang w:val="en-US"/>
        </w:rPr>
      </w:pPr>
      <w:r>
        <w:rPr>
          <w:rFonts w:cs="Arial"/>
          <w:lang w:val="en-US"/>
        </w:rPr>
        <w:t>Any time off for urgent domestic leave should be recorded as paid absence in the normal way.</w:t>
      </w:r>
    </w:p>
    <w:p w14:paraId="679404BC" w14:textId="77777777" w:rsidR="005C2B8E" w:rsidRDefault="005C2B8E" w:rsidP="00253E5B">
      <w:pPr>
        <w:overflowPunct w:val="0"/>
        <w:autoSpaceDE w:val="0"/>
        <w:autoSpaceDN w:val="0"/>
        <w:adjustRightInd w:val="0"/>
        <w:spacing w:line="240" w:lineRule="auto"/>
        <w:contextualSpacing/>
        <w:jc w:val="both"/>
        <w:rPr>
          <w:rFonts w:cs="Arial"/>
          <w:lang w:val="en-US"/>
        </w:rPr>
      </w:pPr>
    </w:p>
    <w:p w14:paraId="348697CF" w14:textId="48B21AC6" w:rsidR="005C2B8E" w:rsidRPr="00D41346" w:rsidRDefault="005C2B8E" w:rsidP="00253E5B">
      <w:pPr>
        <w:overflowPunct w:val="0"/>
        <w:autoSpaceDE w:val="0"/>
        <w:autoSpaceDN w:val="0"/>
        <w:adjustRightInd w:val="0"/>
        <w:spacing w:line="240" w:lineRule="auto"/>
        <w:contextualSpacing/>
        <w:jc w:val="both"/>
        <w:rPr>
          <w:rFonts w:cs="Arial"/>
          <w:lang w:val="en-US"/>
        </w:rPr>
      </w:pPr>
      <w:r>
        <w:rPr>
          <w:rFonts w:cs="Arial"/>
          <w:lang w:val="en-US"/>
        </w:rPr>
        <w:t xml:space="preserve">Domestic </w:t>
      </w:r>
      <w:r w:rsidR="00621C27">
        <w:rPr>
          <w:rFonts w:cs="Arial"/>
          <w:lang w:val="en-US"/>
        </w:rPr>
        <w:t>a</w:t>
      </w:r>
      <w:r>
        <w:rPr>
          <w:rFonts w:cs="Arial"/>
          <w:lang w:val="en-US"/>
        </w:rPr>
        <w:t xml:space="preserve">buse is </w:t>
      </w:r>
      <w:proofErr w:type="spellStart"/>
      <w:r>
        <w:rPr>
          <w:rFonts w:cs="Arial"/>
          <w:lang w:val="en-US"/>
        </w:rPr>
        <w:t>recognised</w:t>
      </w:r>
      <w:proofErr w:type="spellEnd"/>
      <w:r>
        <w:rPr>
          <w:rFonts w:cs="Arial"/>
          <w:lang w:val="en-US"/>
        </w:rPr>
        <w:t xml:space="preserve"> as being a reason why an employee may require Urgent Domestic Leave.  Domestic </w:t>
      </w:r>
      <w:r w:rsidR="00621C27">
        <w:rPr>
          <w:rFonts w:cs="Arial"/>
          <w:lang w:val="en-US"/>
        </w:rPr>
        <w:t>a</w:t>
      </w:r>
      <w:r>
        <w:rPr>
          <w:rFonts w:cs="Arial"/>
          <w:lang w:val="en-US"/>
        </w:rPr>
        <w:t>buse victims are likely to make multiple attempts to leave a perpetrator and in these circumstances the entitlement is uplifted to 12 days annually to allow staff to seek and receive the support they need.  Any time off should be recorded in the normal way and any reporting anonymized to protect the employee.</w:t>
      </w:r>
    </w:p>
    <w:p w14:paraId="2A7AAF2D" w14:textId="77777777" w:rsidR="005C2B8E" w:rsidRPr="00D41346" w:rsidRDefault="005C2B8E" w:rsidP="00253E5B">
      <w:pPr>
        <w:overflowPunct w:val="0"/>
        <w:autoSpaceDE w:val="0"/>
        <w:autoSpaceDN w:val="0"/>
        <w:adjustRightInd w:val="0"/>
        <w:spacing w:line="240" w:lineRule="auto"/>
        <w:contextualSpacing/>
        <w:jc w:val="both"/>
        <w:rPr>
          <w:rFonts w:cs="Arial"/>
          <w:lang w:val="en-US"/>
        </w:rPr>
      </w:pPr>
    </w:p>
    <w:p w14:paraId="3F9F160F" w14:textId="77777777" w:rsidR="005C2B8E" w:rsidRPr="008D20CD" w:rsidRDefault="005C2B8E" w:rsidP="00253E5B">
      <w:pPr>
        <w:pStyle w:val="Heading3"/>
        <w:contextualSpacing/>
        <w:jc w:val="both"/>
      </w:pPr>
      <w:bookmarkStart w:id="68" w:name="_Toc18576492"/>
      <w:bookmarkStart w:id="69" w:name="_Toc79574986"/>
      <w:bookmarkStart w:id="70" w:name="_Toc185593775"/>
      <w:bookmarkStart w:id="71" w:name="_Toc185594673"/>
      <w:r w:rsidRPr="008D20CD">
        <w:t xml:space="preserve">Statutory Provision for unpaid time off to care for </w:t>
      </w:r>
      <w:proofErr w:type="gramStart"/>
      <w:r w:rsidRPr="008D20CD">
        <w:t>dependants</w:t>
      </w:r>
      <w:bookmarkEnd w:id="68"/>
      <w:bookmarkEnd w:id="69"/>
      <w:bookmarkEnd w:id="70"/>
      <w:bookmarkEnd w:id="71"/>
      <w:proofErr w:type="gramEnd"/>
    </w:p>
    <w:p w14:paraId="551E0694" w14:textId="77777777" w:rsidR="005C2B8E" w:rsidRPr="00D41346" w:rsidRDefault="005C2B8E" w:rsidP="00253E5B">
      <w:pPr>
        <w:tabs>
          <w:tab w:val="left" w:pos="-720"/>
        </w:tabs>
        <w:suppressAutoHyphens/>
        <w:spacing w:line="240" w:lineRule="auto"/>
        <w:ind w:left="720"/>
        <w:contextualSpacing/>
        <w:jc w:val="both"/>
        <w:rPr>
          <w:rFonts w:cs="Arial"/>
          <w:spacing w:val="-3"/>
          <w:sz w:val="22"/>
          <w:szCs w:val="22"/>
        </w:rPr>
      </w:pPr>
    </w:p>
    <w:p w14:paraId="7BEF4064" w14:textId="77777777" w:rsidR="005C2B8E" w:rsidRPr="00D41346" w:rsidRDefault="005C2B8E" w:rsidP="00253E5B">
      <w:pPr>
        <w:numPr>
          <w:ilvl w:val="12"/>
          <w:numId w:val="0"/>
        </w:numPr>
        <w:tabs>
          <w:tab w:val="left" w:pos="-720"/>
          <w:tab w:val="left" w:pos="567"/>
        </w:tabs>
        <w:suppressAutoHyphens/>
        <w:spacing w:line="240" w:lineRule="auto"/>
        <w:contextualSpacing/>
        <w:jc w:val="both"/>
        <w:rPr>
          <w:rFonts w:cs="Arial"/>
          <w:spacing w:val="-3"/>
        </w:rPr>
      </w:pPr>
      <w:r w:rsidRPr="00D41346">
        <w:rPr>
          <w:rFonts w:cs="Arial"/>
          <w:spacing w:val="-3"/>
        </w:rPr>
        <w:t xml:space="preserve">Employees have a statutory right to take a short amount of </w:t>
      </w:r>
      <w:r w:rsidRPr="00D41346">
        <w:rPr>
          <w:rFonts w:cs="Arial"/>
          <w:b/>
          <w:spacing w:val="-3"/>
        </w:rPr>
        <w:t xml:space="preserve">unpaid </w:t>
      </w:r>
      <w:r w:rsidRPr="00D41346">
        <w:rPr>
          <w:rFonts w:cs="Arial"/>
          <w:spacing w:val="-3"/>
        </w:rPr>
        <w:t xml:space="preserve">time off during working hours when it is reasonable for them to do so </w:t>
      </w:r>
      <w:proofErr w:type="gramStart"/>
      <w:r w:rsidRPr="00D41346">
        <w:rPr>
          <w:rFonts w:cs="Arial"/>
          <w:spacing w:val="-3"/>
        </w:rPr>
        <w:t>in order to</w:t>
      </w:r>
      <w:proofErr w:type="gramEnd"/>
      <w:r w:rsidRPr="00D41346">
        <w:rPr>
          <w:rFonts w:cs="Arial"/>
          <w:spacing w:val="-3"/>
        </w:rPr>
        <w:t xml:space="preserve"> take action which is necessary:</w:t>
      </w:r>
    </w:p>
    <w:p w14:paraId="24863A5C" w14:textId="77777777" w:rsidR="005C2B8E" w:rsidRPr="00D41346" w:rsidRDefault="005C2B8E" w:rsidP="00253E5B">
      <w:pPr>
        <w:numPr>
          <w:ilvl w:val="12"/>
          <w:numId w:val="0"/>
        </w:numPr>
        <w:tabs>
          <w:tab w:val="left" w:pos="-720"/>
          <w:tab w:val="left" w:pos="567"/>
        </w:tabs>
        <w:suppressAutoHyphens/>
        <w:spacing w:line="240" w:lineRule="auto"/>
        <w:contextualSpacing/>
        <w:jc w:val="both"/>
        <w:rPr>
          <w:rFonts w:cs="Arial"/>
          <w:spacing w:val="-3"/>
        </w:rPr>
      </w:pPr>
    </w:p>
    <w:p w14:paraId="4C79A2FA"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 xml:space="preserve">to provide assistance when a </w:t>
      </w:r>
      <w:proofErr w:type="spellStart"/>
      <w:r w:rsidRPr="00304347">
        <w:rPr>
          <w:rFonts w:cs="Arial"/>
          <w:szCs w:val="22"/>
          <w:lang w:val="en-US" w:eastAsia="en-US"/>
        </w:rPr>
        <w:t>dependant</w:t>
      </w:r>
      <w:proofErr w:type="spellEnd"/>
      <w:r w:rsidRPr="00304347">
        <w:rPr>
          <w:rFonts w:cs="Arial"/>
          <w:szCs w:val="22"/>
          <w:lang w:val="en-US" w:eastAsia="en-US"/>
        </w:rPr>
        <w:t xml:space="preserve"> falls ill, gives birth or is </w:t>
      </w:r>
      <w:proofErr w:type="gramStart"/>
      <w:r w:rsidRPr="00304347">
        <w:rPr>
          <w:rFonts w:cs="Arial"/>
          <w:szCs w:val="22"/>
          <w:lang w:val="en-US" w:eastAsia="en-US"/>
        </w:rPr>
        <w:t>assaulted;</w:t>
      </w:r>
      <w:proofErr w:type="gramEnd"/>
    </w:p>
    <w:p w14:paraId="716E3C91"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 xml:space="preserve">to arrange care for a </w:t>
      </w:r>
      <w:proofErr w:type="spellStart"/>
      <w:r w:rsidRPr="00304347">
        <w:rPr>
          <w:rFonts w:cs="Arial"/>
          <w:szCs w:val="22"/>
          <w:lang w:val="en-US" w:eastAsia="en-US"/>
        </w:rPr>
        <w:t>dependant</w:t>
      </w:r>
      <w:proofErr w:type="spellEnd"/>
      <w:r w:rsidRPr="00304347">
        <w:rPr>
          <w:rFonts w:cs="Arial"/>
          <w:szCs w:val="22"/>
          <w:lang w:val="en-US" w:eastAsia="en-US"/>
        </w:rPr>
        <w:t xml:space="preserve"> who is ill or </w:t>
      </w:r>
      <w:proofErr w:type="gramStart"/>
      <w:r w:rsidRPr="00304347">
        <w:rPr>
          <w:rFonts w:cs="Arial"/>
          <w:szCs w:val="22"/>
          <w:lang w:val="en-US" w:eastAsia="en-US"/>
        </w:rPr>
        <w:t>injured;</w:t>
      </w:r>
      <w:proofErr w:type="gramEnd"/>
    </w:p>
    <w:p w14:paraId="2D166829"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 xml:space="preserve">where arrangements for care of a </w:t>
      </w:r>
      <w:proofErr w:type="spellStart"/>
      <w:r w:rsidRPr="00304347">
        <w:rPr>
          <w:rFonts w:cs="Arial"/>
          <w:szCs w:val="22"/>
          <w:lang w:val="en-US" w:eastAsia="en-US"/>
        </w:rPr>
        <w:t>dependant</w:t>
      </w:r>
      <w:proofErr w:type="spellEnd"/>
      <w:r w:rsidRPr="00304347">
        <w:rPr>
          <w:rFonts w:cs="Arial"/>
          <w:szCs w:val="22"/>
          <w:lang w:val="en-US" w:eastAsia="en-US"/>
        </w:rPr>
        <w:t xml:space="preserve"> are unexpectedly disrupted or </w:t>
      </w:r>
      <w:proofErr w:type="gramStart"/>
      <w:r w:rsidRPr="00304347">
        <w:rPr>
          <w:rFonts w:cs="Arial"/>
          <w:szCs w:val="22"/>
          <w:lang w:val="en-US" w:eastAsia="en-US"/>
        </w:rPr>
        <w:t>terminated;</w:t>
      </w:r>
      <w:proofErr w:type="gramEnd"/>
    </w:p>
    <w:p w14:paraId="4FA6AC82" w14:textId="77777777" w:rsidR="005C2B8E" w:rsidRPr="00304347" w:rsidRDefault="005C2B8E" w:rsidP="00253E5B">
      <w:pPr>
        <w:numPr>
          <w:ilvl w:val="0"/>
          <w:numId w:val="40"/>
        </w:numPr>
        <w:contextualSpacing/>
        <w:jc w:val="both"/>
        <w:rPr>
          <w:rFonts w:cs="Arial"/>
          <w:szCs w:val="22"/>
          <w:lang w:val="en-US" w:eastAsia="en-US"/>
        </w:rPr>
      </w:pPr>
      <w:proofErr w:type="gramStart"/>
      <w:r w:rsidRPr="00304347">
        <w:rPr>
          <w:rFonts w:cs="Arial"/>
          <w:szCs w:val="22"/>
          <w:lang w:val="en-US" w:eastAsia="en-US"/>
        </w:rPr>
        <w:t>as a result of</w:t>
      </w:r>
      <w:proofErr w:type="gramEnd"/>
      <w:r w:rsidRPr="00304347">
        <w:rPr>
          <w:rFonts w:cs="Arial"/>
          <w:szCs w:val="22"/>
          <w:lang w:val="en-US" w:eastAsia="en-US"/>
        </w:rPr>
        <w:t xml:space="preserve"> the death of a </w:t>
      </w:r>
      <w:proofErr w:type="spellStart"/>
      <w:r w:rsidRPr="00304347">
        <w:rPr>
          <w:rFonts w:cs="Arial"/>
          <w:szCs w:val="22"/>
          <w:lang w:val="en-US" w:eastAsia="en-US"/>
        </w:rPr>
        <w:t>dependant</w:t>
      </w:r>
      <w:proofErr w:type="spellEnd"/>
      <w:r w:rsidRPr="00304347">
        <w:rPr>
          <w:rFonts w:cs="Arial"/>
          <w:szCs w:val="22"/>
          <w:lang w:val="en-US" w:eastAsia="en-US"/>
        </w:rPr>
        <w:t>; and</w:t>
      </w:r>
    </w:p>
    <w:p w14:paraId="4834D93C"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to deal with an incident involving the employee’s child which occurs unexpectedly when s/he is at school.</w:t>
      </w:r>
    </w:p>
    <w:p w14:paraId="2E7E9CC1" w14:textId="77777777" w:rsidR="005C2B8E" w:rsidRPr="00D41346" w:rsidRDefault="005C2B8E" w:rsidP="00253E5B">
      <w:pPr>
        <w:tabs>
          <w:tab w:val="left" w:pos="-720"/>
        </w:tabs>
        <w:suppressAutoHyphens/>
        <w:overflowPunct w:val="0"/>
        <w:autoSpaceDE w:val="0"/>
        <w:autoSpaceDN w:val="0"/>
        <w:adjustRightInd w:val="0"/>
        <w:spacing w:line="240" w:lineRule="auto"/>
        <w:contextualSpacing/>
        <w:jc w:val="both"/>
        <w:rPr>
          <w:rFonts w:cs="Arial"/>
          <w:spacing w:val="-3"/>
        </w:rPr>
      </w:pPr>
    </w:p>
    <w:p w14:paraId="4A50564E" w14:textId="5066C4AB" w:rsidR="005C2B8E" w:rsidRPr="00D41346" w:rsidRDefault="005C2B8E" w:rsidP="00253E5B">
      <w:pPr>
        <w:tabs>
          <w:tab w:val="left" w:pos="567"/>
        </w:tabs>
        <w:overflowPunct w:val="0"/>
        <w:autoSpaceDE w:val="0"/>
        <w:autoSpaceDN w:val="0"/>
        <w:adjustRightInd w:val="0"/>
        <w:spacing w:line="240" w:lineRule="auto"/>
        <w:ind w:left="142"/>
        <w:contextualSpacing/>
        <w:jc w:val="both"/>
        <w:rPr>
          <w:rFonts w:cs="Arial"/>
          <w:spacing w:val="-3"/>
        </w:rPr>
      </w:pPr>
      <w:r w:rsidRPr="00D41346">
        <w:rPr>
          <w:rFonts w:cs="Arial"/>
          <w:spacing w:val="-3"/>
        </w:rPr>
        <w:t>A dependant could be a spouse, partner, child, grandchild, parent, or someone who depends on the employee for care</w:t>
      </w:r>
      <w:r w:rsidR="00621C27">
        <w:rPr>
          <w:rFonts w:cs="Arial"/>
          <w:spacing w:val="-3"/>
        </w:rPr>
        <w:t>.</w:t>
      </w:r>
    </w:p>
    <w:p w14:paraId="070BBF0A" w14:textId="77777777" w:rsidR="005C2B8E" w:rsidRPr="00D41346" w:rsidRDefault="005C2B8E" w:rsidP="00253E5B">
      <w:pPr>
        <w:tabs>
          <w:tab w:val="left" w:pos="567"/>
        </w:tabs>
        <w:overflowPunct w:val="0"/>
        <w:autoSpaceDE w:val="0"/>
        <w:autoSpaceDN w:val="0"/>
        <w:adjustRightInd w:val="0"/>
        <w:spacing w:line="240" w:lineRule="auto"/>
        <w:ind w:left="142"/>
        <w:contextualSpacing/>
        <w:jc w:val="both"/>
        <w:rPr>
          <w:rFonts w:cs="Arial"/>
          <w:lang w:val="en-US"/>
        </w:rPr>
      </w:pPr>
    </w:p>
    <w:p w14:paraId="68AC87CC" w14:textId="77777777" w:rsidR="005C2B8E" w:rsidRPr="00D41346" w:rsidRDefault="005C2B8E" w:rsidP="00253E5B">
      <w:pPr>
        <w:numPr>
          <w:ilvl w:val="12"/>
          <w:numId w:val="0"/>
        </w:numPr>
        <w:overflowPunct w:val="0"/>
        <w:autoSpaceDE w:val="0"/>
        <w:autoSpaceDN w:val="0"/>
        <w:adjustRightInd w:val="0"/>
        <w:spacing w:line="240" w:lineRule="auto"/>
        <w:ind w:left="142"/>
        <w:contextualSpacing/>
        <w:jc w:val="both"/>
        <w:rPr>
          <w:rFonts w:cs="Arial"/>
          <w:lang w:val="en-US"/>
        </w:rPr>
      </w:pPr>
      <w:proofErr w:type="gramStart"/>
      <w:r w:rsidRPr="00D41346">
        <w:rPr>
          <w:rFonts w:cs="Arial"/>
          <w:lang w:val="en-US"/>
        </w:rPr>
        <w:t>In order to</w:t>
      </w:r>
      <w:proofErr w:type="gramEnd"/>
      <w:r w:rsidRPr="00D41346">
        <w:rPr>
          <w:rFonts w:cs="Arial"/>
          <w:lang w:val="en-US"/>
        </w:rPr>
        <w:t xml:space="preserve"> take time off the employee must tell their line manager the reason for the absence and how long it is expected to last as soon as reasonably practicable.  </w:t>
      </w:r>
    </w:p>
    <w:p w14:paraId="3DE27A8C" w14:textId="77777777" w:rsidR="005C2B8E" w:rsidRPr="00D41346" w:rsidRDefault="005C2B8E" w:rsidP="00253E5B">
      <w:pPr>
        <w:numPr>
          <w:ilvl w:val="12"/>
          <w:numId w:val="0"/>
        </w:numPr>
        <w:overflowPunct w:val="0"/>
        <w:autoSpaceDE w:val="0"/>
        <w:autoSpaceDN w:val="0"/>
        <w:adjustRightInd w:val="0"/>
        <w:spacing w:line="240" w:lineRule="auto"/>
        <w:ind w:left="142"/>
        <w:contextualSpacing/>
        <w:jc w:val="both"/>
        <w:rPr>
          <w:rFonts w:cs="Arial"/>
          <w:lang w:val="en-US"/>
        </w:rPr>
      </w:pPr>
    </w:p>
    <w:p w14:paraId="348413BE" w14:textId="77777777" w:rsidR="005C2B8E" w:rsidRDefault="005C2B8E" w:rsidP="00253E5B">
      <w:pPr>
        <w:tabs>
          <w:tab w:val="left" w:pos="-720"/>
          <w:tab w:val="left" w:pos="-284"/>
          <w:tab w:val="left" w:pos="0"/>
        </w:tabs>
        <w:suppressAutoHyphens/>
        <w:overflowPunct w:val="0"/>
        <w:autoSpaceDE w:val="0"/>
        <w:autoSpaceDN w:val="0"/>
        <w:adjustRightInd w:val="0"/>
        <w:spacing w:line="240" w:lineRule="auto"/>
        <w:ind w:left="153"/>
        <w:contextualSpacing/>
        <w:jc w:val="both"/>
        <w:rPr>
          <w:rFonts w:cs="Arial"/>
          <w:lang w:val="en-US"/>
        </w:rPr>
      </w:pPr>
      <w:r w:rsidRPr="00D41346">
        <w:rPr>
          <w:rFonts w:cs="Arial"/>
          <w:lang w:val="en-US"/>
        </w:rPr>
        <w:t>Leave granted under this provision may be granted as and when required, there is no prescribed maximum number of instances per leave year.</w:t>
      </w:r>
    </w:p>
    <w:p w14:paraId="49F6336B" w14:textId="77777777" w:rsidR="005C2B8E" w:rsidRDefault="005C2B8E" w:rsidP="00253E5B">
      <w:pPr>
        <w:tabs>
          <w:tab w:val="left" w:pos="-720"/>
          <w:tab w:val="left" w:pos="-284"/>
          <w:tab w:val="left" w:pos="0"/>
        </w:tabs>
        <w:suppressAutoHyphens/>
        <w:overflowPunct w:val="0"/>
        <w:autoSpaceDE w:val="0"/>
        <w:autoSpaceDN w:val="0"/>
        <w:adjustRightInd w:val="0"/>
        <w:spacing w:line="240" w:lineRule="auto"/>
        <w:ind w:left="153"/>
        <w:contextualSpacing/>
        <w:jc w:val="both"/>
        <w:rPr>
          <w:rFonts w:cs="Arial"/>
          <w:lang w:val="en-US"/>
        </w:rPr>
      </w:pPr>
    </w:p>
    <w:p w14:paraId="051F7015" w14:textId="47D1F3AE" w:rsidR="005C2B8E" w:rsidRDefault="005C2B8E" w:rsidP="00253E5B">
      <w:pPr>
        <w:tabs>
          <w:tab w:val="left" w:pos="-720"/>
          <w:tab w:val="left" w:pos="-284"/>
          <w:tab w:val="left" w:pos="0"/>
        </w:tabs>
        <w:suppressAutoHyphens/>
        <w:overflowPunct w:val="0"/>
        <w:autoSpaceDE w:val="0"/>
        <w:autoSpaceDN w:val="0"/>
        <w:adjustRightInd w:val="0"/>
        <w:spacing w:line="240" w:lineRule="auto"/>
        <w:ind w:left="153"/>
        <w:contextualSpacing/>
        <w:jc w:val="both"/>
        <w:rPr>
          <w:rFonts w:cs="Arial"/>
          <w:lang w:val="en-US"/>
        </w:rPr>
      </w:pPr>
      <w:r>
        <w:rPr>
          <w:rFonts w:cs="Arial"/>
          <w:lang w:val="en-US"/>
        </w:rPr>
        <w:t xml:space="preserve">Leave taken under this provision should be recorded as unpaid </w:t>
      </w:r>
      <w:r w:rsidR="00621C27">
        <w:rPr>
          <w:rFonts w:cs="Arial"/>
          <w:lang w:val="en-US"/>
        </w:rPr>
        <w:t>t</w:t>
      </w:r>
      <w:r>
        <w:rPr>
          <w:rFonts w:cs="Arial"/>
          <w:lang w:val="en-US"/>
        </w:rPr>
        <w:t xml:space="preserve">ime </w:t>
      </w:r>
      <w:r w:rsidR="00621C27">
        <w:rPr>
          <w:rFonts w:cs="Arial"/>
          <w:lang w:val="en-US"/>
        </w:rPr>
        <w:t>o</w:t>
      </w:r>
      <w:r>
        <w:rPr>
          <w:rFonts w:cs="Arial"/>
          <w:lang w:val="en-US"/>
        </w:rPr>
        <w:t>ff.</w:t>
      </w:r>
    </w:p>
    <w:p w14:paraId="221B91CC" w14:textId="77777777" w:rsidR="005C2B8E" w:rsidRPr="008D20CD" w:rsidRDefault="005C2B8E" w:rsidP="00253E5B">
      <w:pPr>
        <w:tabs>
          <w:tab w:val="left" w:pos="-720"/>
          <w:tab w:val="left" w:pos="-284"/>
          <w:tab w:val="left" w:pos="0"/>
        </w:tabs>
        <w:suppressAutoHyphens/>
        <w:overflowPunct w:val="0"/>
        <w:autoSpaceDE w:val="0"/>
        <w:autoSpaceDN w:val="0"/>
        <w:adjustRightInd w:val="0"/>
        <w:spacing w:line="240" w:lineRule="auto"/>
        <w:ind w:left="153"/>
        <w:contextualSpacing/>
        <w:jc w:val="both"/>
        <w:rPr>
          <w:rFonts w:cs="Arial"/>
          <w:color w:val="C00000"/>
          <w:lang w:val="en-US"/>
        </w:rPr>
      </w:pPr>
    </w:p>
    <w:p w14:paraId="16B5137B" w14:textId="77777777" w:rsidR="005C2B8E" w:rsidRPr="008D20CD" w:rsidRDefault="005C2B8E" w:rsidP="00253E5B">
      <w:pPr>
        <w:pStyle w:val="Heading3"/>
        <w:contextualSpacing/>
        <w:jc w:val="both"/>
      </w:pPr>
      <w:bookmarkStart w:id="72" w:name="_Toc18576493"/>
      <w:bookmarkStart w:id="73" w:name="_Toc79574987"/>
      <w:bookmarkStart w:id="74" w:name="_Toc185593776"/>
      <w:bookmarkStart w:id="75" w:name="_Toc185594674"/>
      <w:r w:rsidRPr="008D20CD">
        <w:t xml:space="preserve">Stuck not </w:t>
      </w:r>
      <w:proofErr w:type="gramStart"/>
      <w:r w:rsidRPr="008D20CD">
        <w:t>sick</w:t>
      </w:r>
      <w:bookmarkEnd w:id="72"/>
      <w:bookmarkEnd w:id="73"/>
      <w:bookmarkEnd w:id="74"/>
      <w:bookmarkEnd w:id="75"/>
      <w:proofErr w:type="gramEnd"/>
      <w:r w:rsidRPr="008D20CD">
        <w:t xml:space="preserve">  </w:t>
      </w:r>
    </w:p>
    <w:p w14:paraId="3BB91D64" w14:textId="77777777" w:rsidR="005C2B8E" w:rsidRPr="00D41346" w:rsidRDefault="005C2B8E" w:rsidP="00253E5B">
      <w:pPr>
        <w:numPr>
          <w:ilvl w:val="12"/>
          <w:numId w:val="0"/>
        </w:numPr>
        <w:tabs>
          <w:tab w:val="left" w:pos="-720"/>
        </w:tabs>
        <w:suppressAutoHyphens/>
        <w:spacing w:line="240" w:lineRule="auto"/>
        <w:ind w:left="720" w:hanging="709"/>
        <w:contextualSpacing/>
        <w:jc w:val="both"/>
        <w:rPr>
          <w:rFonts w:cs="Arial"/>
          <w:b/>
          <w:spacing w:val="-2"/>
          <w:sz w:val="22"/>
          <w:szCs w:val="22"/>
        </w:rPr>
      </w:pPr>
    </w:p>
    <w:p w14:paraId="47A958A6" w14:textId="7065C684" w:rsidR="005C2B8E" w:rsidRPr="00D41346" w:rsidRDefault="005C2B8E" w:rsidP="00253E5B">
      <w:pPr>
        <w:spacing w:after="120" w:line="240" w:lineRule="auto"/>
        <w:contextualSpacing/>
        <w:jc w:val="both"/>
        <w:rPr>
          <w:rFonts w:cs="Arial"/>
          <w:szCs w:val="22"/>
          <w:lang w:val="en-US" w:eastAsia="en-US"/>
        </w:rPr>
      </w:pPr>
      <w:r w:rsidRPr="00D41346">
        <w:rPr>
          <w:rFonts w:cs="Arial"/>
          <w:szCs w:val="22"/>
          <w:lang w:val="en-US" w:eastAsia="en-US"/>
        </w:rPr>
        <w:t>The Stuck Not Sick procedure is available to all employees, though is more likely to be used by employees</w:t>
      </w:r>
      <w:r w:rsidR="00B75CBB">
        <w:rPr>
          <w:rFonts w:cs="Arial"/>
          <w:szCs w:val="22"/>
          <w:lang w:val="en-US" w:eastAsia="en-US"/>
        </w:rPr>
        <w:t xml:space="preserve"> </w:t>
      </w:r>
      <w:r w:rsidR="00621C27">
        <w:rPr>
          <w:rFonts w:cs="Arial"/>
          <w:szCs w:val="22"/>
          <w:lang w:val="en-US" w:eastAsia="en-US"/>
        </w:rPr>
        <w:t>who do not have access to the flexi time scheme</w:t>
      </w:r>
      <w:r w:rsidRPr="00D41346">
        <w:rPr>
          <w:rFonts w:cs="Arial"/>
          <w:szCs w:val="22"/>
          <w:lang w:val="en-US" w:eastAsia="en-US"/>
        </w:rPr>
        <w:t xml:space="preserve">. Hours taken using Stuck Not Sick are repaid within an agreed time frame. </w:t>
      </w:r>
    </w:p>
    <w:p w14:paraId="46BAB18B" w14:textId="77777777" w:rsidR="005C2B8E" w:rsidRPr="00D41346" w:rsidRDefault="005C2B8E" w:rsidP="00253E5B">
      <w:pPr>
        <w:contextualSpacing/>
        <w:jc w:val="both"/>
        <w:rPr>
          <w:rFonts w:cs="Arial"/>
          <w:szCs w:val="22"/>
          <w:lang w:val="en-US" w:eastAsia="en-US"/>
        </w:rPr>
      </w:pPr>
      <w:r w:rsidRPr="00D41346">
        <w:rPr>
          <w:rFonts w:cs="Arial"/>
          <w:szCs w:val="22"/>
          <w:lang w:val="en-US" w:eastAsia="en-US"/>
        </w:rPr>
        <w:t xml:space="preserve">We all encounter problems from time to time, often with little or no notice, for example:  </w:t>
      </w:r>
    </w:p>
    <w:p w14:paraId="033A0827" w14:textId="77777777" w:rsidR="005C2B8E" w:rsidRPr="00D41346" w:rsidRDefault="005C2B8E" w:rsidP="00253E5B">
      <w:pPr>
        <w:contextualSpacing/>
        <w:jc w:val="both"/>
        <w:rPr>
          <w:rFonts w:cs="Arial"/>
          <w:szCs w:val="22"/>
          <w:lang w:val="en-US" w:eastAsia="en-US"/>
        </w:rPr>
      </w:pPr>
    </w:p>
    <w:p w14:paraId="64576DCC" w14:textId="77777777" w:rsidR="005C2B8E" w:rsidRPr="00D41346" w:rsidRDefault="005C2B8E" w:rsidP="00253E5B">
      <w:pPr>
        <w:numPr>
          <w:ilvl w:val="0"/>
          <w:numId w:val="40"/>
        </w:numPr>
        <w:contextualSpacing/>
        <w:jc w:val="both"/>
        <w:rPr>
          <w:rFonts w:cs="Arial"/>
          <w:szCs w:val="22"/>
          <w:lang w:val="en-US" w:eastAsia="en-US"/>
        </w:rPr>
      </w:pPr>
      <w:r w:rsidRPr="00D41346">
        <w:rPr>
          <w:rFonts w:cs="Arial"/>
          <w:szCs w:val="22"/>
          <w:lang w:val="en-US" w:eastAsia="en-US"/>
        </w:rPr>
        <w:t xml:space="preserve">the car doesn’t </w:t>
      </w:r>
      <w:proofErr w:type="gramStart"/>
      <w:r w:rsidRPr="00D41346">
        <w:rPr>
          <w:rFonts w:cs="Arial"/>
          <w:szCs w:val="22"/>
          <w:lang w:val="en-US" w:eastAsia="en-US"/>
        </w:rPr>
        <w:t>start</w:t>
      </w:r>
      <w:proofErr w:type="gramEnd"/>
      <w:r w:rsidRPr="00D41346">
        <w:rPr>
          <w:rFonts w:cs="Arial"/>
          <w:szCs w:val="22"/>
          <w:lang w:val="en-US" w:eastAsia="en-US"/>
        </w:rPr>
        <w:t xml:space="preserve"> </w:t>
      </w:r>
    </w:p>
    <w:p w14:paraId="091C1CB5" w14:textId="77777777" w:rsidR="005C2B8E" w:rsidRPr="00D41346" w:rsidRDefault="005C2B8E" w:rsidP="00253E5B">
      <w:pPr>
        <w:numPr>
          <w:ilvl w:val="0"/>
          <w:numId w:val="40"/>
        </w:numPr>
        <w:contextualSpacing/>
        <w:jc w:val="both"/>
        <w:rPr>
          <w:rFonts w:cs="Arial"/>
          <w:szCs w:val="22"/>
          <w:lang w:val="en-US" w:eastAsia="en-US"/>
        </w:rPr>
      </w:pPr>
      <w:r w:rsidRPr="00D41346">
        <w:rPr>
          <w:rFonts w:cs="Arial"/>
          <w:szCs w:val="22"/>
          <w:lang w:val="en-US" w:eastAsia="en-US"/>
        </w:rPr>
        <w:t xml:space="preserve">a child minder doesn’t </w:t>
      </w:r>
      <w:proofErr w:type="gramStart"/>
      <w:r w:rsidRPr="00D41346">
        <w:rPr>
          <w:rFonts w:cs="Arial"/>
          <w:szCs w:val="22"/>
          <w:lang w:val="en-US" w:eastAsia="en-US"/>
        </w:rPr>
        <w:t>arrive</w:t>
      </w:r>
      <w:proofErr w:type="gramEnd"/>
      <w:r w:rsidRPr="00D41346">
        <w:rPr>
          <w:rFonts w:cs="Arial"/>
          <w:szCs w:val="22"/>
          <w:lang w:val="en-US" w:eastAsia="en-US"/>
        </w:rPr>
        <w:t xml:space="preserve"> </w:t>
      </w:r>
    </w:p>
    <w:p w14:paraId="1685FDF5" w14:textId="77777777" w:rsidR="005C2B8E" w:rsidRPr="00D41346" w:rsidRDefault="005C2B8E" w:rsidP="00253E5B">
      <w:pPr>
        <w:numPr>
          <w:ilvl w:val="0"/>
          <w:numId w:val="40"/>
        </w:numPr>
        <w:contextualSpacing/>
        <w:jc w:val="both"/>
        <w:rPr>
          <w:rFonts w:cs="Arial"/>
          <w:szCs w:val="22"/>
          <w:lang w:val="en-US" w:eastAsia="en-US"/>
        </w:rPr>
      </w:pPr>
      <w:r w:rsidRPr="00D41346">
        <w:rPr>
          <w:rFonts w:cs="Arial"/>
          <w:szCs w:val="22"/>
          <w:lang w:val="en-US" w:eastAsia="en-US"/>
        </w:rPr>
        <w:t xml:space="preserve">the washing machine breaks down and the kitchen is </w:t>
      </w:r>
      <w:proofErr w:type="gramStart"/>
      <w:r w:rsidRPr="00D41346">
        <w:rPr>
          <w:rFonts w:cs="Arial"/>
          <w:szCs w:val="22"/>
          <w:lang w:val="en-US" w:eastAsia="en-US"/>
        </w:rPr>
        <w:t>flooded</w:t>
      </w:r>
      <w:proofErr w:type="gramEnd"/>
    </w:p>
    <w:p w14:paraId="2D6C6E4E" w14:textId="77777777" w:rsidR="005C2B8E" w:rsidRPr="00D41346" w:rsidRDefault="005C2B8E" w:rsidP="00253E5B">
      <w:pPr>
        <w:contextualSpacing/>
        <w:jc w:val="both"/>
        <w:rPr>
          <w:rFonts w:cs="Arial"/>
          <w:szCs w:val="22"/>
          <w:lang w:val="en-US" w:eastAsia="en-US"/>
        </w:rPr>
      </w:pPr>
    </w:p>
    <w:p w14:paraId="33D0790F" w14:textId="77777777" w:rsidR="005C2B8E" w:rsidRPr="00D41346" w:rsidRDefault="005C2B8E" w:rsidP="00253E5B">
      <w:pPr>
        <w:contextualSpacing/>
        <w:jc w:val="both"/>
        <w:rPr>
          <w:rFonts w:cs="Arial"/>
          <w:szCs w:val="22"/>
          <w:lang w:val="en-US" w:eastAsia="en-US"/>
        </w:rPr>
      </w:pPr>
      <w:r w:rsidRPr="00D41346">
        <w:rPr>
          <w:rFonts w:cs="Arial"/>
          <w:szCs w:val="22"/>
          <w:lang w:val="en-US" w:eastAsia="en-US"/>
        </w:rPr>
        <w:t xml:space="preserve">For these and many other problems, employees need time off from work. The Stuck Not Sick procedure enables an employee to take the time off they need to deal with a crisis, however there is a contractual requirement to repay these hours </w:t>
      </w:r>
      <w:proofErr w:type="gramStart"/>
      <w:r w:rsidRPr="00D41346">
        <w:rPr>
          <w:rFonts w:cs="Arial"/>
          <w:szCs w:val="22"/>
          <w:lang w:val="en-US" w:eastAsia="en-US"/>
        </w:rPr>
        <w:t>at a later date</w:t>
      </w:r>
      <w:proofErr w:type="gramEnd"/>
      <w:r w:rsidRPr="00D41346">
        <w:rPr>
          <w:rFonts w:cs="Arial"/>
          <w:szCs w:val="22"/>
          <w:lang w:val="en-US" w:eastAsia="en-US"/>
        </w:rPr>
        <w:t xml:space="preserve">. Stuck not sick is in addition to the statutory right for unpaid time off to deal with </w:t>
      </w:r>
      <w:proofErr w:type="spellStart"/>
      <w:r w:rsidRPr="00D41346">
        <w:rPr>
          <w:rFonts w:cs="Arial"/>
          <w:szCs w:val="22"/>
          <w:lang w:val="en-US" w:eastAsia="en-US"/>
        </w:rPr>
        <w:t>dependants</w:t>
      </w:r>
      <w:proofErr w:type="spellEnd"/>
      <w:r w:rsidRPr="00D41346">
        <w:rPr>
          <w:rFonts w:cs="Arial"/>
          <w:szCs w:val="22"/>
          <w:lang w:val="en-US" w:eastAsia="en-US"/>
        </w:rPr>
        <w:t>.</w:t>
      </w:r>
    </w:p>
    <w:p w14:paraId="5FC0FC4E" w14:textId="77777777" w:rsidR="005C2B8E" w:rsidRPr="00D41346" w:rsidRDefault="005C2B8E" w:rsidP="00253E5B">
      <w:pPr>
        <w:ind w:left="709" w:right="-1259" w:hanging="709"/>
        <w:contextualSpacing/>
        <w:jc w:val="both"/>
        <w:rPr>
          <w:rFonts w:cs="Arial"/>
          <w:szCs w:val="22"/>
          <w:lang w:val="en-US" w:eastAsia="en-US"/>
        </w:rPr>
      </w:pPr>
    </w:p>
    <w:p w14:paraId="099C1D99" w14:textId="3FE6C548" w:rsidR="005C2B8E" w:rsidRPr="00D41346" w:rsidRDefault="005C2B8E" w:rsidP="00253E5B">
      <w:pPr>
        <w:spacing w:after="120" w:line="240" w:lineRule="auto"/>
        <w:contextualSpacing/>
        <w:jc w:val="both"/>
        <w:rPr>
          <w:rFonts w:cs="Arial"/>
          <w:i/>
          <w:szCs w:val="22"/>
          <w:lang w:val="en-US" w:eastAsia="en-US"/>
        </w:rPr>
      </w:pPr>
      <w:r w:rsidRPr="00D41346">
        <w:rPr>
          <w:rFonts w:cs="Arial"/>
          <w:szCs w:val="22"/>
          <w:lang w:val="en-US" w:eastAsia="en-US"/>
        </w:rPr>
        <w:t xml:space="preserve">A limit of 15 hours stuck not sick time applies for </w:t>
      </w:r>
      <w:r w:rsidR="00621C27">
        <w:rPr>
          <w:rFonts w:cs="Arial"/>
          <w:szCs w:val="22"/>
          <w:lang w:val="en-US" w:eastAsia="en-US"/>
        </w:rPr>
        <w:t xml:space="preserve">full-time </w:t>
      </w:r>
      <w:r w:rsidRPr="00D41346">
        <w:rPr>
          <w:rFonts w:cs="Arial"/>
          <w:szCs w:val="22"/>
          <w:lang w:val="en-US" w:eastAsia="en-US"/>
        </w:rPr>
        <w:t>employees</w:t>
      </w:r>
      <w:r w:rsidR="00621C27">
        <w:rPr>
          <w:rFonts w:cs="Arial"/>
          <w:szCs w:val="22"/>
          <w:lang w:val="en-US" w:eastAsia="en-US"/>
        </w:rPr>
        <w:t xml:space="preserve">. </w:t>
      </w:r>
      <w:r w:rsidRPr="00D41346">
        <w:rPr>
          <w:rFonts w:cs="Arial"/>
          <w:szCs w:val="22"/>
          <w:lang w:val="en-US" w:eastAsia="en-US"/>
        </w:rPr>
        <w:t xml:space="preserve">Part-time employees enjoy the same benefits of the scheme on a </w:t>
      </w:r>
      <w:r w:rsidRPr="00D41346">
        <w:rPr>
          <w:rFonts w:cs="Arial"/>
          <w:i/>
          <w:szCs w:val="22"/>
          <w:lang w:val="en-US" w:eastAsia="en-US"/>
        </w:rPr>
        <w:t>pro rata basis</w:t>
      </w:r>
      <w:r w:rsidRPr="00D41346">
        <w:rPr>
          <w:rFonts w:cs="Arial"/>
          <w:szCs w:val="22"/>
          <w:lang w:val="en-US" w:eastAsia="en-US"/>
        </w:rPr>
        <w:t xml:space="preserve">.  Longer periods of time off can be dealt with using other leave procedures. </w:t>
      </w:r>
      <w:r w:rsidRPr="00D41346">
        <w:rPr>
          <w:rFonts w:cs="Arial"/>
          <w:i/>
          <w:szCs w:val="22"/>
          <w:lang w:val="en-US" w:eastAsia="en-US"/>
        </w:rPr>
        <w:t>Stuck</w:t>
      </w:r>
      <w:r w:rsidR="00621C27">
        <w:rPr>
          <w:rFonts w:cs="Arial"/>
          <w:i/>
          <w:szCs w:val="22"/>
          <w:lang w:val="en-US" w:eastAsia="en-US"/>
        </w:rPr>
        <w:t xml:space="preserve"> not sick</w:t>
      </w:r>
      <w:r w:rsidRPr="00D41346">
        <w:rPr>
          <w:rFonts w:cs="Arial"/>
          <w:i/>
          <w:szCs w:val="22"/>
          <w:lang w:val="en-US" w:eastAsia="en-US"/>
        </w:rPr>
        <w:t xml:space="preserve"> time is for a </w:t>
      </w:r>
      <w:proofErr w:type="gramStart"/>
      <w:r w:rsidRPr="00D41346">
        <w:rPr>
          <w:rFonts w:cs="Arial"/>
          <w:i/>
          <w:szCs w:val="22"/>
          <w:lang w:val="en-US" w:eastAsia="en-US"/>
        </w:rPr>
        <w:t>short term</w:t>
      </w:r>
      <w:proofErr w:type="gramEnd"/>
      <w:r w:rsidRPr="00D41346">
        <w:rPr>
          <w:rFonts w:cs="Arial"/>
          <w:i/>
          <w:szCs w:val="22"/>
          <w:lang w:val="en-US" w:eastAsia="en-US"/>
        </w:rPr>
        <w:t xml:space="preserve"> crisis only.</w:t>
      </w:r>
    </w:p>
    <w:p w14:paraId="45282137" w14:textId="77777777" w:rsidR="005C2B8E" w:rsidRPr="00D41346" w:rsidRDefault="005C2B8E" w:rsidP="00253E5B">
      <w:pPr>
        <w:keepNext/>
        <w:spacing w:line="240" w:lineRule="auto"/>
        <w:contextualSpacing/>
        <w:jc w:val="both"/>
        <w:outlineLvl w:val="0"/>
        <w:rPr>
          <w:rFonts w:cs="Arial"/>
          <w:szCs w:val="20"/>
          <w:lang w:eastAsia="en-US"/>
        </w:rPr>
      </w:pPr>
    </w:p>
    <w:p w14:paraId="2F8F2262" w14:textId="77777777" w:rsidR="005C2B8E" w:rsidRPr="00D41346" w:rsidRDefault="005C2B8E" w:rsidP="00253E5B">
      <w:pPr>
        <w:pStyle w:val="Heading2"/>
        <w:contextualSpacing/>
        <w:jc w:val="both"/>
      </w:pPr>
      <w:bookmarkStart w:id="76" w:name="_Toc185594675"/>
      <w:r w:rsidRPr="00D41346">
        <w:t>Process</w:t>
      </w:r>
      <w:bookmarkEnd w:id="76"/>
    </w:p>
    <w:p w14:paraId="2126D68E" w14:textId="77777777" w:rsidR="005C2B8E" w:rsidRPr="00D41346" w:rsidRDefault="005C2B8E" w:rsidP="00253E5B">
      <w:pPr>
        <w:spacing w:line="240" w:lineRule="auto"/>
        <w:ind w:left="709"/>
        <w:contextualSpacing/>
        <w:jc w:val="both"/>
        <w:rPr>
          <w:rFonts w:cs="Arial"/>
          <w:iCs/>
          <w:sz w:val="22"/>
          <w:szCs w:val="22"/>
        </w:rPr>
      </w:pPr>
    </w:p>
    <w:p w14:paraId="6A01CDF7" w14:textId="77777777" w:rsidR="005C2B8E" w:rsidRPr="00D41346" w:rsidRDefault="005C2B8E" w:rsidP="00253E5B">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zCs w:val="22"/>
          <w:lang w:val="en-US" w:eastAsia="en-US"/>
        </w:rPr>
      </w:pPr>
      <w:r w:rsidRPr="00D41346">
        <w:rPr>
          <w:rFonts w:cs="Arial"/>
          <w:szCs w:val="22"/>
          <w:lang w:val="en-US" w:eastAsia="en-US"/>
        </w:rPr>
        <w:t xml:space="preserve">The Stuck Not Sick arrangements are available to all employees, though they are more likely to be used by employees without a flexi time scheme in operation.  Hours will be taken and repaid within an agreed time frame. </w:t>
      </w:r>
    </w:p>
    <w:p w14:paraId="62476867" w14:textId="77777777"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b/>
          <w:szCs w:val="22"/>
          <w:lang w:val="en-US" w:eastAsia="en-US"/>
        </w:rPr>
      </w:pPr>
    </w:p>
    <w:p w14:paraId="687D11EE" w14:textId="77777777" w:rsidR="005C2B8E" w:rsidRPr="00D41346" w:rsidRDefault="005C2B8E" w:rsidP="00253E5B">
      <w:pPr>
        <w:pStyle w:val="Heading2"/>
        <w:contextualSpacing/>
        <w:jc w:val="both"/>
      </w:pPr>
      <w:bookmarkStart w:id="77" w:name="_Toc185594676"/>
      <w:r w:rsidRPr="00D41346">
        <w:lastRenderedPageBreak/>
        <w:t>Notification and agreement of arrangements</w:t>
      </w:r>
      <w:bookmarkEnd w:id="77"/>
    </w:p>
    <w:p w14:paraId="2125C17D" w14:textId="77777777"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contextualSpacing/>
        <w:jc w:val="both"/>
        <w:rPr>
          <w:rFonts w:cs="Arial"/>
          <w:b/>
          <w:szCs w:val="22"/>
          <w:lang w:val="en-US" w:eastAsia="en-US"/>
        </w:rPr>
      </w:pPr>
    </w:p>
    <w:p w14:paraId="407C8CB6" w14:textId="0C0D07F2"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zCs w:val="22"/>
          <w:lang w:val="en-US" w:eastAsia="en-US"/>
        </w:rPr>
      </w:pPr>
      <w:r w:rsidRPr="00D41346">
        <w:rPr>
          <w:rFonts w:cs="Arial"/>
          <w:szCs w:val="22"/>
          <w:lang w:val="en-US" w:eastAsia="en-US"/>
        </w:rPr>
        <w:t xml:space="preserve">Employees will telephone their line manager to discuss their need for stuck not sick hours and where possible (subject to service need) they will be granted. Employees will only be paid their normal contractual hours for that day i.e. not any additional hours scheduled. If the hours would normally attract a sessional payment </w:t>
      </w:r>
      <w:proofErr w:type="spellStart"/>
      <w:r w:rsidRPr="00D41346">
        <w:rPr>
          <w:rFonts w:cs="Arial"/>
          <w:szCs w:val="22"/>
          <w:lang w:val="en-US" w:eastAsia="en-US"/>
        </w:rPr>
        <w:t>i.</w:t>
      </w:r>
      <w:proofErr w:type="gramStart"/>
      <w:r w:rsidRPr="00D41346">
        <w:rPr>
          <w:rFonts w:cs="Arial"/>
          <w:szCs w:val="22"/>
          <w:lang w:val="en-US" w:eastAsia="en-US"/>
        </w:rPr>
        <w:t>e.Bank</w:t>
      </w:r>
      <w:proofErr w:type="spellEnd"/>
      <w:proofErr w:type="gramEnd"/>
      <w:r w:rsidRPr="00D41346">
        <w:rPr>
          <w:rFonts w:cs="Arial"/>
          <w:szCs w:val="22"/>
          <w:lang w:val="en-US" w:eastAsia="en-US"/>
        </w:rPr>
        <w:t xml:space="preserve"> Holiday they will not be paid as they have not actually attended work.  When they repay the </w:t>
      </w:r>
      <w:proofErr w:type="gramStart"/>
      <w:r w:rsidRPr="00D41346">
        <w:rPr>
          <w:rFonts w:cs="Arial"/>
          <w:szCs w:val="22"/>
          <w:lang w:val="en-US" w:eastAsia="en-US"/>
        </w:rPr>
        <w:t>hours</w:t>
      </w:r>
      <w:proofErr w:type="gramEnd"/>
      <w:r w:rsidRPr="00D41346">
        <w:rPr>
          <w:rFonts w:cs="Arial"/>
          <w:szCs w:val="22"/>
          <w:lang w:val="en-US" w:eastAsia="en-US"/>
        </w:rPr>
        <w:t xml:space="preserve"> they have already been paid however, if they work at a time that would attract a sessional payment then this will be paid. </w:t>
      </w:r>
    </w:p>
    <w:p w14:paraId="052EF3B8" w14:textId="77777777"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zCs w:val="22"/>
          <w:lang w:val="en-US" w:eastAsia="en-US"/>
        </w:rPr>
      </w:pPr>
    </w:p>
    <w:p w14:paraId="754885E6" w14:textId="77777777"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zCs w:val="22"/>
          <w:lang w:val="en-US" w:eastAsia="en-US"/>
        </w:rPr>
      </w:pPr>
      <w:r w:rsidRPr="00D41346">
        <w:rPr>
          <w:rFonts w:cs="Arial"/>
          <w:szCs w:val="22"/>
          <w:lang w:val="en-US" w:eastAsia="en-US"/>
        </w:rPr>
        <w:t xml:space="preserve">A limit of </w:t>
      </w:r>
      <w:r w:rsidRPr="00D41346">
        <w:rPr>
          <w:rFonts w:cs="Arial"/>
          <w:b/>
          <w:szCs w:val="22"/>
          <w:lang w:val="en-US" w:eastAsia="en-US"/>
        </w:rPr>
        <w:t>15 hours</w:t>
      </w:r>
      <w:r w:rsidRPr="00D41346">
        <w:rPr>
          <w:rFonts w:cs="Arial"/>
          <w:szCs w:val="22"/>
          <w:lang w:val="en-US" w:eastAsia="en-US"/>
        </w:rPr>
        <w:t xml:space="preserve"> stuck not sick time will be applied for employees on whole time contractual arrangements. This means that the maximum stuck time an employee can owe at any one time is 15 hours.  In normal circumstances, no further stuck not sick hours will be agreed until any outstanding hours have been re-paid. </w:t>
      </w:r>
    </w:p>
    <w:p w14:paraId="61141927" w14:textId="77777777"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contextualSpacing/>
        <w:jc w:val="both"/>
        <w:rPr>
          <w:rFonts w:cs="Arial"/>
          <w:b/>
          <w:szCs w:val="22"/>
          <w:lang w:val="en-US" w:eastAsia="en-US"/>
        </w:rPr>
      </w:pPr>
    </w:p>
    <w:p w14:paraId="5B15EA12" w14:textId="77777777" w:rsidR="005C2B8E" w:rsidRPr="00D41346" w:rsidRDefault="005C2B8E" w:rsidP="00253E5B">
      <w:pPr>
        <w:pStyle w:val="Heading2"/>
        <w:contextualSpacing/>
        <w:jc w:val="both"/>
        <w:rPr>
          <w:lang w:val="en-US" w:eastAsia="en-US"/>
        </w:rPr>
      </w:pPr>
      <w:bookmarkStart w:id="78" w:name="_Toc185594677"/>
      <w:r w:rsidRPr="00D41346">
        <w:rPr>
          <w:lang w:val="en-US" w:eastAsia="en-US"/>
        </w:rPr>
        <w:t>Repayment of hours</w:t>
      </w:r>
      <w:bookmarkEnd w:id="78"/>
    </w:p>
    <w:p w14:paraId="72C1ACDF" w14:textId="77777777"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contextualSpacing/>
        <w:jc w:val="both"/>
        <w:rPr>
          <w:rFonts w:cs="Arial"/>
          <w:szCs w:val="22"/>
          <w:lang w:val="en-US" w:eastAsia="en-US"/>
        </w:rPr>
      </w:pPr>
    </w:p>
    <w:p w14:paraId="0B11DC47" w14:textId="77777777" w:rsidR="005C2B8E" w:rsidRPr="00D41346" w:rsidRDefault="005C2B8E" w:rsidP="00253E5B">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szCs w:val="22"/>
          <w:lang w:val="en-US" w:eastAsia="en-US"/>
        </w:rPr>
      </w:pPr>
      <w:r w:rsidRPr="00D41346">
        <w:rPr>
          <w:rFonts w:cs="Arial"/>
          <w:szCs w:val="22"/>
          <w:lang w:val="en-US" w:eastAsia="en-US"/>
        </w:rPr>
        <w:t xml:space="preserve">When an employee returns to work, they must meet with their line manager and agree ways in which the stuck not sick hours taken will be repaid. Managers will agree with employees a payback period (this would not normally be longer than 12 months). If the hours cannot be paid back within the period, the overpayments procedure will be considered. </w:t>
      </w:r>
    </w:p>
    <w:p w14:paraId="473C4D9C" w14:textId="77777777" w:rsidR="005C2B8E" w:rsidRPr="00D41346" w:rsidRDefault="005C2B8E" w:rsidP="00253E5B">
      <w:pPr>
        <w:spacing w:line="240" w:lineRule="auto"/>
        <w:ind w:left="709"/>
        <w:contextualSpacing/>
        <w:jc w:val="both"/>
        <w:rPr>
          <w:rFonts w:cs="Arial"/>
          <w:iCs/>
          <w:sz w:val="28"/>
        </w:rPr>
      </w:pPr>
    </w:p>
    <w:p w14:paraId="6F7A2DE4" w14:textId="77777777" w:rsidR="005C2B8E" w:rsidRPr="00D41346" w:rsidRDefault="005C2B8E" w:rsidP="00253E5B">
      <w:pPr>
        <w:tabs>
          <w:tab w:val="left" w:pos="709"/>
        </w:tabs>
        <w:spacing w:line="240" w:lineRule="auto"/>
        <w:contextualSpacing/>
        <w:jc w:val="both"/>
        <w:rPr>
          <w:rFonts w:cs="Arial"/>
          <w:szCs w:val="22"/>
          <w:lang w:eastAsia="en-US"/>
        </w:rPr>
      </w:pPr>
      <w:r w:rsidRPr="00D41346">
        <w:rPr>
          <w:rFonts w:cs="Arial"/>
          <w:szCs w:val="22"/>
          <w:lang w:eastAsia="en-US"/>
        </w:rPr>
        <w:t xml:space="preserve">The method of repaying stuck hours should be agreed in consultation with the employee and will be subject to operational requirements.  Options on how to repay stuck hours include:  </w:t>
      </w:r>
    </w:p>
    <w:p w14:paraId="3D3F63F6" w14:textId="77777777" w:rsidR="005C2B8E" w:rsidRPr="00D41346" w:rsidRDefault="005C2B8E" w:rsidP="00253E5B">
      <w:pPr>
        <w:tabs>
          <w:tab w:val="left" w:pos="709"/>
        </w:tabs>
        <w:spacing w:line="240" w:lineRule="auto"/>
        <w:ind w:left="709"/>
        <w:contextualSpacing/>
        <w:jc w:val="both"/>
        <w:rPr>
          <w:rFonts w:cs="Arial"/>
          <w:sz w:val="14"/>
          <w:szCs w:val="14"/>
          <w:lang w:eastAsia="en-US"/>
        </w:rPr>
      </w:pPr>
    </w:p>
    <w:p w14:paraId="43EAB001"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 xml:space="preserve">Working extra hours to repay stuck </w:t>
      </w:r>
      <w:proofErr w:type="gramStart"/>
      <w:r w:rsidRPr="00304347">
        <w:rPr>
          <w:rFonts w:cs="Arial"/>
          <w:szCs w:val="22"/>
          <w:lang w:val="en-US" w:eastAsia="en-US"/>
        </w:rPr>
        <w:t>hours</w:t>
      </w:r>
      <w:proofErr w:type="gramEnd"/>
    </w:p>
    <w:p w14:paraId="1D6EF5D3"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 xml:space="preserve">Working additional shifts to repay stuck </w:t>
      </w:r>
      <w:proofErr w:type="gramStart"/>
      <w:r w:rsidRPr="00304347">
        <w:rPr>
          <w:rFonts w:cs="Arial"/>
          <w:szCs w:val="22"/>
          <w:lang w:val="en-US" w:eastAsia="en-US"/>
        </w:rPr>
        <w:t>hours</w:t>
      </w:r>
      <w:proofErr w:type="gramEnd"/>
    </w:p>
    <w:p w14:paraId="44D962DD"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Use of annual leave</w:t>
      </w:r>
    </w:p>
    <w:p w14:paraId="62B28F80" w14:textId="67F6332E"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Flexi credit hours</w:t>
      </w:r>
      <w:r w:rsidR="006631BB">
        <w:rPr>
          <w:rFonts w:cs="Arial"/>
          <w:szCs w:val="22"/>
          <w:lang w:val="en-US" w:eastAsia="en-US"/>
        </w:rPr>
        <w:t xml:space="preserve"> (where applicable)</w:t>
      </w:r>
    </w:p>
    <w:p w14:paraId="77380BD2"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Unpaid leave</w:t>
      </w:r>
    </w:p>
    <w:p w14:paraId="3C2A6DD4" w14:textId="77777777" w:rsidR="005C2B8E" w:rsidRPr="00D41346" w:rsidRDefault="005C2B8E" w:rsidP="00253E5B">
      <w:pPr>
        <w:tabs>
          <w:tab w:val="left" w:pos="709"/>
        </w:tabs>
        <w:spacing w:line="240" w:lineRule="auto"/>
        <w:contextualSpacing/>
        <w:jc w:val="both"/>
        <w:rPr>
          <w:rFonts w:cs="Arial"/>
          <w:szCs w:val="22"/>
          <w:lang w:eastAsia="en-US"/>
        </w:rPr>
      </w:pPr>
    </w:p>
    <w:p w14:paraId="42C41F47" w14:textId="7294E6B1" w:rsidR="005C2B8E" w:rsidRDefault="005C2B8E" w:rsidP="00253E5B">
      <w:pPr>
        <w:tabs>
          <w:tab w:val="left" w:pos="709"/>
        </w:tabs>
        <w:spacing w:line="240" w:lineRule="auto"/>
        <w:contextualSpacing/>
        <w:jc w:val="both"/>
        <w:rPr>
          <w:rFonts w:cs="Arial"/>
          <w:szCs w:val="22"/>
          <w:lang w:eastAsia="en-US"/>
        </w:rPr>
      </w:pPr>
      <w:r w:rsidRPr="00D41346">
        <w:rPr>
          <w:rFonts w:cs="Arial"/>
          <w:szCs w:val="22"/>
          <w:lang w:eastAsia="en-US"/>
        </w:rPr>
        <w:t xml:space="preserve"> All Stuck </w:t>
      </w:r>
      <w:r w:rsidR="006631BB">
        <w:rPr>
          <w:rFonts w:cs="Arial"/>
          <w:szCs w:val="22"/>
          <w:lang w:eastAsia="en-US"/>
        </w:rPr>
        <w:t>N</w:t>
      </w:r>
      <w:r w:rsidRPr="00D41346">
        <w:rPr>
          <w:rFonts w:cs="Arial"/>
          <w:szCs w:val="22"/>
          <w:lang w:eastAsia="en-US"/>
        </w:rPr>
        <w:t>ot Sick agreements should be recorded as absence.</w:t>
      </w:r>
    </w:p>
    <w:p w14:paraId="4A2F1494" w14:textId="77777777" w:rsidR="005C2B8E" w:rsidRPr="00D41346" w:rsidRDefault="005C2B8E" w:rsidP="00253E5B">
      <w:pPr>
        <w:tabs>
          <w:tab w:val="left" w:pos="709"/>
        </w:tabs>
        <w:spacing w:line="240" w:lineRule="auto"/>
        <w:contextualSpacing/>
        <w:jc w:val="both"/>
        <w:rPr>
          <w:rFonts w:cs="Arial"/>
          <w:szCs w:val="22"/>
          <w:lang w:eastAsia="en-US"/>
        </w:rPr>
      </w:pPr>
    </w:p>
    <w:p w14:paraId="0B3543F7" w14:textId="77777777" w:rsidR="005C2B8E" w:rsidRPr="008D20CD" w:rsidRDefault="005C2B8E" w:rsidP="00253E5B">
      <w:pPr>
        <w:pStyle w:val="Heading3"/>
        <w:contextualSpacing/>
        <w:jc w:val="both"/>
      </w:pPr>
      <w:bookmarkStart w:id="79" w:name="_Toc18576494"/>
      <w:bookmarkStart w:id="80" w:name="_Toc79574990"/>
      <w:bookmarkStart w:id="81" w:name="_Toc185593777"/>
      <w:bookmarkStart w:id="82" w:name="_Toc185594678"/>
      <w:r w:rsidRPr="008D20CD">
        <w:t>Volunteer Reserve Forces</w:t>
      </w:r>
      <w:bookmarkEnd w:id="79"/>
      <w:bookmarkEnd w:id="80"/>
      <w:bookmarkEnd w:id="81"/>
      <w:bookmarkEnd w:id="82"/>
    </w:p>
    <w:p w14:paraId="157D182D" w14:textId="77777777" w:rsidR="005C2B8E" w:rsidRPr="00D41346" w:rsidRDefault="005C2B8E" w:rsidP="00253E5B">
      <w:pPr>
        <w:spacing w:after="120" w:line="240" w:lineRule="auto"/>
        <w:contextualSpacing/>
        <w:jc w:val="both"/>
        <w:rPr>
          <w:rFonts w:cs="Arial"/>
          <w:i/>
          <w:color w:val="000000"/>
          <w:szCs w:val="22"/>
          <w:lang w:val="en-US" w:eastAsia="en-US"/>
        </w:rPr>
      </w:pPr>
    </w:p>
    <w:p w14:paraId="7B1527B9" w14:textId="77777777" w:rsidR="005C2B8E" w:rsidRPr="00D41346" w:rsidRDefault="005C2B8E" w:rsidP="00253E5B">
      <w:pPr>
        <w:tabs>
          <w:tab w:val="left" w:pos="-720"/>
          <w:tab w:val="left" w:pos="-284"/>
          <w:tab w:val="left" w:pos="0"/>
        </w:tabs>
        <w:suppressAutoHyphens/>
        <w:spacing w:line="240" w:lineRule="auto"/>
        <w:contextualSpacing/>
        <w:jc w:val="both"/>
        <w:rPr>
          <w:rFonts w:cs="Arial"/>
          <w:spacing w:val="-2"/>
        </w:rPr>
      </w:pPr>
      <w:r w:rsidRPr="00D41346">
        <w:rPr>
          <w:rFonts w:cs="Arial"/>
          <w:spacing w:val="-2"/>
        </w:rPr>
        <w:t xml:space="preserve">Subject to the needs of the service, volunteer reservists who attend summer camp will be granted </w:t>
      </w:r>
      <w:r>
        <w:rPr>
          <w:rFonts w:cs="Arial"/>
          <w:spacing w:val="-2"/>
        </w:rPr>
        <w:t xml:space="preserve">10 days </w:t>
      </w:r>
      <w:r w:rsidRPr="00D41346">
        <w:rPr>
          <w:rFonts w:cs="Arial"/>
          <w:spacing w:val="-2"/>
        </w:rPr>
        <w:t xml:space="preserve">additional </w:t>
      </w:r>
      <w:r>
        <w:rPr>
          <w:rFonts w:cs="Arial"/>
          <w:spacing w:val="-2"/>
        </w:rPr>
        <w:t xml:space="preserve">paid </w:t>
      </w:r>
      <w:r w:rsidRPr="00D41346">
        <w:rPr>
          <w:rFonts w:cs="Arial"/>
          <w:spacing w:val="-2"/>
        </w:rPr>
        <w:t xml:space="preserve">leave.  </w:t>
      </w:r>
    </w:p>
    <w:p w14:paraId="75A1D8F1" w14:textId="77777777" w:rsidR="005C2B8E" w:rsidRPr="00D41346" w:rsidRDefault="005C2B8E" w:rsidP="00253E5B">
      <w:pPr>
        <w:tabs>
          <w:tab w:val="left" w:pos="-720"/>
          <w:tab w:val="left" w:pos="-284"/>
          <w:tab w:val="left" w:pos="0"/>
        </w:tabs>
        <w:suppressAutoHyphens/>
        <w:spacing w:line="240" w:lineRule="auto"/>
        <w:contextualSpacing/>
        <w:jc w:val="both"/>
        <w:rPr>
          <w:rFonts w:cs="Arial"/>
          <w:spacing w:val="-2"/>
        </w:rPr>
      </w:pPr>
    </w:p>
    <w:p w14:paraId="5D0C95C0" w14:textId="77777777" w:rsidR="005C2B8E" w:rsidRDefault="005C2B8E" w:rsidP="00253E5B">
      <w:pPr>
        <w:tabs>
          <w:tab w:val="left" w:pos="-720"/>
          <w:tab w:val="left" w:pos="-284"/>
          <w:tab w:val="left" w:pos="0"/>
        </w:tabs>
        <w:suppressAutoHyphens/>
        <w:spacing w:line="240" w:lineRule="auto"/>
        <w:contextualSpacing/>
        <w:jc w:val="both"/>
        <w:rPr>
          <w:rFonts w:cs="Arial"/>
          <w:spacing w:val="-2"/>
        </w:rPr>
      </w:pPr>
      <w:r w:rsidRPr="00D41346">
        <w:rPr>
          <w:rFonts w:cs="Arial"/>
          <w:spacing w:val="-2"/>
        </w:rPr>
        <w:t>Exceptionally, additional paid leave may also be granted to volunteer reservists who are required to undertake training additional to attendance at summer camp and who are unable to arrange for such training to be on days when they would normally not be working.  Requests for time off must be supported by documentation from the Commanding Officer confirming that the training cannot be otherwise arranged and giving alternative dates so that mutually acceptable dates can be identified.</w:t>
      </w:r>
      <w:r w:rsidRPr="00D41346">
        <w:rPr>
          <w:rFonts w:cs="Arial"/>
          <w:spacing w:val="-2"/>
        </w:rPr>
        <w:tab/>
      </w:r>
    </w:p>
    <w:p w14:paraId="7E666471" w14:textId="77777777" w:rsidR="00253E5B" w:rsidRPr="00D41346" w:rsidRDefault="00253E5B" w:rsidP="00253E5B">
      <w:pPr>
        <w:tabs>
          <w:tab w:val="left" w:pos="-720"/>
          <w:tab w:val="left" w:pos="-284"/>
          <w:tab w:val="left" w:pos="0"/>
        </w:tabs>
        <w:suppressAutoHyphens/>
        <w:spacing w:line="240" w:lineRule="auto"/>
        <w:contextualSpacing/>
        <w:jc w:val="both"/>
        <w:rPr>
          <w:rFonts w:cs="Arial"/>
          <w:spacing w:val="-2"/>
        </w:rPr>
      </w:pPr>
    </w:p>
    <w:p w14:paraId="46D9DEDC" w14:textId="77777777" w:rsidR="005C2B8E" w:rsidRDefault="005C2B8E" w:rsidP="00253E5B">
      <w:pPr>
        <w:shd w:val="clear" w:color="auto" w:fill="FFFFFF"/>
        <w:spacing w:before="100" w:beforeAutospacing="1" w:after="100" w:afterAutospacing="1" w:line="240" w:lineRule="auto"/>
        <w:contextualSpacing/>
        <w:jc w:val="both"/>
        <w:textAlignment w:val="top"/>
        <w:rPr>
          <w:rFonts w:cs="Arial"/>
          <w:spacing w:val="-2"/>
        </w:rPr>
      </w:pPr>
      <w:r w:rsidRPr="00D41346">
        <w:rPr>
          <w:rFonts w:cs="Arial"/>
          <w:spacing w:val="-2"/>
        </w:rPr>
        <w:t xml:space="preserve">Volunteer reservists may be called up to supplement the regular forces when required, if they are </w:t>
      </w:r>
      <w:proofErr w:type="gramStart"/>
      <w:r w:rsidRPr="00D41346">
        <w:rPr>
          <w:rFonts w:cs="Arial"/>
          <w:spacing w:val="-2"/>
        </w:rPr>
        <w:t>mobilised</w:t>
      </w:r>
      <w:proofErr w:type="gramEnd"/>
      <w:r w:rsidRPr="00D41346">
        <w:rPr>
          <w:rFonts w:cs="Arial"/>
          <w:spacing w:val="-2"/>
        </w:rPr>
        <w:t xml:space="preserve"> they will carry out the same roles as a member of the regular force.</w:t>
      </w:r>
    </w:p>
    <w:p w14:paraId="59B43A42" w14:textId="77777777" w:rsidR="00253E5B" w:rsidRPr="00D41346" w:rsidRDefault="00253E5B" w:rsidP="00253E5B">
      <w:pPr>
        <w:shd w:val="clear" w:color="auto" w:fill="FFFFFF"/>
        <w:spacing w:before="100" w:beforeAutospacing="1" w:after="100" w:afterAutospacing="1" w:line="240" w:lineRule="auto"/>
        <w:contextualSpacing/>
        <w:jc w:val="both"/>
        <w:textAlignment w:val="top"/>
        <w:rPr>
          <w:rFonts w:cs="Arial"/>
          <w:spacing w:val="-2"/>
        </w:rPr>
      </w:pPr>
    </w:p>
    <w:p w14:paraId="2F477E48" w14:textId="77777777" w:rsidR="005C2B8E" w:rsidRDefault="005C2B8E" w:rsidP="00253E5B">
      <w:pPr>
        <w:shd w:val="clear" w:color="auto" w:fill="FFFFFF"/>
        <w:spacing w:before="100" w:beforeAutospacing="1" w:after="100" w:afterAutospacing="1" w:line="240" w:lineRule="auto"/>
        <w:contextualSpacing/>
        <w:jc w:val="both"/>
        <w:textAlignment w:val="top"/>
        <w:rPr>
          <w:rFonts w:cs="Arial"/>
          <w:spacing w:val="-2"/>
        </w:rPr>
      </w:pPr>
      <w:r w:rsidRPr="00D41346">
        <w:rPr>
          <w:rFonts w:cs="Arial"/>
          <w:spacing w:val="-2"/>
        </w:rPr>
        <w:lastRenderedPageBreak/>
        <w:t xml:space="preserve">If a reservist receives the call-out notice, they should inform their employer immediately. </w:t>
      </w:r>
    </w:p>
    <w:p w14:paraId="15CD76BB" w14:textId="77777777" w:rsidR="00253E5B" w:rsidRPr="00D41346" w:rsidRDefault="00253E5B" w:rsidP="00253E5B">
      <w:pPr>
        <w:shd w:val="clear" w:color="auto" w:fill="FFFFFF"/>
        <w:spacing w:before="100" w:beforeAutospacing="1" w:after="100" w:afterAutospacing="1" w:line="240" w:lineRule="auto"/>
        <w:contextualSpacing/>
        <w:jc w:val="both"/>
        <w:textAlignment w:val="top"/>
        <w:rPr>
          <w:rFonts w:cs="Arial"/>
          <w:spacing w:val="-2"/>
        </w:rPr>
      </w:pPr>
    </w:p>
    <w:p w14:paraId="64C45A42" w14:textId="77777777" w:rsidR="005C2B8E" w:rsidRPr="00D41346" w:rsidRDefault="005C2B8E" w:rsidP="00253E5B">
      <w:pPr>
        <w:tabs>
          <w:tab w:val="left" w:pos="-720"/>
          <w:tab w:val="left" w:pos="-284"/>
          <w:tab w:val="left" w:pos="0"/>
        </w:tabs>
        <w:suppressAutoHyphens/>
        <w:spacing w:line="240" w:lineRule="auto"/>
        <w:contextualSpacing/>
        <w:jc w:val="both"/>
        <w:rPr>
          <w:rFonts w:cs="Arial"/>
          <w:spacing w:val="-2"/>
        </w:rPr>
      </w:pPr>
      <w:r w:rsidRPr="00D41346">
        <w:rPr>
          <w:rFonts w:cs="Arial"/>
          <w:spacing w:val="-2"/>
        </w:rPr>
        <w:t xml:space="preserve">There is no right to accrue annual leave while away on military service, reservists when they demobilise will get a period of </w:t>
      </w:r>
      <w:hyperlink r:id="rId12" w:tooltip="post-operational leave information from SaBRE" w:history="1">
        <w:r w:rsidRPr="00D41346">
          <w:rPr>
            <w:rFonts w:cs="Arial"/>
            <w:spacing w:val="-2"/>
          </w:rPr>
          <w:t>post-operational leave</w:t>
        </w:r>
      </w:hyperlink>
      <w:r w:rsidRPr="00D41346">
        <w:rPr>
          <w:rFonts w:cs="Arial"/>
          <w:spacing w:val="-2"/>
        </w:rPr>
        <w:t>. Reservists will be continued to be paid by the MOD during this time.</w:t>
      </w:r>
    </w:p>
    <w:p w14:paraId="5BC78877" w14:textId="77777777" w:rsidR="005C2B8E" w:rsidRPr="00D41346" w:rsidRDefault="005C2B8E" w:rsidP="00253E5B">
      <w:pPr>
        <w:tabs>
          <w:tab w:val="left" w:pos="-720"/>
          <w:tab w:val="left" w:pos="-284"/>
          <w:tab w:val="left" w:pos="0"/>
        </w:tabs>
        <w:suppressAutoHyphens/>
        <w:spacing w:line="240" w:lineRule="auto"/>
        <w:contextualSpacing/>
        <w:jc w:val="both"/>
        <w:rPr>
          <w:rFonts w:cs="Arial"/>
          <w:spacing w:val="-2"/>
        </w:rPr>
      </w:pPr>
    </w:p>
    <w:p w14:paraId="10CB2C0D" w14:textId="77777777" w:rsidR="005C2B8E" w:rsidRPr="008D20CD" w:rsidRDefault="005C2B8E" w:rsidP="00253E5B">
      <w:pPr>
        <w:pStyle w:val="Heading3"/>
        <w:contextualSpacing/>
        <w:jc w:val="both"/>
      </w:pPr>
      <w:bookmarkStart w:id="83" w:name="_Toc18576495"/>
      <w:bookmarkStart w:id="84" w:name="_Toc79574991"/>
      <w:bookmarkStart w:id="85" w:name="_Toc185593778"/>
      <w:bookmarkStart w:id="86" w:name="_Toc185594679"/>
      <w:r w:rsidRPr="008D20CD">
        <w:t>Volunteer Emergency Services</w:t>
      </w:r>
      <w:bookmarkEnd w:id="83"/>
      <w:bookmarkEnd w:id="84"/>
      <w:bookmarkEnd w:id="85"/>
      <w:bookmarkEnd w:id="86"/>
    </w:p>
    <w:p w14:paraId="5D65BB00" w14:textId="77777777" w:rsidR="005C2B8E" w:rsidRPr="00D41346" w:rsidRDefault="005C2B8E" w:rsidP="00253E5B">
      <w:pPr>
        <w:tabs>
          <w:tab w:val="left" w:pos="-720"/>
          <w:tab w:val="left" w:pos="-284"/>
          <w:tab w:val="left" w:pos="0"/>
        </w:tabs>
        <w:suppressAutoHyphens/>
        <w:spacing w:line="240" w:lineRule="auto"/>
        <w:contextualSpacing/>
        <w:jc w:val="both"/>
        <w:rPr>
          <w:rFonts w:cs="Arial"/>
          <w:color w:val="FF0000"/>
          <w:spacing w:val="-2"/>
        </w:rPr>
      </w:pPr>
    </w:p>
    <w:p w14:paraId="22C3C565" w14:textId="77777777" w:rsidR="005C2B8E" w:rsidRPr="00D41346" w:rsidRDefault="005C2B8E" w:rsidP="00253E5B">
      <w:pPr>
        <w:tabs>
          <w:tab w:val="left" w:pos="-720"/>
          <w:tab w:val="left" w:pos="-284"/>
          <w:tab w:val="left" w:pos="0"/>
        </w:tabs>
        <w:suppressAutoHyphens/>
        <w:spacing w:line="240" w:lineRule="auto"/>
        <w:contextualSpacing/>
        <w:jc w:val="both"/>
        <w:rPr>
          <w:rFonts w:cs="Arial"/>
          <w:spacing w:val="-2"/>
        </w:rPr>
      </w:pPr>
      <w:r w:rsidRPr="00D41346">
        <w:rPr>
          <w:rFonts w:cs="Arial"/>
          <w:spacing w:val="-2"/>
        </w:rPr>
        <w:t>Subject to the needs of the service, employees who volunteer with emergency ser</w:t>
      </w:r>
      <w:r>
        <w:rPr>
          <w:rFonts w:cs="Arial"/>
          <w:spacing w:val="-2"/>
        </w:rPr>
        <w:t>vices will be granted 5 days</w:t>
      </w:r>
      <w:r w:rsidRPr="00D41346">
        <w:rPr>
          <w:rFonts w:cs="Arial"/>
          <w:spacing w:val="-2"/>
        </w:rPr>
        <w:t xml:space="preserve"> additional leave in respect of any mandatory training which is relevant to the role.  </w:t>
      </w:r>
    </w:p>
    <w:p w14:paraId="4B7877BA" w14:textId="77777777" w:rsidR="005C2B8E" w:rsidRPr="00D41346" w:rsidRDefault="005C2B8E" w:rsidP="00253E5B">
      <w:pPr>
        <w:tabs>
          <w:tab w:val="left" w:pos="-720"/>
          <w:tab w:val="left" w:pos="-284"/>
          <w:tab w:val="left" w:pos="0"/>
        </w:tabs>
        <w:suppressAutoHyphens/>
        <w:spacing w:line="240" w:lineRule="auto"/>
        <w:contextualSpacing/>
        <w:jc w:val="both"/>
        <w:rPr>
          <w:rFonts w:cs="Arial"/>
          <w:spacing w:val="-2"/>
        </w:rPr>
      </w:pPr>
    </w:p>
    <w:p w14:paraId="6795F1B6" w14:textId="69F80952" w:rsidR="005C2B8E" w:rsidRDefault="005C2B8E" w:rsidP="00253E5B">
      <w:pPr>
        <w:contextualSpacing/>
        <w:jc w:val="both"/>
        <w:rPr>
          <w:rFonts w:cs="Arial"/>
          <w:spacing w:val="-2"/>
        </w:rPr>
      </w:pPr>
      <w:r w:rsidRPr="00D41346">
        <w:rPr>
          <w:rFonts w:cs="Arial"/>
          <w:spacing w:val="-2"/>
        </w:rPr>
        <w:t>Employees should meet with their line manager to discuss the impact of emergency volunteering role on their work role with a view to reaching an agreement on how this will be managed.  Further advice can be obtained from the</w:t>
      </w:r>
      <w:r w:rsidR="00A32120">
        <w:rPr>
          <w:rFonts w:cs="Arial"/>
          <w:spacing w:val="-2"/>
        </w:rPr>
        <w:t xml:space="preserve"> HR Team. </w:t>
      </w:r>
      <w:r w:rsidRPr="00D41346">
        <w:rPr>
          <w:rFonts w:cs="Arial"/>
          <w:spacing w:val="-2"/>
        </w:rPr>
        <w:t xml:space="preserve"> </w:t>
      </w:r>
    </w:p>
    <w:p w14:paraId="7E66B678" w14:textId="77777777" w:rsidR="005C2B8E" w:rsidRDefault="005C2B8E" w:rsidP="00253E5B">
      <w:pPr>
        <w:contextualSpacing/>
        <w:jc w:val="both"/>
        <w:rPr>
          <w:rFonts w:cs="Arial"/>
          <w:spacing w:val="-2"/>
        </w:rPr>
      </w:pPr>
    </w:p>
    <w:p w14:paraId="45731440" w14:textId="77777777" w:rsidR="005C2B8E" w:rsidRPr="008D20CD" w:rsidRDefault="005C2B8E" w:rsidP="00253E5B">
      <w:pPr>
        <w:pStyle w:val="Heading3"/>
        <w:contextualSpacing/>
        <w:jc w:val="both"/>
      </w:pPr>
      <w:bookmarkStart w:id="87" w:name="_Toc18576506"/>
      <w:bookmarkStart w:id="88" w:name="_Toc79574992"/>
      <w:bookmarkStart w:id="89" w:name="_Toc185593779"/>
      <w:bookmarkStart w:id="90" w:name="_Toc185594680"/>
      <w:r w:rsidRPr="008D20CD">
        <w:t>Special Constables</w:t>
      </w:r>
      <w:bookmarkEnd w:id="87"/>
      <w:bookmarkEnd w:id="88"/>
      <w:bookmarkEnd w:id="89"/>
      <w:bookmarkEnd w:id="90"/>
    </w:p>
    <w:p w14:paraId="6ADCC26D" w14:textId="77777777" w:rsidR="005C2B8E" w:rsidRPr="00D41346" w:rsidRDefault="005C2B8E" w:rsidP="00253E5B">
      <w:pPr>
        <w:ind w:left="-426" w:right="-521"/>
        <w:contextualSpacing/>
        <w:jc w:val="both"/>
        <w:rPr>
          <w:rFonts w:cs="Arial"/>
        </w:rPr>
      </w:pPr>
    </w:p>
    <w:p w14:paraId="321BAE02" w14:textId="77777777" w:rsidR="005C2B8E" w:rsidRPr="00D41346" w:rsidRDefault="005C2B8E" w:rsidP="00253E5B">
      <w:pPr>
        <w:ind w:right="-521"/>
        <w:contextualSpacing/>
        <w:jc w:val="both"/>
        <w:rPr>
          <w:rFonts w:cs="Arial"/>
        </w:rPr>
      </w:pPr>
      <w:bookmarkStart w:id="91" w:name="Special_constables"/>
      <w:bookmarkEnd w:id="91"/>
      <w:r w:rsidRPr="00D41346">
        <w:rPr>
          <w:rFonts w:cs="Arial"/>
        </w:rPr>
        <w:t>Employees who are Special Constables shall be granted one week’s paid leave to undergo necessary training.</w:t>
      </w:r>
    </w:p>
    <w:p w14:paraId="6AEF5778" w14:textId="77777777" w:rsidR="005C2B8E" w:rsidRPr="00D41346" w:rsidRDefault="005C2B8E" w:rsidP="00253E5B">
      <w:pPr>
        <w:ind w:right="-521"/>
        <w:contextualSpacing/>
        <w:jc w:val="both"/>
        <w:rPr>
          <w:rFonts w:cs="Arial"/>
        </w:rPr>
      </w:pPr>
    </w:p>
    <w:p w14:paraId="7AFB8123" w14:textId="34C9EE39" w:rsidR="005C2B8E" w:rsidRDefault="005C2B8E" w:rsidP="00253E5B">
      <w:pPr>
        <w:ind w:right="-521"/>
        <w:contextualSpacing/>
        <w:jc w:val="both"/>
        <w:rPr>
          <w:rFonts w:cs="Arial"/>
        </w:rPr>
      </w:pPr>
      <w:r w:rsidRPr="00D41346">
        <w:rPr>
          <w:rFonts w:cs="Arial"/>
        </w:rPr>
        <w:t xml:space="preserve">Special Constables attending as witnesses at trial would be required to make use of their annual leave and flexitime entitlements. Alternatively, at the discretion of </w:t>
      </w:r>
      <w:r>
        <w:rPr>
          <w:rFonts w:cs="Arial"/>
        </w:rPr>
        <w:t xml:space="preserve">their </w:t>
      </w:r>
      <w:r w:rsidR="00787689">
        <w:rPr>
          <w:rFonts w:cs="Arial"/>
        </w:rPr>
        <w:t>s</w:t>
      </w:r>
      <w:r w:rsidRPr="00D41346">
        <w:rPr>
          <w:rFonts w:cs="Arial"/>
        </w:rPr>
        <w:t xml:space="preserve">enior </w:t>
      </w:r>
      <w:r w:rsidR="00787689">
        <w:rPr>
          <w:rFonts w:cs="Arial"/>
        </w:rPr>
        <w:t>m</w:t>
      </w:r>
      <w:r w:rsidRPr="00D41346">
        <w:rPr>
          <w:rFonts w:cs="Arial"/>
        </w:rPr>
        <w:t>anager unpaid leave may be granted.</w:t>
      </w:r>
    </w:p>
    <w:p w14:paraId="4350C1CB" w14:textId="77777777" w:rsidR="00480FC3" w:rsidRDefault="00480FC3" w:rsidP="00253E5B">
      <w:pPr>
        <w:ind w:right="-521"/>
        <w:contextualSpacing/>
        <w:jc w:val="both"/>
        <w:rPr>
          <w:rFonts w:cs="Arial"/>
          <w:spacing w:val="-2"/>
        </w:rPr>
      </w:pPr>
    </w:p>
    <w:p w14:paraId="1D96274F" w14:textId="77777777" w:rsidR="005C2B8E" w:rsidRPr="00D41346" w:rsidRDefault="005C2B8E" w:rsidP="00253E5B">
      <w:pPr>
        <w:tabs>
          <w:tab w:val="left" w:pos="-720"/>
          <w:tab w:val="left" w:pos="-284"/>
          <w:tab w:val="left" w:pos="0"/>
        </w:tabs>
        <w:suppressAutoHyphens/>
        <w:spacing w:line="240" w:lineRule="auto"/>
        <w:contextualSpacing/>
        <w:jc w:val="both"/>
        <w:rPr>
          <w:rFonts w:cs="Arial"/>
          <w:spacing w:val="-2"/>
        </w:rPr>
      </w:pPr>
    </w:p>
    <w:p w14:paraId="246EC476" w14:textId="77777777" w:rsidR="005C2B8E" w:rsidRPr="008D20CD" w:rsidRDefault="005C2B8E" w:rsidP="00253E5B">
      <w:pPr>
        <w:pStyle w:val="Heading3"/>
        <w:contextualSpacing/>
        <w:jc w:val="both"/>
      </w:pPr>
      <w:bookmarkStart w:id="92" w:name="_Toc18576496"/>
      <w:bookmarkStart w:id="93" w:name="_Toc79574993"/>
      <w:bookmarkStart w:id="94" w:name="_Toc185593780"/>
      <w:bookmarkStart w:id="95" w:name="_Toc185594681"/>
      <w:r w:rsidRPr="008D20CD">
        <w:t>Court Appearance</w:t>
      </w:r>
      <w:bookmarkEnd w:id="92"/>
      <w:bookmarkEnd w:id="93"/>
      <w:bookmarkEnd w:id="94"/>
      <w:bookmarkEnd w:id="95"/>
    </w:p>
    <w:p w14:paraId="4873B6A3" w14:textId="77777777" w:rsidR="005C2B8E" w:rsidRPr="00D41346" w:rsidRDefault="005C2B8E" w:rsidP="00253E5B">
      <w:pPr>
        <w:tabs>
          <w:tab w:val="left" w:pos="-720"/>
          <w:tab w:val="left" w:pos="-284"/>
          <w:tab w:val="left" w:pos="0"/>
        </w:tabs>
        <w:suppressAutoHyphens/>
        <w:spacing w:line="240" w:lineRule="auto"/>
        <w:contextualSpacing/>
        <w:jc w:val="both"/>
        <w:rPr>
          <w:rFonts w:cs="Arial"/>
          <w:spacing w:val="-2"/>
        </w:rPr>
      </w:pPr>
    </w:p>
    <w:p w14:paraId="1A3267E7" w14:textId="6A1B2137" w:rsidR="005C2B8E" w:rsidRPr="00D41346" w:rsidRDefault="005C2B8E" w:rsidP="00253E5B">
      <w:pPr>
        <w:tabs>
          <w:tab w:val="left" w:pos="-720"/>
          <w:tab w:val="left" w:pos="-284"/>
          <w:tab w:val="left" w:pos="0"/>
          <w:tab w:val="left" w:pos="567"/>
        </w:tabs>
        <w:suppressAutoHyphens/>
        <w:spacing w:line="240" w:lineRule="auto"/>
        <w:contextualSpacing/>
        <w:jc w:val="both"/>
        <w:rPr>
          <w:rFonts w:cs="Arial"/>
          <w:spacing w:val="-2"/>
        </w:rPr>
      </w:pPr>
      <w:r w:rsidRPr="00D41346">
        <w:rPr>
          <w:rFonts w:cs="Arial"/>
          <w:spacing w:val="-2"/>
        </w:rPr>
        <w:t xml:space="preserve">An employee attending court as a witness, as a direct consequence of their employment with </w:t>
      </w:r>
      <w:r w:rsidR="00A32120">
        <w:rPr>
          <w:rFonts w:cs="Arial"/>
          <w:spacing w:val="-2"/>
        </w:rPr>
        <w:t>CFRS</w:t>
      </w:r>
      <w:r w:rsidRPr="00D41346">
        <w:rPr>
          <w:rFonts w:cs="Arial"/>
          <w:spacing w:val="-2"/>
        </w:rPr>
        <w:t xml:space="preserve">, will receive normal pay (and normal expenses where these are necessarily incurred).  In all other circumstances time off to attend as a witness or litigating on your own behalf will be without pay.  Appearance as the accused or as the plaintiff will be without pay.  Annual leave or flexi leave will normally be granted as an alternative if requested. </w:t>
      </w:r>
    </w:p>
    <w:p w14:paraId="1AC8D6D9" w14:textId="77777777" w:rsidR="005C2B8E" w:rsidRPr="00D41346" w:rsidRDefault="005C2B8E" w:rsidP="00253E5B">
      <w:pPr>
        <w:tabs>
          <w:tab w:val="left" w:pos="-720"/>
          <w:tab w:val="left" w:pos="-284"/>
          <w:tab w:val="left" w:pos="0"/>
          <w:tab w:val="left" w:pos="567"/>
        </w:tabs>
        <w:suppressAutoHyphens/>
        <w:spacing w:line="240" w:lineRule="auto"/>
        <w:ind w:left="142"/>
        <w:contextualSpacing/>
        <w:jc w:val="both"/>
        <w:rPr>
          <w:rFonts w:cs="Arial"/>
          <w:spacing w:val="-2"/>
        </w:rPr>
      </w:pPr>
    </w:p>
    <w:p w14:paraId="25E6F2B7" w14:textId="77777777" w:rsidR="005C2B8E" w:rsidRPr="008D20CD" w:rsidRDefault="005C2B8E" w:rsidP="00253E5B">
      <w:pPr>
        <w:pStyle w:val="Heading3"/>
        <w:contextualSpacing/>
        <w:jc w:val="both"/>
      </w:pPr>
      <w:bookmarkStart w:id="96" w:name="_Toc18576497"/>
      <w:bookmarkStart w:id="97" w:name="_Toc79574994"/>
      <w:bookmarkStart w:id="98" w:name="_Toc185593781"/>
      <w:bookmarkStart w:id="99" w:name="_Toc185594682"/>
      <w:r w:rsidRPr="008D20CD">
        <w:t>Jury Service</w:t>
      </w:r>
      <w:bookmarkEnd w:id="96"/>
      <w:bookmarkEnd w:id="97"/>
      <w:bookmarkEnd w:id="98"/>
      <w:bookmarkEnd w:id="99"/>
    </w:p>
    <w:p w14:paraId="27FA0C95" w14:textId="77777777" w:rsidR="005C2B8E" w:rsidRPr="00304347" w:rsidRDefault="005C2B8E" w:rsidP="00253E5B">
      <w:pPr>
        <w:tabs>
          <w:tab w:val="left" w:pos="-720"/>
          <w:tab w:val="left" w:pos="-284"/>
          <w:tab w:val="left" w:pos="0"/>
          <w:tab w:val="left" w:pos="567"/>
        </w:tabs>
        <w:suppressAutoHyphens/>
        <w:spacing w:line="240" w:lineRule="auto"/>
        <w:ind w:left="142"/>
        <w:contextualSpacing/>
        <w:jc w:val="both"/>
        <w:rPr>
          <w:rFonts w:cs="Arial"/>
          <w:spacing w:val="-2"/>
        </w:rPr>
      </w:pPr>
    </w:p>
    <w:p w14:paraId="3EC16926" w14:textId="5C4AEBD2" w:rsidR="005C2B8E" w:rsidRDefault="005C2B8E" w:rsidP="00253E5B">
      <w:pPr>
        <w:tabs>
          <w:tab w:val="left" w:pos="-720"/>
          <w:tab w:val="left" w:pos="-284"/>
          <w:tab w:val="left" w:pos="0"/>
        </w:tabs>
        <w:suppressAutoHyphens/>
        <w:spacing w:line="240" w:lineRule="auto"/>
        <w:contextualSpacing/>
        <w:jc w:val="both"/>
        <w:rPr>
          <w:rFonts w:cs="Arial"/>
        </w:rPr>
      </w:pPr>
      <w:r w:rsidRPr="00D41346">
        <w:rPr>
          <w:rFonts w:cs="Arial"/>
        </w:rPr>
        <w:t xml:space="preserve">When an employee receives a letter calling them up for Jury Service they should contact their line manager, as soon as possible, to request the required time off and should also provide their manager with a copy of the court summons.  The manager should retain a copy of the form for their own records and forward the original to the </w:t>
      </w:r>
      <w:r w:rsidR="00480FC3">
        <w:rPr>
          <w:rFonts w:cs="Arial"/>
        </w:rPr>
        <w:t xml:space="preserve">HR Team. </w:t>
      </w:r>
    </w:p>
    <w:p w14:paraId="2B4F9DA7" w14:textId="77777777" w:rsidR="00253E5B" w:rsidRPr="00D41346" w:rsidRDefault="00253E5B" w:rsidP="00253E5B">
      <w:pPr>
        <w:tabs>
          <w:tab w:val="left" w:pos="-720"/>
          <w:tab w:val="left" w:pos="-284"/>
          <w:tab w:val="left" w:pos="0"/>
        </w:tabs>
        <w:suppressAutoHyphens/>
        <w:spacing w:line="240" w:lineRule="auto"/>
        <w:contextualSpacing/>
        <w:jc w:val="both"/>
        <w:rPr>
          <w:rFonts w:cs="Arial"/>
        </w:rPr>
      </w:pPr>
    </w:p>
    <w:p w14:paraId="1CEBB96A" w14:textId="77777777" w:rsidR="005C2B8E" w:rsidRDefault="005C2B8E" w:rsidP="00253E5B">
      <w:pPr>
        <w:spacing w:before="100" w:beforeAutospacing="1" w:after="100" w:afterAutospacing="1" w:line="240" w:lineRule="auto"/>
        <w:contextualSpacing/>
        <w:jc w:val="both"/>
        <w:rPr>
          <w:rFonts w:cs="Arial"/>
        </w:rPr>
      </w:pPr>
      <w:r w:rsidRPr="00D41346">
        <w:rPr>
          <w:rFonts w:cs="Arial"/>
        </w:rPr>
        <w:t>Employees are entitled by law to have time off for Jury Service and, therefore, requests for such time off will not normally be refused.   Employees will not be required to make up the time taken off.</w:t>
      </w:r>
    </w:p>
    <w:p w14:paraId="7DF0870C" w14:textId="77777777" w:rsidR="00253E5B" w:rsidRPr="00D41346" w:rsidRDefault="00253E5B" w:rsidP="00253E5B">
      <w:pPr>
        <w:spacing w:before="100" w:beforeAutospacing="1" w:after="100" w:afterAutospacing="1" w:line="240" w:lineRule="auto"/>
        <w:contextualSpacing/>
        <w:jc w:val="both"/>
        <w:rPr>
          <w:rFonts w:cs="Arial"/>
        </w:rPr>
      </w:pPr>
    </w:p>
    <w:p w14:paraId="1A34CC7C" w14:textId="65E320D5" w:rsidR="005C2B8E" w:rsidRDefault="005C2B8E" w:rsidP="00253E5B">
      <w:pPr>
        <w:spacing w:before="100" w:beforeAutospacing="1" w:after="100" w:afterAutospacing="1" w:line="240" w:lineRule="auto"/>
        <w:contextualSpacing/>
        <w:jc w:val="both"/>
        <w:rPr>
          <w:rFonts w:cs="Arial"/>
        </w:rPr>
      </w:pPr>
      <w:r w:rsidRPr="00D41346">
        <w:rPr>
          <w:rFonts w:cs="Arial"/>
        </w:rPr>
        <w:lastRenderedPageBreak/>
        <w:t xml:space="preserve">In very exceptional circumstances if the individual’s absence from work at that time would be likely to cause substantial problems to </w:t>
      </w:r>
      <w:r w:rsidR="00480FC3">
        <w:rPr>
          <w:rFonts w:cs="Arial"/>
        </w:rPr>
        <w:t>CFRS</w:t>
      </w:r>
      <w:r w:rsidRPr="00D41346">
        <w:rPr>
          <w:rFonts w:cs="Arial"/>
        </w:rPr>
        <w:t xml:space="preserve"> business, an application may be made to the court to excuse the individual from Jury Service.  In these circumstances advice should be sought from the </w:t>
      </w:r>
      <w:proofErr w:type="gramStart"/>
      <w:r w:rsidR="00AA1681">
        <w:rPr>
          <w:rFonts w:cs="Arial"/>
        </w:rPr>
        <w:t xml:space="preserve">HR </w:t>
      </w:r>
      <w:r w:rsidRPr="00D41346">
        <w:rPr>
          <w:rFonts w:cs="Arial"/>
        </w:rPr>
        <w:t xml:space="preserve"> team</w:t>
      </w:r>
      <w:proofErr w:type="gramEnd"/>
      <w:r w:rsidRPr="00D41346">
        <w:rPr>
          <w:rFonts w:cs="Arial"/>
        </w:rPr>
        <w:t xml:space="preserve">. </w:t>
      </w:r>
    </w:p>
    <w:p w14:paraId="511B97F4" w14:textId="77777777" w:rsidR="00253E5B" w:rsidRPr="00D41346" w:rsidRDefault="00253E5B" w:rsidP="00253E5B">
      <w:pPr>
        <w:spacing w:before="100" w:beforeAutospacing="1" w:after="100" w:afterAutospacing="1" w:line="240" w:lineRule="auto"/>
        <w:contextualSpacing/>
        <w:jc w:val="both"/>
        <w:rPr>
          <w:rFonts w:cs="Arial"/>
        </w:rPr>
      </w:pPr>
    </w:p>
    <w:p w14:paraId="769574A1" w14:textId="77777777" w:rsidR="005C2B8E" w:rsidRDefault="005C2B8E" w:rsidP="00253E5B">
      <w:pPr>
        <w:spacing w:before="100" w:beforeAutospacing="1" w:after="100" w:afterAutospacing="1" w:line="240" w:lineRule="auto"/>
        <w:contextualSpacing/>
        <w:jc w:val="both"/>
        <w:rPr>
          <w:rFonts w:cs="Arial"/>
        </w:rPr>
      </w:pPr>
      <w:r w:rsidRPr="00D41346">
        <w:rPr>
          <w:rFonts w:cs="Arial"/>
        </w:rPr>
        <w:t xml:space="preserve">Employees will continue to be paid whilst on jury service at their normal rate of pay.  Where an allowance is claimable for loss of earnings the employee should claim this allowance and any monies received from the court in respect of loss of earnings will be deducted from salary. </w:t>
      </w:r>
    </w:p>
    <w:p w14:paraId="065E0398" w14:textId="77777777" w:rsidR="00253E5B" w:rsidRPr="00D41346" w:rsidRDefault="00253E5B" w:rsidP="00253E5B">
      <w:pPr>
        <w:spacing w:before="100" w:beforeAutospacing="1" w:after="100" w:afterAutospacing="1" w:line="240" w:lineRule="auto"/>
        <w:contextualSpacing/>
        <w:jc w:val="both"/>
        <w:rPr>
          <w:rFonts w:cs="Arial"/>
        </w:rPr>
      </w:pPr>
    </w:p>
    <w:p w14:paraId="5EA83E8C" w14:textId="7609EF71" w:rsidR="005C2B8E" w:rsidRDefault="005C2B8E" w:rsidP="00253E5B">
      <w:pPr>
        <w:spacing w:line="240" w:lineRule="auto"/>
        <w:ind w:right="-521"/>
        <w:contextualSpacing/>
        <w:jc w:val="both"/>
        <w:rPr>
          <w:rFonts w:cs="Arial"/>
        </w:rPr>
      </w:pPr>
      <w:r w:rsidRPr="00D41346">
        <w:rPr>
          <w:rFonts w:cs="Arial"/>
        </w:rPr>
        <w:t>Payroll will issue a form to the employee for them to hand in to the Court. Part I of the form will certify the employee’s daily rate of pay; Part II of the form is completed by the Court and will show any payment made for loss of earnings.  This will be returned to the employee.</w:t>
      </w:r>
    </w:p>
    <w:p w14:paraId="047C8580" w14:textId="77777777" w:rsidR="00253E5B" w:rsidRPr="00D41346" w:rsidRDefault="00253E5B" w:rsidP="00253E5B">
      <w:pPr>
        <w:spacing w:line="240" w:lineRule="auto"/>
        <w:ind w:right="-521"/>
        <w:contextualSpacing/>
        <w:jc w:val="both"/>
        <w:rPr>
          <w:rFonts w:cs="Arial"/>
        </w:rPr>
      </w:pPr>
    </w:p>
    <w:p w14:paraId="777456A6" w14:textId="381A2557" w:rsidR="005C2B8E" w:rsidRPr="00D41346" w:rsidRDefault="005C2B8E" w:rsidP="00253E5B">
      <w:pPr>
        <w:spacing w:before="100" w:beforeAutospacing="1" w:after="100" w:afterAutospacing="1" w:line="240" w:lineRule="auto"/>
        <w:contextualSpacing/>
        <w:jc w:val="both"/>
        <w:rPr>
          <w:rFonts w:cs="Arial"/>
        </w:rPr>
      </w:pPr>
      <w:r w:rsidRPr="00D41346">
        <w:rPr>
          <w:rFonts w:cs="Arial"/>
        </w:rPr>
        <w:t>The employee should then send Part II of the form to the Service Centre/HR and Payroll Provider so that the equivalent amount can be deducted from their next salary.  Any additional payments which the employee has received for expenses or travel will not be deducted</w:t>
      </w:r>
      <w:r w:rsidR="00253E5B">
        <w:rPr>
          <w:rFonts w:cs="Arial"/>
        </w:rPr>
        <w:t>.</w:t>
      </w:r>
    </w:p>
    <w:p w14:paraId="452D1DAF" w14:textId="41C4CB30" w:rsidR="005C2B8E" w:rsidRDefault="005C2B8E" w:rsidP="00253E5B">
      <w:pPr>
        <w:spacing w:before="100" w:beforeAutospacing="1" w:after="100" w:afterAutospacing="1" w:line="240" w:lineRule="auto"/>
        <w:contextualSpacing/>
        <w:jc w:val="both"/>
        <w:rPr>
          <w:rFonts w:cs="Arial"/>
        </w:rPr>
      </w:pPr>
      <w:r w:rsidRPr="00D41346">
        <w:rPr>
          <w:rFonts w:cs="Arial"/>
        </w:rPr>
        <w:t>If on any day during the Jury Service period the employee's services are not required at the court</w:t>
      </w:r>
      <w:r w:rsidR="006D618E">
        <w:rPr>
          <w:rFonts w:cs="Arial"/>
        </w:rPr>
        <w:t xml:space="preserve">, </w:t>
      </w:r>
      <w:r w:rsidRPr="00D41346">
        <w:rPr>
          <w:rFonts w:cs="Arial"/>
        </w:rPr>
        <w:t xml:space="preserve">they will be expected to return to work for that day. </w:t>
      </w:r>
    </w:p>
    <w:p w14:paraId="3E7FDD10" w14:textId="77777777" w:rsidR="00253E5B" w:rsidRPr="00D41346" w:rsidRDefault="00253E5B" w:rsidP="00253E5B">
      <w:pPr>
        <w:spacing w:before="100" w:beforeAutospacing="1" w:after="100" w:afterAutospacing="1" w:line="240" w:lineRule="auto"/>
        <w:contextualSpacing/>
        <w:jc w:val="both"/>
        <w:rPr>
          <w:rFonts w:cs="Arial"/>
        </w:rPr>
      </w:pPr>
    </w:p>
    <w:p w14:paraId="6ED89452" w14:textId="7E6C4C33" w:rsidR="005C2B8E" w:rsidRDefault="005C2B8E" w:rsidP="00253E5B">
      <w:pPr>
        <w:spacing w:before="100" w:beforeAutospacing="1" w:after="100" w:afterAutospacing="1" w:line="240" w:lineRule="auto"/>
        <w:contextualSpacing/>
        <w:jc w:val="both"/>
        <w:rPr>
          <w:rFonts w:cs="Arial"/>
        </w:rPr>
      </w:pPr>
      <w:r w:rsidRPr="00D41346">
        <w:rPr>
          <w:rFonts w:cs="Arial"/>
        </w:rPr>
        <w:t>If on any half day the employee’s services are not required at the court they may be required to return to work for the remaining part of the day. Whether this is reasonably practical is dependent on the nature of the employee’s work</w:t>
      </w:r>
      <w:r w:rsidR="006D618E">
        <w:rPr>
          <w:rFonts w:cs="Arial"/>
        </w:rPr>
        <w:t xml:space="preserve"> and they employee should discuss this with their line manager</w:t>
      </w:r>
      <w:r w:rsidRPr="00D41346">
        <w:rPr>
          <w:rFonts w:cs="Arial"/>
        </w:rPr>
        <w:t>.</w:t>
      </w:r>
    </w:p>
    <w:p w14:paraId="0E2165A5" w14:textId="77777777" w:rsidR="00253E5B" w:rsidRPr="00D41346" w:rsidRDefault="00253E5B" w:rsidP="00253E5B">
      <w:pPr>
        <w:spacing w:before="100" w:beforeAutospacing="1" w:after="100" w:afterAutospacing="1" w:line="240" w:lineRule="auto"/>
        <w:contextualSpacing/>
        <w:jc w:val="both"/>
        <w:rPr>
          <w:rFonts w:cs="Arial"/>
        </w:rPr>
      </w:pPr>
    </w:p>
    <w:p w14:paraId="05BEEE27" w14:textId="77777777" w:rsidR="005C2B8E" w:rsidRDefault="005C2B8E" w:rsidP="00253E5B">
      <w:pPr>
        <w:ind w:right="-521"/>
        <w:contextualSpacing/>
        <w:jc w:val="both"/>
        <w:rPr>
          <w:rFonts w:cs="Arial"/>
          <w:color w:val="FF0000"/>
        </w:rPr>
      </w:pPr>
      <w:r w:rsidRPr="00D41346">
        <w:rPr>
          <w:rFonts w:cs="Arial"/>
        </w:rPr>
        <w:t>Under pension regulations, payment of contributions must be paid by an employee for all periods of absence arising from Jury Service and will be made through salary in the normal way</w:t>
      </w:r>
      <w:r>
        <w:rPr>
          <w:rFonts w:cs="Arial"/>
        </w:rPr>
        <w:t>.</w:t>
      </w:r>
    </w:p>
    <w:p w14:paraId="08C2F210" w14:textId="77777777" w:rsidR="005C2B8E" w:rsidRPr="008D20CD" w:rsidRDefault="005C2B8E" w:rsidP="00253E5B">
      <w:pPr>
        <w:ind w:right="-521"/>
        <w:contextualSpacing/>
        <w:jc w:val="both"/>
        <w:rPr>
          <w:rFonts w:cs="Arial"/>
          <w:color w:val="C00000"/>
        </w:rPr>
      </w:pPr>
    </w:p>
    <w:p w14:paraId="39CD0384" w14:textId="77777777" w:rsidR="005C2B8E" w:rsidRPr="008D20CD" w:rsidRDefault="005C2B8E" w:rsidP="00253E5B">
      <w:pPr>
        <w:pStyle w:val="Heading3"/>
        <w:contextualSpacing/>
        <w:jc w:val="both"/>
      </w:pPr>
      <w:bookmarkStart w:id="100" w:name="_Toc18576498"/>
      <w:bookmarkStart w:id="101" w:name="_Toc79574995"/>
      <w:bookmarkStart w:id="102" w:name="_Toc185593782"/>
      <w:bookmarkStart w:id="103" w:name="_Toc185594683"/>
      <w:r w:rsidRPr="008D20CD">
        <w:t>Acting as a Court Witness</w:t>
      </w:r>
      <w:bookmarkEnd w:id="100"/>
      <w:bookmarkEnd w:id="101"/>
      <w:bookmarkEnd w:id="102"/>
      <w:bookmarkEnd w:id="103"/>
    </w:p>
    <w:p w14:paraId="090C9F2C" w14:textId="77777777" w:rsidR="005C2B8E" w:rsidRPr="00D41346" w:rsidRDefault="005C2B8E" w:rsidP="00253E5B">
      <w:pPr>
        <w:contextualSpacing/>
        <w:jc w:val="both"/>
        <w:rPr>
          <w:rFonts w:cs="Arial"/>
        </w:rPr>
      </w:pPr>
    </w:p>
    <w:p w14:paraId="444301A6" w14:textId="77777777" w:rsidR="005C2B8E" w:rsidRPr="00D41346" w:rsidRDefault="005C2B8E" w:rsidP="00253E5B">
      <w:pPr>
        <w:contextualSpacing/>
        <w:jc w:val="both"/>
        <w:rPr>
          <w:rFonts w:cs="Arial"/>
        </w:rPr>
      </w:pPr>
      <w:r w:rsidRPr="00D41346">
        <w:rPr>
          <w:rFonts w:cs="Arial"/>
        </w:rPr>
        <w:t>Similar arrangements will apply to those described above for Jury Service.  However, it is likely that the time-off required will be much shorter than that required for Jury Service.</w:t>
      </w:r>
    </w:p>
    <w:p w14:paraId="59A30CA7" w14:textId="77777777" w:rsidR="005C2B8E" w:rsidRPr="00D41346" w:rsidRDefault="005C2B8E" w:rsidP="00253E5B">
      <w:pPr>
        <w:contextualSpacing/>
        <w:jc w:val="both"/>
        <w:rPr>
          <w:rFonts w:cs="Arial"/>
        </w:rPr>
      </w:pPr>
    </w:p>
    <w:p w14:paraId="5F294A38" w14:textId="0C7BAEA7" w:rsidR="005C2B8E" w:rsidRPr="00D41346" w:rsidRDefault="005C2B8E" w:rsidP="00253E5B">
      <w:pPr>
        <w:contextualSpacing/>
        <w:jc w:val="both"/>
        <w:rPr>
          <w:rFonts w:cs="Arial"/>
        </w:rPr>
      </w:pPr>
      <w:r w:rsidRPr="00D41346">
        <w:rPr>
          <w:rFonts w:cs="Arial"/>
        </w:rPr>
        <w:t xml:space="preserve">Before allowing paid time-off managers will need to ask for confirmation from the employee that they have been subpoenaed as a court witness.  If they have not been subpoenaed and are acting as a witness on a voluntary basis, they will be expected to use annual leave or </w:t>
      </w:r>
      <w:proofErr w:type="gramStart"/>
      <w:r w:rsidRPr="00D41346">
        <w:rPr>
          <w:rFonts w:cs="Arial"/>
        </w:rPr>
        <w:t>flexi-time</w:t>
      </w:r>
      <w:proofErr w:type="gramEnd"/>
      <w:r w:rsidRPr="00D41346">
        <w:rPr>
          <w:rFonts w:cs="Arial"/>
        </w:rPr>
        <w:t xml:space="preserve"> or to take the time as unpaid leave.</w:t>
      </w:r>
      <w:r w:rsidR="006D618E">
        <w:rPr>
          <w:rFonts w:cs="Arial"/>
        </w:rPr>
        <w:t xml:space="preserve"> Employees attending court as a witness as part of their employment duties will be paid as normal.</w:t>
      </w:r>
    </w:p>
    <w:p w14:paraId="4E11213B" w14:textId="77777777" w:rsidR="005C2B8E" w:rsidRPr="00D41346" w:rsidRDefault="005C2B8E" w:rsidP="00253E5B">
      <w:pPr>
        <w:contextualSpacing/>
        <w:jc w:val="both"/>
        <w:rPr>
          <w:rFonts w:cs="Arial"/>
        </w:rPr>
      </w:pPr>
    </w:p>
    <w:p w14:paraId="0234BAF1" w14:textId="77777777" w:rsidR="005C2B8E" w:rsidRPr="00D41346" w:rsidRDefault="005C2B8E" w:rsidP="00253E5B">
      <w:pPr>
        <w:contextualSpacing/>
        <w:jc w:val="both"/>
        <w:rPr>
          <w:rFonts w:cs="Arial"/>
        </w:rPr>
      </w:pPr>
      <w:r w:rsidRPr="00D41346">
        <w:rPr>
          <w:rFonts w:cs="Arial"/>
        </w:rPr>
        <w:t>Any employee who has a query on any of the above provisions should discuss this with their line manager in the first instance.</w:t>
      </w:r>
    </w:p>
    <w:p w14:paraId="3BF44F3F" w14:textId="77777777" w:rsidR="005C2B8E" w:rsidRPr="00D41346" w:rsidRDefault="005C2B8E" w:rsidP="00253E5B">
      <w:pPr>
        <w:contextualSpacing/>
        <w:jc w:val="both"/>
        <w:rPr>
          <w:rFonts w:cs="Arial"/>
        </w:rPr>
      </w:pPr>
    </w:p>
    <w:p w14:paraId="2690F75C" w14:textId="77777777" w:rsidR="005C2B8E" w:rsidRPr="008D20CD" w:rsidRDefault="005C2B8E" w:rsidP="00253E5B">
      <w:pPr>
        <w:pStyle w:val="Heading3"/>
        <w:contextualSpacing/>
        <w:jc w:val="both"/>
      </w:pPr>
      <w:bookmarkStart w:id="104" w:name="_Toc18576499"/>
      <w:bookmarkStart w:id="105" w:name="_Toc79574996"/>
      <w:bookmarkStart w:id="106" w:name="_Toc185593783"/>
      <w:bookmarkStart w:id="107" w:name="_Toc185594684"/>
      <w:r w:rsidRPr="008D20CD">
        <w:t>Leave to Attend Job Interviews</w:t>
      </w:r>
      <w:bookmarkEnd w:id="104"/>
      <w:bookmarkEnd w:id="105"/>
      <w:bookmarkEnd w:id="106"/>
      <w:bookmarkEnd w:id="107"/>
    </w:p>
    <w:p w14:paraId="226E5C3D" w14:textId="77777777" w:rsidR="005C2B8E" w:rsidRPr="00D41346" w:rsidRDefault="005C2B8E" w:rsidP="00253E5B">
      <w:pPr>
        <w:tabs>
          <w:tab w:val="left" w:pos="-720"/>
          <w:tab w:val="left" w:pos="-284"/>
          <w:tab w:val="left" w:pos="0"/>
          <w:tab w:val="left" w:pos="567"/>
        </w:tabs>
        <w:suppressAutoHyphens/>
        <w:spacing w:line="240" w:lineRule="auto"/>
        <w:ind w:left="142"/>
        <w:contextualSpacing/>
        <w:jc w:val="both"/>
        <w:rPr>
          <w:rFonts w:cs="Arial"/>
          <w:spacing w:val="-2"/>
        </w:rPr>
      </w:pPr>
    </w:p>
    <w:p w14:paraId="7ED56580" w14:textId="4A7521D9" w:rsidR="005C2B8E" w:rsidRPr="00D41346" w:rsidRDefault="005C2B8E" w:rsidP="00253E5B">
      <w:pPr>
        <w:autoSpaceDE w:val="0"/>
        <w:autoSpaceDN w:val="0"/>
        <w:adjustRightInd w:val="0"/>
        <w:contextualSpacing/>
        <w:jc w:val="both"/>
        <w:rPr>
          <w:rFonts w:cs="Helvetica"/>
          <w:szCs w:val="23"/>
        </w:rPr>
      </w:pPr>
      <w:r w:rsidRPr="00D41346">
        <w:rPr>
          <w:rFonts w:cs="Arial"/>
          <w:spacing w:val="-2"/>
        </w:rPr>
        <w:t>Employees invited to attend job interview within C</w:t>
      </w:r>
      <w:r w:rsidR="001338FA">
        <w:rPr>
          <w:rFonts w:cs="Arial"/>
          <w:spacing w:val="-2"/>
        </w:rPr>
        <w:t>FRS</w:t>
      </w:r>
      <w:r w:rsidRPr="00D41346">
        <w:rPr>
          <w:rFonts w:cs="Arial"/>
          <w:spacing w:val="-2"/>
        </w:rPr>
        <w:t xml:space="preserve"> will be granted reasonable time off for each post.  Reasonable time off without pay will be allowed for all other interviews. </w:t>
      </w:r>
      <w:r w:rsidRPr="00D41346">
        <w:rPr>
          <w:rFonts w:cs="Helvetica"/>
          <w:szCs w:val="23"/>
        </w:rPr>
        <w:lastRenderedPageBreak/>
        <w:t xml:space="preserve">Alternatively, employees may use annual leave or flexi leave (if a flexi scheme is in operation) as </w:t>
      </w:r>
      <w:proofErr w:type="gramStart"/>
      <w:r w:rsidRPr="00D41346">
        <w:rPr>
          <w:rFonts w:cs="Helvetica"/>
          <w:szCs w:val="23"/>
        </w:rPr>
        <w:t>appropriate</w:t>
      </w:r>
      <w:proofErr w:type="gramEnd"/>
    </w:p>
    <w:p w14:paraId="5BA3DB6E" w14:textId="77777777" w:rsidR="005C2B8E" w:rsidRPr="00D41346" w:rsidRDefault="005C2B8E" w:rsidP="00253E5B">
      <w:pPr>
        <w:autoSpaceDE w:val="0"/>
        <w:autoSpaceDN w:val="0"/>
        <w:adjustRightInd w:val="0"/>
        <w:contextualSpacing/>
        <w:jc w:val="both"/>
        <w:rPr>
          <w:rFonts w:cs="Helvetica"/>
          <w:szCs w:val="23"/>
        </w:rPr>
      </w:pPr>
    </w:p>
    <w:p w14:paraId="3825F596" w14:textId="42E96683" w:rsidR="005C2B8E" w:rsidRPr="00D41346" w:rsidRDefault="005C2B8E" w:rsidP="00253E5B">
      <w:pPr>
        <w:autoSpaceDE w:val="0"/>
        <w:autoSpaceDN w:val="0"/>
        <w:adjustRightInd w:val="0"/>
        <w:contextualSpacing/>
        <w:jc w:val="both"/>
        <w:rPr>
          <w:rFonts w:cs="Helvetica"/>
          <w:szCs w:val="23"/>
        </w:rPr>
      </w:pPr>
      <w:r w:rsidRPr="00D41346">
        <w:rPr>
          <w:rFonts w:cs="Arial"/>
          <w:lang w:eastAsia="en-US"/>
        </w:rPr>
        <w:t>Employees under notice of termination of employment on the grounds of redundancy shall be entitled to additional support</w:t>
      </w:r>
      <w:r w:rsidR="006D618E">
        <w:rPr>
          <w:rFonts w:cs="Arial"/>
          <w:lang w:eastAsia="en-US"/>
        </w:rPr>
        <w:t>,</w:t>
      </w:r>
      <w:r w:rsidRPr="00D41346">
        <w:rPr>
          <w:rFonts w:cs="Arial"/>
          <w:lang w:eastAsia="en-US"/>
        </w:rPr>
        <w:t xml:space="preserve"> this includes paid time off to seek work. Refer to the Managing Change procedure and guidance for further details. </w:t>
      </w:r>
    </w:p>
    <w:p w14:paraId="234B412D" w14:textId="77777777" w:rsidR="005C2B8E" w:rsidRPr="00D41346" w:rsidRDefault="005C2B8E" w:rsidP="00253E5B">
      <w:pPr>
        <w:tabs>
          <w:tab w:val="left" w:pos="-720"/>
          <w:tab w:val="left" w:pos="-284"/>
          <w:tab w:val="left" w:pos="0"/>
          <w:tab w:val="left" w:pos="567"/>
        </w:tabs>
        <w:suppressAutoHyphens/>
        <w:spacing w:line="240" w:lineRule="auto"/>
        <w:ind w:left="720" w:hanging="564"/>
        <w:contextualSpacing/>
        <w:jc w:val="both"/>
        <w:rPr>
          <w:rFonts w:cs="Arial"/>
          <w:spacing w:val="-2"/>
        </w:rPr>
      </w:pPr>
    </w:p>
    <w:p w14:paraId="19103258" w14:textId="77777777" w:rsidR="005C2B8E" w:rsidRPr="008D20CD" w:rsidRDefault="005C2B8E" w:rsidP="00253E5B">
      <w:pPr>
        <w:pStyle w:val="Heading3"/>
        <w:contextualSpacing/>
        <w:jc w:val="both"/>
      </w:pPr>
      <w:bookmarkStart w:id="108" w:name="_Toc18576504"/>
      <w:bookmarkStart w:id="109" w:name="_Toc79574997"/>
      <w:bookmarkStart w:id="110" w:name="_Toc185593784"/>
      <w:bookmarkStart w:id="111" w:name="_Toc185594685"/>
      <w:bookmarkStart w:id="112" w:name="_Toc18576502"/>
      <w:r w:rsidRPr="008D20CD">
        <w:t>Public Duties</w:t>
      </w:r>
      <w:bookmarkEnd w:id="108"/>
      <w:bookmarkEnd w:id="109"/>
      <w:bookmarkEnd w:id="110"/>
      <w:bookmarkEnd w:id="111"/>
    </w:p>
    <w:p w14:paraId="1D680907" w14:textId="77777777" w:rsidR="005C2B8E" w:rsidRPr="00D41346" w:rsidRDefault="005C2B8E" w:rsidP="00253E5B">
      <w:pPr>
        <w:ind w:left="-426" w:right="-521"/>
        <w:contextualSpacing/>
        <w:jc w:val="both"/>
        <w:rPr>
          <w:rFonts w:cs="Arial"/>
        </w:rPr>
      </w:pPr>
      <w:bookmarkStart w:id="113" w:name="Public_duties"/>
      <w:bookmarkEnd w:id="113"/>
    </w:p>
    <w:p w14:paraId="3B2F07B7" w14:textId="77777777" w:rsidR="005C2B8E" w:rsidRPr="00D41346" w:rsidRDefault="005C2B8E" w:rsidP="00253E5B">
      <w:pPr>
        <w:ind w:right="-521"/>
        <w:contextualSpacing/>
        <w:jc w:val="both"/>
        <w:rPr>
          <w:rFonts w:cs="Arial"/>
        </w:rPr>
      </w:pPr>
      <w:r w:rsidRPr="00D41346">
        <w:rPr>
          <w:rFonts w:cs="Arial"/>
        </w:rPr>
        <w:t xml:space="preserve">By virtue of Section 50(1) of the ERA, an employer shall permit an employee who is a </w:t>
      </w:r>
      <w:r w:rsidRPr="00D41346">
        <w:rPr>
          <w:rFonts w:cs="Arial"/>
          <w:b/>
          <w:u w:val="single"/>
        </w:rPr>
        <w:t>Justice of the Peace or Magistrate</w:t>
      </w:r>
      <w:r w:rsidRPr="00D41346">
        <w:rPr>
          <w:rFonts w:cs="Arial"/>
        </w:rPr>
        <w:t xml:space="preserve"> to take time off during the employee’s working hours for the purpose of performing any of the duties of office. The right includes time spent sitting in Court and attending the required training sessions, plus visits to various prescribed institutions.</w:t>
      </w:r>
    </w:p>
    <w:p w14:paraId="1647DDD6" w14:textId="77777777" w:rsidR="005C2B8E" w:rsidRPr="00D41346" w:rsidRDefault="005C2B8E" w:rsidP="00253E5B">
      <w:pPr>
        <w:ind w:right="-521"/>
        <w:contextualSpacing/>
        <w:jc w:val="both"/>
        <w:rPr>
          <w:rFonts w:cs="Arial"/>
        </w:rPr>
      </w:pPr>
    </w:p>
    <w:p w14:paraId="5E1612DD" w14:textId="77777777" w:rsidR="005C2B8E" w:rsidRPr="00D41346" w:rsidRDefault="005C2B8E" w:rsidP="00253E5B">
      <w:pPr>
        <w:ind w:right="-521"/>
        <w:contextualSpacing/>
        <w:jc w:val="both"/>
        <w:rPr>
          <w:rFonts w:cs="Arial"/>
        </w:rPr>
      </w:pPr>
      <w:r w:rsidRPr="00D41346">
        <w:rPr>
          <w:rFonts w:cs="Arial"/>
          <w:b/>
          <w:u w:val="single"/>
        </w:rPr>
        <w:t>Membership of various committees, such as the Probation Committee and a panel such as the Youth Panel of the Court</w:t>
      </w:r>
      <w:r w:rsidRPr="00D41346">
        <w:rPr>
          <w:rFonts w:cs="Arial"/>
        </w:rPr>
        <w:t xml:space="preserve"> are also covered.</w:t>
      </w:r>
    </w:p>
    <w:p w14:paraId="0FDE8400" w14:textId="77777777" w:rsidR="005C2B8E" w:rsidRPr="00D41346" w:rsidRDefault="005C2B8E" w:rsidP="00253E5B">
      <w:pPr>
        <w:ind w:right="-521"/>
        <w:contextualSpacing/>
        <w:jc w:val="both"/>
        <w:rPr>
          <w:rFonts w:cs="Arial"/>
        </w:rPr>
      </w:pPr>
    </w:p>
    <w:p w14:paraId="667AB410" w14:textId="77777777" w:rsidR="005C2B8E" w:rsidRPr="00D41346" w:rsidRDefault="005C2B8E" w:rsidP="00253E5B">
      <w:pPr>
        <w:ind w:right="-521"/>
        <w:contextualSpacing/>
        <w:jc w:val="both"/>
        <w:rPr>
          <w:rFonts w:cs="Arial"/>
        </w:rPr>
      </w:pPr>
      <w:r w:rsidRPr="00D41346">
        <w:rPr>
          <w:rFonts w:cs="Arial"/>
        </w:rPr>
        <w:t xml:space="preserve">For employees who are a </w:t>
      </w:r>
      <w:r w:rsidRPr="00D41346">
        <w:rPr>
          <w:rFonts w:cs="Arial"/>
          <w:b/>
          <w:u w:val="single"/>
        </w:rPr>
        <w:t>Member of a Local Authority</w:t>
      </w:r>
      <w:r w:rsidRPr="00D41346">
        <w:rPr>
          <w:rFonts w:cs="Arial"/>
        </w:rPr>
        <w:t xml:space="preserve"> (as defined by Section 40 of the Local Government Superannuation Act 1937), leave with salary up to a maximum of 208 hours (approximately 28 days), (pro-rata for part-time employees) may be granted in any one year, together with such additional leave without salary as may be necessary (subject to Departmental/Unit requirements) for duties and attendance at meetings as a member of a Local Authority or of any Committee or Sub-Committee thereof.   Where an allowance is claimable for loss of earnings the employee should claim and pay the allowance to the employing authority. </w:t>
      </w:r>
    </w:p>
    <w:p w14:paraId="0C5AAF45" w14:textId="77777777" w:rsidR="005C2B8E" w:rsidRPr="00D41346" w:rsidRDefault="005C2B8E" w:rsidP="00253E5B">
      <w:pPr>
        <w:ind w:right="-521"/>
        <w:contextualSpacing/>
        <w:jc w:val="both"/>
        <w:rPr>
          <w:rFonts w:cs="Arial"/>
        </w:rPr>
      </w:pPr>
    </w:p>
    <w:p w14:paraId="0E029B4C" w14:textId="77777777" w:rsidR="005C2B8E" w:rsidRPr="00D41346" w:rsidRDefault="005C2B8E" w:rsidP="00253E5B">
      <w:pPr>
        <w:ind w:right="-521"/>
        <w:contextualSpacing/>
        <w:jc w:val="both"/>
        <w:rPr>
          <w:rFonts w:cs="Arial"/>
        </w:rPr>
      </w:pPr>
      <w:r w:rsidRPr="00D41346">
        <w:rPr>
          <w:rFonts w:cs="Arial"/>
        </w:rPr>
        <w:t xml:space="preserve">Under Section 50(2) of the ERA further categories of membership are identified which give employees a statutory right to time off. These are </w:t>
      </w:r>
      <w:r w:rsidRPr="00D41346">
        <w:rPr>
          <w:rFonts w:cs="Arial"/>
          <w:b/>
          <w:u w:val="single"/>
        </w:rPr>
        <w:t>Membership of a Statutory Tribunal, an independent monitoring board of a prison Visitors or a prison visiting committee, a relevant health body, a relevant education body, the Environment Agency or the Scottish Environment Protection Agency</w:t>
      </w:r>
      <w:r w:rsidRPr="00D41346">
        <w:rPr>
          <w:rFonts w:cs="Arial"/>
          <w:b/>
        </w:rPr>
        <w:t>, or Scottish Water.</w:t>
      </w:r>
    </w:p>
    <w:p w14:paraId="150C730D" w14:textId="77777777" w:rsidR="005C2B8E" w:rsidRPr="00D41346" w:rsidRDefault="005C2B8E" w:rsidP="00253E5B">
      <w:pPr>
        <w:ind w:right="-521"/>
        <w:contextualSpacing/>
        <w:jc w:val="both"/>
        <w:rPr>
          <w:rFonts w:cs="Arial"/>
        </w:rPr>
      </w:pPr>
    </w:p>
    <w:p w14:paraId="19A6754B" w14:textId="77777777" w:rsidR="005C2B8E" w:rsidRDefault="005C2B8E" w:rsidP="00253E5B">
      <w:pPr>
        <w:ind w:right="-521"/>
        <w:contextualSpacing/>
        <w:jc w:val="both"/>
        <w:rPr>
          <w:rFonts w:cs="Arial"/>
        </w:rPr>
      </w:pPr>
      <w:r w:rsidRPr="00D41346">
        <w:rPr>
          <w:rFonts w:cs="Arial"/>
        </w:rPr>
        <w:t xml:space="preserve">The amount of time off which an employee should generally be permitted for public duties is that which is reasonable in all the circumstances having regard </w:t>
      </w:r>
      <w:proofErr w:type="gramStart"/>
      <w:r w:rsidRPr="00D41346">
        <w:rPr>
          <w:rFonts w:cs="Arial"/>
        </w:rPr>
        <w:t>in particular to</w:t>
      </w:r>
      <w:proofErr w:type="gramEnd"/>
      <w:r w:rsidRPr="00D41346">
        <w:rPr>
          <w:rFonts w:cs="Arial"/>
        </w:rPr>
        <w:t xml:space="preserve">: </w:t>
      </w:r>
    </w:p>
    <w:p w14:paraId="22EE868D" w14:textId="77777777" w:rsidR="00253E5B" w:rsidRPr="00D41346" w:rsidRDefault="00253E5B" w:rsidP="00253E5B">
      <w:pPr>
        <w:ind w:right="-521"/>
        <w:contextualSpacing/>
        <w:jc w:val="both"/>
        <w:rPr>
          <w:rFonts w:cs="Arial"/>
        </w:rPr>
      </w:pPr>
    </w:p>
    <w:p w14:paraId="21EE813C"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 xml:space="preserve">How much time off is required for the performance of the duties of the office or as a member of the body in question, and how much time off is required for the performance of the </w:t>
      </w:r>
      <w:r w:rsidRPr="00304347">
        <w:rPr>
          <w:rFonts w:cs="Arial"/>
          <w:szCs w:val="22"/>
          <w:lang w:val="en-US" w:eastAsia="en-US"/>
        </w:rPr>
        <w:tab/>
      </w:r>
      <w:proofErr w:type="gramStart"/>
      <w:r w:rsidRPr="00304347">
        <w:rPr>
          <w:rFonts w:cs="Arial"/>
          <w:szCs w:val="22"/>
          <w:lang w:val="en-US" w:eastAsia="en-US"/>
        </w:rPr>
        <w:t>particular duty</w:t>
      </w:r>
      <w:proofErr w:type="gramEnd"/>
      <w:r w:rsidRPr="00304347">
        <w:rPr>
          <w:rFonts w:cs="Arial"/>
          <w:szCs w:val="22"/>
          <w:lang w:val="en-US" w:eastAsia="en-US"/>
        </w:rPr>
        <w:t>.</w:t>
      </w:r>
    </w:p>
    <w:p w14:paraId="55E09D1B"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 xml:space="preserve">How much time off the employee has already been permitted for public duties, or for trade </w:t>
      </w:r>
      <w:r w:rsidRPr="00304347">
        <w:rPr>
          <w:rFonts w:cs="Arial"/>
          <w:szCs w:val="22"/>
          <w:lang w:val="en-US" w:eastAsia="en-US"/>
        </w:rPr>
        <w:tab/>
        <w:t>union duties or activities?</w:t>
      </w:r>
    </w:p>
    <w:p w14:paraId="24F80B7F" w14:textId="77777777" w:rsidR="005C2B8E" w:rsidRPr="00304347" w:rsidRDefault="005C2B8E" w:rsidP="00253E5B">
      <w:pPr>
        <w:numPr>
          <w:ilvl w:val="0"/>
          <w:numId w:val="40"/>
        </w:numPr>
        <w:contextualSpacing/>
        <w:jc w:val="both"/>
        <w:rPr>
          <w:rFonts w:cs="Arial"/>
          <w:szCs w:val="22"/>
          <w:lang w:val="en-US" w:eastAsia="en-US"/>
        </w:rPr>
      </w:pPr>
      <w:r w:rsidRPr="00304347">
        <w:rPr>
          <w:rFonts w:cs="Arial"/>
          <w:szCs w:val="22"/>
          <w:lang w:val="en-US" w:eastAsia="en-US"/>
        </w:rPr>
        <w:t>The circumstances of the employer’s business and the effect of the employee’s absence on the running of the business.</w:t>
      </w:r>
    </w:p>
    <w:p w14:paraId="5ADDD62F" w14:textId="77777777" w:rsidR="005C2B8E" w:rsidRPr="00D41346" w:rsidRDefault="005C2B8E" w:rsidP="00253E5B">
      <w:pPr>
        <w:spacing w:line="240" w:lineRule="auto"/>
        <w:ind w:left="720" w:right="-521"/>
        <w:contextualSpacing/>
        <w:jc w:val="both"/>
        <w:rPr>
          <w:rFonts w:cs="Arial"/>
        </w:rPr>
      </w:pPr>
    </w:p>
    <w:p w14:paraId="0B6EBB1E" w14:textId="77777777" w:rsidR="005C2B8E" w:rsidRPr="008D20CD" w:rsidRDefault="005C2B8E" w:rsidP="00253E5B">
      <w:pPr>
        <w:pStyle w:val="Heading3"/>
        <w:contextualSpacing/>
        <w:jc w:val="both"/>
        <w:rPr>
          <w:lang w:eastAsia="en-US"/>
        </w:rPr>
      </w:pPr>
      <w:bookmarkStart w:id="114" w:name="_Toc79574998"/>
      <w:bookmarkStart w:id="115" w:name="_Toc185593785"/>
      <w:bookmarkStart w:id="116" w:name="_Toc185594686"/>
      <w:r w:rsidRPr="008D20CD">
        <w:rPr>
          <w:lang w:eastAsia="en-US"/>
        </w:rPr>
        <w:lastRenderedPageBreak/>
        <w:t>Duties as a Partner to a Mayor/Mayoress or as a Deputy Mayor/Mayoress</w:t>
      </w:r>
      <w:bookmarkEnd w:id="112"/>
      <w:bookmarkEnd w:id="114"/>
      <w:bookmarkEnd w:id="115"/>
      <w:bookmarkEnd w:id="116"/>
    </w:p>
    <w:p w14:paraId="320D32E9" w14:textId="77777777" w:rsidR="005C2B8E" w:rsidRPr="00D41346" w:rsidRDefault="005C2B8E" w:rsidP="00253E5B">
      <w:pPr>
        <w:spacing w:line="240" w:lineRule="auto"/>
        <w:ind w:left="-426" w:right="-1259"/>
        <w:contextualSpacing/>
        <w:jc w:val="both"/>
        <w:rPr>
          <w:rFonts w:cs="Arial"/>
          <w:b/>
          <w:lang w:eastAsia="en-US"/>
        </w:rPr>
      </w:pPr>
    </w:p>
    <w:p w14:paraId="3F66D349" w14:textId="77777777" w:rsidR="005C2B8E" w:rsidRPr="00D41346" w:rsidRDefault="005C2B8E" w:rsidP="00253E5B">
      <w:pPr>
        <w:spacing w:line="240" w:lineRule="auto"/>
        <w:ind w:right="-569"/>
        <w:contextualSpacing/>
        <w:jc w:val="both"/>
        <w:rPr>
          <w:rFonts w:cs="Arial"/>
          <w:lang w:eastAsia="en-US"/>
        </w:rPr>
      </w:pPr>
      <w:r w:rsidRPr="00D41346">
        <w:rPr>
          <w:rFonts w:cs="Arial"/>
          <w:lang w:eastAsia="en-US"/>
        </w:rPr>
        <w:t xml:space="preserve">An </w:t>
      </w:r>
      <w:proofErr w:type="gramStart"/>
      <w:r w:rsidRPr="00D41346">
        <w:rPr>
          <w:rFonts w:cs="Arial"/>
          <w:lang w:eastAsia="en-US"/>
        </w:rPr>
        <w:t>employee undertaking duties</w:t>
      </w:r>
      <w:proofErr w:type="gramEnd"/>
      <w:r w:rsidRPr="00D41346">
        <w:rPr>
          <w:rFonts w:cs="Arial"/>
          <w:lang w:eastAsia="en-US"/>
        </w:rPr>
        <w:t xml:space="preserve"> in the role of partner to a Mayor/Mayoress (or as a Deputy) should be allowed time off without pay. There is no specific limit to the amount of </w:t>
      </w:r>
      <w:proofErr w:type="gramStart"/>
      <w:r w:rsidRPr="00D41346">
        <w:rPr>
          <w:rFonts w:cs="Arial"/>
          <w:lang w:eastAsia="en-US"/>
        </w:rPr>
        <w:t>time</w:t>
      </w:r>
      <w:proofErr w:type="gramEnd"/>
      <w:r w:rsidRPr="00D41346">
        <w:rPr>
          <w:rFonts w:cs="Arial"/>
          <w:lang w:eastAsia="en-US"/>
        </w:rPr>
        <w:t xml:space="preserve"> but it should be that which is reasonable in the circumstances.</w:t>
      </w:r>
    </w:p>
    <w:p w14:paraId="305B155C" w14:textId="71BA3364" w:rsidR="005C2B8E" w:rsidRPr="00D41346" w:rsidRDefault="005C2B8E" w:rsidP="00253E5B">
      <w:pPr>
        <w:ind w:right="-521"/>
        <w:contextualSpacing/>
        <w:jc w:val="both"/>
        <w:rPr>
          <w:rFonts w:cs="Arial"/>
        </w:rPr>
      </w:pPr>
    </w:p>
    <w:p w14:paraId="314F38A6" w14:textId="77777777" w:rsidR="005C2B8E" w:rsidRPr="008D20CD" w:rsidRDefault="005C2B8E" w:rsidP="00253E5B">
      <w:pPr>
        <w:pStyle w:val="Heading3"/>
        <w:contextualSpacing/>
        <w:jc w:val="both"/>
      </w:pPr>
      <w:bookmarkStart w:id="117" w:name="_Toc18576507"/>
      <w:bookmarkStart w:id="118" w:name="_Toc79575001"/>
      <w:bookmarkStart w:id="119" w:name="_Toc185593786"/>
      <w:bookmarkStart w:id="120" w:name="_Toc185594687"/>
      <w:r w:rsidRPr="008D20CD">
        <w:t>Right to Request Training</w:t>
      </w:r>
      <w:bookmarkEnd w:id="117"/>
      <w:bookmarkEnd w:id="118"/>
      <w:bookmarkEnd w:id="119"/>
      <w:bookmarkEnd w:id="120"/>
    </w:p>
    <w:p w14:paraId="473D040F" w14:textId="77777777" w:rsidR="005C2B8E" w:rsidRPr="00D41346" w:rsidRDefault="005C2B8E" w:rsidP="00253E5B">
      <w:pPr>
        <w:ind w:right="-521"/>
        <w:contextualSpacing/>
        <w:jc w:val="both"/>
        <w:rPr>
          <w:rFonts w:cs="Arial"/>
        </w:rPr>
      </w:pPr>
    </w:p>
    <w:p w14:paraId="0AD17F6E" w14:textId="27DF2BB9" w:rsidR="005C2B8E" w:rsidRPr="00D41346" w:rsidRDefault="005C2B8E" w:rsidP="00253E5B">
      <w:pPr>
        <w:ind w:right="-521"/>
        <w:contextualSpacing/>
        <w:jc w:val="both"/>
        <w:rPr>
          <w:rFonts w:cs="Arial"/>
        </w:rPr>
      </w:pPr>
      <w:bookmarkStart w:id="121" w:name="Right_to_request_training"/>
      <w:bookmarkEnd w:id="121"/>
      <w:r w:rsidRPr="00D41346">
        <w:rPr>
          <w:rFonts w:cs="Arial"/>
        </w:rPr>
        <w:t xml:space="preserve">With effect from 6 April 2010 the statutory Right to Request Time Off for Study was introduced.  Eligible employees can submit a request for time off for any study or training that they believe will improve their effectiveness in the organisation and the performance of the business.  </w:t>
      </w:r>
      <w:r w:rsidR="00146C04">
        <w:rPr>
          <w:rFonts w:cs="Arial"/>
        </w:rPr>
        <w:t>CFRS</w:t>
      </w:r>
      <w:r w:rsidRPr="00D41346">
        <w:rPr>
          <w:rFonts w:cs="Arial"/>
        </w:rPr>
        <w:t xml:space="preserve"> is not obliged to automatically agree to such a request but is under a duty to consider and discuss the request with the employee.</w:t>
      </w:r>
      <w:r w:rsidRPr="00D41346">
        <w:rPr>
          <w:color w:val="444444"/>
        </w:rPr>
        <w:t xml:space="preserve"> </w:t>
      </w:r>
      <w:proofErr w:type="gramStart"/>
      <w:r w:rsidRPr="00D41346">
        <w:rPr>
          <w:rFonts w:cs="Arial"/>
        </w:rPr>
        <w:t>In order to</w:t>
      </w:r>
      <w:proofErr w:type="gramEnd"/>
      <w:r w:rsidRPr="00D41346">
        <w:rPr>
          <w:rFonts w:cs="Arial"/>
        </w:rPr>
        <w:t xml:space="preserve"> qualify to make a request under the Act an employee will have to have been in employment with that employer for over 26 weeks.</w:t>
      </w:r>
    </w:p>
    <w:p w14:paraId="2212597B" w14:textId="77777777" w:rsidR="005C2B8E" w:rsidRPr="008D20CD" w:rsidRDefault="005C2B8E" w:rsidP="00253E5B">
      <w:pPr>
        <w:tabs>
          <w:tab w:val="left" w:pos="-720"/>
          <w:tab w:val="left" w:pos="-284"/>
          <w:tab w:val="left" w:pos="0"/>
          <w:tab w:val="left" w:pos="567"/>
        </w:tabs>
        <w:suppressAutoHyphens/>
        <w:spacing w:line="240" w:lineRule="auto"/>
        <w:ind w:left="720" w:hanging="564"/>
        <w:contextualSpacing/>
        <w:jc w:val="both"/>
        <w:rPr>
          <w:rFonts w:cs="Arial"/>
          <w:b/>
          <w:color w:val="C00000"/>
          <w:spacing w:val="-2"/>
          <w:sz w:val="22"/>
          <w:szCs w:val="22"/>
          <w:u w:val="single"/>
        </w:rPr>
      </w:pPr>
    </w:p>
    <w:p w14:paraId="34FF9834" w14:textId="77777777" w:rsidR="005C2B8E" w:rsidRPr="008D20CD" w:rsidRDefault="005C2B8E" w:rsidP="00253E5B">
      <w:pPr>
        <w:pStyle w:val="Heading3"/>
        <w:contextualSpacing/>
        <w:jc w:val="both"/>
      </w:pPr>
      <w:bookmarkStart w:id="122" w:name="_Toc18576508"/>
      <w:bookmarkStart w:id="123" w:name="_Toc79575002"/>
      <w:bookmarkStart w:id="124" w:name="_Toc185593787"/>
      <w:bookmarkStart w:id="125" w:name="_Toc185594688"/>
      <w:r w:rsidRPr="008D20CD">
        <w:t xml:space="preserve">Study Leave and </w:t>
      </w:r>
      <w:proofErr w:type="gramStart"/>
      <w:r w:rsidRPr="008D20CD">
        <w:t>examinations</w:t>
      </w:r>
      <w:bookmarkEnd w:id="122"/>
      <w:bookmarkEnd w:id="123"/>
      <w:bookmarkEnd w:id="124"/>
      <w:bookmarkEnd w:id="125"/>
      <w:proofErr w:type="gramEnd"/>
    </w:p>
    <w:p w14:paraId="4C7ED889" w14:textId="77777777" w:rsidR="005C2B8E" w:rsidRPr="00D41346" w:rsidRDefault="005C2B8E" w:rsidP="00253E5B">
      <w:pPr>
        <w:ind w:left="-426" w:right="-521"/>
        <w:contextualSpacing/>
        <w:jc w:val="both"/>
        <w:rPr>
          <w:rFonts w:cs="Arial"/>
          <w:b/>
          <w:highlight w:val="cyan"/>
        </w:rPr>
      </w:pPr>
    </w:p>
    <w:p w14:paraId="3945CAD9" w14:textId="77777777" w:rsidR="005C2B8E" w:rsidRPr="00D41346" w:rsidRDefault="005C2B8E" w:rsidP="00253E5B">
      <w:pPr>
        <w:ind w:right="-521"/>
        <w:contextualSpacing/>
        <w:jc w:val="both"/>
        <w:rPr>
          <w:rFonts w:cs="Arial"/>
        </w:rPr>
      </w:pPr>
      <w:r w:rsidRPr="00D41346">
        <w:rPr>
          <w:rFonts w:cs="Arial"/>
        </w:rPr>
        <w:t xml:space="preserve">Employees undertaking an approved and relevant correspondence course should be allowed up to 1 half day per week paid leave for private study.  </w:t>
      </w:r>
    </w:p>
    <w:p w14:paraId="4583C0D2" w14:textId="77777777" w:rsidR="005C2B8E" w:rsidRPr="00D41346" w:rsidRDefault="005C2B8E" w:rsidP="00253E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cs="Arial"/>
        </w:rPr>
      </w:pPr>
    </w:p>
    <w:p w14:paraId="6A8917E5" w14:textId="77777777" w:rsidR="005C2B8E" w:rsidRPr="00D41346" w:rsidRDefault="005C2B8E" w:rsidP="00253E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cs="Arial"/>
        </w:rPr>
      </w:pPr>
      <w:r w:rsidRPr="00D41346">
        <w:rPr>
          <w:rFonts w:cs="Arial"/>
        </w:rPr>
        <w:t>Paid leave will be granted for the purpose of sitting approved and relevant examinations.</w:t>
      </w:r>
    </w:p>
    <w:p w14:paraId="2866A3B4" w14:textId="77777777" w:rsidR="005C2B8E" w:rsidRPr="00D41346" w:rsidRDefault="005C2B8E" w:rsidP="002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cs="Arial"/>
        </w:rPr>
      </w:pPr>
      <w:r w:rsidRPr="00D41346">
        <w:rPr>
          <w:rFonts w:cs="Arial"/>
        </w:rPr>
        <w:t> </w:t>
      </w:r>
    </w:p>
    <w:p w14:paraId="04A2FF5E" w14:textId="378DE7A4" w:rsidR="005C2B8E" w:rsidRDefault="005C2B8E" w:rsidP="00253E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cs="Arial"/>
        </w:rPr>
      </w:pPr>
      <w:r w:rsidRPr="00D41346">
        <w:rPr>
          <w:rFonts w:cs="Arial"/>
        </w:rPr>
        <w:t>In addition up to a maximum of three days paid leave (dependent upon the number of examinations being taken) may be granted for the purpose of revision for the final examinations, this will be at the discretion of the relevant manager</w:t>
      </w:r>
      <w:proofErr w:type="gramStart"/>
      <w:r w:rsidR="00A46AF0">
        <w:rPr>
          <w:rFonts w:cs="Arial"/>
        </w:rPr>
        <w:t xml:space="preserve">. </w:t>
      </w:r>
      <w:r w:rsidRPr="00D41346">
        <w:rPr>
          <w:rFonts w:cs="Arial"/>
        </w:rPr>
        <w:t>.</w:t>
      </w:r>
      <w:proofErr w:type="gramEnd"/>
      <w:r w:rsidRPr="00D41346">
        <w:rPr>
          <w:rFonts w:cs="Arial"/>
        </w:rPr>
        <w:t xml:space="preserve">  Normal reasonable time will be one day per final exam. </w:t>
      </w:r>
    </w:p>
    <w:p w14:paraId="4C4EFF89" w14:textId="77777777" w:rsidR="00F0226F" w:rsidRPr="00D41346" w:rsidRDefault="00F0226F" w:rsidP="00253E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cs="Arial"/>
        </w:rPr>
      </w:pPr>
    </w:p>
    <w:p w14:paraId="7C2B7DDB" w14:textId="77777777" w:rsidR="005C2B8E" w:rsidRPr="00D41346" w:rsidRDefault="005C2B8E" w:rsidP="00253E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cs="Arial"/>
        </w:rPr>
      </w:pPr>
      <w:r w:rsidRPr="00D41346">
        <w:rPr>
          <w:rFonts w:cs="Arial"/>
        </w:rPr>
        <w:t>Apprentices should spend 20% of their time on off the job training.</w:t>
      </w:r>
    </w:p>
    <w:p w14:paraId="2B882A0E" w14:textId="77777777" w:rsidR="005C2B8E" w:rsidRPr="00D41346" w:rsidRDefault="005C2B8E" w:rsidP="00253E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cs="Arial"/>
        </w:rPr>
      </w:pPr>
    </w:p>
    <w:p w14:paraId="21C2195B" w14:textId="77777777" w:rsidR="005C2B8E" w:rsidRPr="008D20CD" w:rsidRDefault="005C2B8E" w:rsidP="00253E5B">
      <w:pPr>
        <w:pStyle w:val="Heading3"/>
        <w:contextualSpacing/>
        <w:jc w:val="both"/>
      </w:pPr>
      <w:bookmarkStart w:id="126" w:name="Weather"/>
      <w:bookmarkStart w:id="127" w:name="Under_notice_of_redundancy"/>
      <w:bookmarkStart w:id="128" w:name="_Toc18576510"/>
      <w:bookmarkStart w:id="129" w:name="_Toc79575003"/>
      <w:bookmarkStart w:id="130" w:name="_Toc185593788"/>
      <w:bookmarkStart w:id="131" w:name="_Toc185594689"/>
      <w:bookmarkEnd w:id="126"/>
      <w:bookmarkEnd w:id="127"/>
      <w:r w:rsidRPr="008D20CD">
        <w:t>Under Notice of Redundancy</w:t>
      </w:r>
      <w:bookmarkEnd w:id="128"/>
      <w:bookmarkEnd w:id="129"/>
      <w:bookmarkEnd w:id="130"/>
      <w:bookmarkEnd w:id="131"/>
    </w:p>
    <w:p w14:paraId="2E53695D" w14:textId="77777777" w:rsidR="005C2B8E" w:rsidRPr="00D41346" w:rsidRDefault="005C2B8E" w:rsidP="00253E5B">
      <w:pPr>
        <w:ind w:left="-426" w:right="-521"/>
        <w:contextualSpacing/>
        <w:jc w:val="both"/>
        <w:rPr>
          <w:rFonts w:cs="Arial"/>
          <w:b/>
        </w:rPr>
      </w:pPr>
    </w:p>
    <w:p w14:paraId="50FDDC31" w14:textId="77777777" w:rsidR="005C2B8E" w:rsidRPr="00D41346" w:rsidRDefault="005C2B8E" w:rsidP="00253E5B">
      <w:pPr>
        <w:ind w:right="-521"/>
        <w:contextualSpacing/>
        <w:jc w:val="both"/>
        <w:rPr>
          <w:rFonts w:cs="Arial"/>
        </w:rPr>
      </w:pPr>
      <w:r w:rsidRPr="00D41346">
        <w:rPr>
          <w:rFonts w:cs="Arial"/>
        </w:rPr>
        <w:t xml:space="preserve">An employee who has been given notice of redundancy must be allowed to take a reasonable amount of time off, with pay, to look for new employment or to </w:t>
      </w:r>
      <w:proofErr w:type="gramStart"/>
      <w:r w:rsidRPr="00D41346">
        <w:rPr>
          <w:rFonts w:cs="Arial"/>
        </w:rPr>
        <w:t>make arrangements</w:t>
      </w:r>
      <w:proofErr w:type="gramEnd"/>
      <w:r w:rsidRPr="00D41346">
        <w:rPr>
          <w:rFonts w:cs="Arial"/>
        </w:rPr>
        <w:t xml:space="preserve"> for training for future employment.</w:t>
      </w:r>
    </w:p>
    <w:p w14:paraId="35F5219D" w14:textId="77777777" w:rsidR="005C2B8E" w:rsidRPr="00D41346" w:rsidRDefault="005C2B8E" w:rsidP="00253E5B">
      <w:pPr>
        <w:ind w:right="-521"/>
        <w:contextualSpacing/>
        <w:jc w:val="both"/>
        <w:rPr>
          <w:rFonts w:cs="Arial"/>
        </w:rPr>
      </w:pPr>
    </w:p>
    <w:p w14:paraId="18174766" w14:textId="77777777" w:rsidR="005C2B8E" w:rsidRPr="00D41346" w:rsidRDefault="005C2B8E" w:rsidP="00253E5B">
      <w:pPr>
        <w:ind w:right="-521"/>
        <w:contextualSpacing/>
        <w:jc w:val="both"/>
        <w:rPr>
          <w:rFonts w:cs="Arial"/>
        </w:rPr>
      </w:pPr>
      <w:r w:rsidRPr="00D41346">
        <w:rPr>
          <w:rFonts w:cs="Arial"/>
        </w:rPr>
        <w:t>This right is dependent on the employee having at least one year’s continuous employment by the date on which notice is due to expire, or by the date on which it would expire had the statutory minimum period of notice been given.</w:t>
      </w:r>
    </w:p>
    <w:p w14:paraId="501AD2D8" w14:textId="77777777" w:rsidR="005C2B8E" w:rsidRPr="00D41346" w:rsidRDefault="005C2B8E" w:rsidP="00253E5B">
      <w:pPr>
        <w:tabs>
          <w:tab w:val="left" w:pos="-720"/>
          <w:tab w:val="left" w:pos="-284"/>
          <w:tab w:val="left" w:pos="0"/>
          <w:tab w:val="left" w:pos="567"/>
        </w:tabs>
        <w:suppressAutoHyphens/>
        <w:spacing w:line="240" w:lineRule="auto"/>
        <w:ind w:left="720" w:hanging="564"/>
        <w:contextualSpacing/>
        <w:jc w:val="both"/>
        <w:rPr>
          <w:rFonts w:cs="Arial"/>
          <w:b/>
          <w:spacing w:val="-2"/>
          <w:sz w:val="22"/>
          <w:szCs w:val="22"/>
          <w:u w:val="single"/>
        </w:rPr>
      </w:pPr>
    </w:p>
    <w:p w14:paraId="30178A8D" w14:textId="77777777" w:rsidR="005C2B8E" w:rsidRPr="008D20CD" w:rsidRDefault="005C2B8E" w:rsidP="00253E5B">
      <w:pPr>
        <w:pStyle w:val="Heading3"/>
        <w:contextualSpacing/>
        <w:jc w:val="both"/>
      </w:pPr>
      <w:bookmarkStart w:id="132" w:name="_Toc18576511"/>
      <w:bookmarkStart w:id="133" w:name="_Toc79575004"/>
      <w:bookmarkStart w:id="134" w:name="_Toc185593789"/>
      <w:bookmarkStart w:id="135" w:name="_Toc185594690"/>
      <w:r w:rsidRPr="008D20CD">
        <w:t>Trade Union Conferences, Committees and Special Meetings</w:t>
      </w:r>
      <w:bookmarkEnd w:id="132"/>
      <w:bookmarkEnd w:id="133"/>
      <w:bookmarkEnd w:id="134"/>
      <w:bookmarkEnd w:id="135"/>
    </w:p>
    <w:p w14:paraId="122B1426" w14:textId="77777777" w:rsidR="005C2B8E" w:rsidRPr="00D41346" w:rsidRDefault="005C2B8E" w:rsidP="00253E5B">
      <w:pPr>
        <w:ind w:left="-426" w:right="-521"/>
        <w:contextualSpacing/>
        <w:jc w:val="both"/>
        <w:rPr>
          <w:rFonts w:cs="Arial"/>
        </w:rPr>
      </w:pPr>
      <w:bookmarkStart w:id="136" w:name="TU_conferences_comittees_meetings"/>
      <w:bookmarkEnd w:id="136"/>
    </w:p>
    <w:p w14:paraId="19B0AFE0" w14:textId="63BC6326" w:rsidR="005C2B8E" w:rsidRPr="00D41346" w:rsidRDefault="005C2B8E" w:rsidP="00253E5B">
      <w:pPr>
        <w:ind w:right="-521"/>
        <w:contextualSpacing/>
        <w:jc w:val="both"/>
        <w:rPr>
          <w:rFonts w:cs="Arial"/>
        </w:rPr>
      </w:pPr>
      <w:r w:rsidRPr="00D41346">
        <w:rPr>
          <w:rFonts w:cs="Arial"/>
        </w:rPr>
        <w:t xml:space="preserve">Requests by the </w:t>
      </w:r>
      <w:r w:rsidR="00F0226F">
        <w:rPr>
          <w:rFonts w:cs="Arial"/>
        </w:rPr>
        <w:t>t</w:t>
      </w:r>
      <w:r w:rsidRPr="00D41346">
        <w:rPr>
          <w:rFonts w:cs="Arial"/>
        </w:rPr>
        <w:t xml:space="preserve">rade unions to seek time off with pay to allow representatives to attend annual conferences, </w:t>
      </w:r>
      <w:proofErr w:type="gramStart"/>
      <w:r w:rsidR="00146C04">
        <w:rPr>
          <w:rFonts w:cs="Arial"/>
        </w:rPr>
        <w:t xml:space="preserve">CFRS </w:t>
      </w:r>
      <w:r w:rsidRPr="00D41346">
        <w:rPr>
          <w:rFonts w:cs="Arial"/>
        </w:rPr>
        <w:t xml:space="preserve"> meetings</w:t>
      </w:r>
      <w:proofErr w:type="gramEnd"/>
      <w:r w:rsidRPr="00D41346">
        <w:rPr>
          <w:rFonts w:cs="Arial"/>
        </w:rPr>
        <w:t xml:space="preserve"> or special meetings (e.g.; to discuss a pay claim) are normally </w:t>
      </w:r>
      <w:r w:rsidRPr="00D41346">
        <w:rPr>
          <w:rFonts w:cs="Arial"/>
        </w:rPr>
        <w:lastRenderedPageBreak/>
        <w:t>made “</w:t>
      </w:r>
      <w:proofErr w:type="spellStart"/>
      <w:r w:rsidRPr="00D41346">
        <w:rPr>
          <w:rFonts w:cs="Arial"/>
        </w:rPr>
        <w:t>en</w:t>
      </w:r>
      <w:proofErr w:type="spellEnd"/>
      <w:r w:rsidRPr="00D41346">
        <w:rPr>
          <w:rFonts w:cs="Arial"/>
        </w:rPr>
        <w:t xml:space="preserve"> bloc” direct to </w:t>
      </w:r>
      <w:r w:rsidR="00146C04">
        <w:rPr>
          <w:rFonts w:cs="Arial"/>
        </w:rPr>
        <w:t>HR.</w:t>
      </w:r>
      <w:r>
        <w:rPr>
          <w:rFonts w:cs="Arial"/>
        </w:rPr>
        <w:t xml:space="preserve">.  Services </w:t>
      </w:r>
      <w:r w:rsidRPr="00D41346">
        <w:rPr>
          <w:rFonts w:cs="Arial"/>
        </w:rPr>
        <w:t xml:space="preserve">will be advised and consulted before replying to the </w:t>
      </w:r>
      <w:r w:rsidR="00F0226F">
        <w:rPr>
          <w:rFonts w:cs="Arial"/>
        </w:rPr>
        <w:t>t</w:t>
      </w:r>
      <w:r w:rsidRPr="00D41346">
        <w:rPr>
          <w:rFonts w:cs="Arial"/>
        </w:rPr>
        <w:t xml:space="preserve">rade </w:t>
      </w:r>
      <w:r w:rsidR="00F0226F">
        <w:rPr>
          <w:rFonts w:cs="Arial"/>
        </w:rPr>
        <w:t>u</w:t>
      </w:r>
      <w:r w:rsidRPr="00D41346">
        <w:rPr>
          <w:rFonts w:cs="Arial"/>
        </w:rPr>
        <w:t xml:space="preserve">nion, </w:t>
      </w:r>
      <w:proofErr w:type="gramStart"/>
      <w:r w:rsidRPr="00D41346">
        <w:rPr>
          <w:rFonts w:cs="Arial"/>
        </w:rPr>
        <w:t>with regard to</w:t>
      </w:r>
      <w:proofErr w:type="gramEnd"/>
      <w:r w:rsidRPr="00D41346">
        <w:rPr>
          <w:rFonts w:cs="Arial"/>
        </w:rPr>
        <w:t>:</w:t>
      </w:r>
    </w:p>
    <w:p w14:paraId="2A57F573" w14:textId="77777777" w:rsidR="005C2B8E" w:rsidRPr="00D41346" w:rsidRDefault="005C2B8E" w:rsidP="00253E5B">
      <w:pPr>
        <w:ind w:right="-521"/>
        <w:contextualSpacing/>
        <w:jc w:val="both"/>
        <w:rPr>
          <w:rFonts w:cs="Arial"/>
        </w:rPr>
      </w:pPr>
    </w:p>
    <w:p w14:paraId="0B7004C9" w14:textId="77777777" w:rsidR="005C2B8E" w:rsidRPr="00304347" w:rsidRDefault="005C2B8E" w:rsidP="00253E5B">
      <w:pPr>
        <w:pStyle w:val="ListParagraph"/>
        <w:numPr>
          <w:ilvl w:val="0"/>
          <w:numId w:val="37"/>
        </w:numPr>
        <w:spacing w:line="240" w:lineRule="auto"/>
        <w:ind w:right="-521"/>
        <w:jc w:val="both"/>
        <w:rPr>
          <w:rFonts w:cs="Arial"/>
        </w:rPr>
      </w:pPr>
      <w:r w:rsidRPr="00304347">
        <w:rPr>
          <w:rFonts w:cs="Arial"/>
        </w:rPr>
        <w:t xml:space="preserve">the appropriateness of the </w:t>
      </w:r>
      <w:proofErr w:type="gramStart"/>
      <w:r w:rsidRPr="00304347">
        <w:rPr>
          <w:rFonts w:cs="Arial"/>
        </w:rPr>
        <w:t>request;</w:t>
      </w:r>
      <w:proofErr w:type="gramEnd"/>
    </w:p>
    <w:p w14:paraId="01F482F4" w14:textId="4EFCD498" w:rsidR="005C2B8E" w:rsidRPr="00253E5B" w:rsidRDefault="005C2B8E" w:rsidP="00253E5B">
      <w:pPr>
        <w:pStyle w:val="ListParagraph"/>
        <w:numPr>
          <w:ilvl w:val="0"/>
          <w:numId w:val="37"/>
        </w:numPr>
        <w:spacing w:line="240" w:lineRule="auto"/>
        <w:ind w:right="-521"/>
        <w:jc w:val="both"/>
        <w:rPr>
          <w:rFonts w:cs="Arial"/>
        </w:rPr>
      </w:pPr>
      <w:r w:rsidRPr="00304347">
        <w:rPr>
          <w:rFonts w:cs="Arial"/>
        </w:rPr>
        <w:t>any restrictions on the granting of leave in view of:</w:t>
      </w:r>
    </w:p>
    <w:p w14:paraId="1C508C6E" w14:textId="77777777" w:rsidR="005C2B8E" w:rsidRPr="00D41346" w:rsidRDefault="005C2B8E" w:rsidP="00253E5B">
      <w:pPr>
        <w:numPr>
          <w:ilvl w:val="1"/>
          <w:numId w:val="41"/>
        </w:numPr>
        <w:spacing w:line="240" w:lineRule="auto"/>
        <w:ind w:right="-521"/>
        <w:contextualSpacing/>
        <w:jc w:val="both"/>
        <w:rPr>
          <w:rFonts w:cs="Arial"/>
        </w:rPr>
      </w:pPr>
      <w:r w:rsidRPr="00D41346">
        <w:rPr>
          <w:rFonts w:cs="Arial"/>
        </w:rPr>
        <w:t>the exigencies of the service</w:t>
      </w:r>
    </w:p>
    <w:p w14:paraId="59281DDF" w14:textId="77777777" w:rsidR="005C2B8E" w:rsidRPr="00D41346" w:rsidRDefault="005C2B8E" w:rsidP="00253E5B">
      <w:pPr>
        <w:numPr>
          <w:ilvl w:val="1"/>
          <w:numId w:val="41"/>
        </w:numPr>
        <w:spacing w:line="240" w:lineRule="auto"/>
        <w:ind w:right="-521"/>
        <w:contextualSpacing/>
        <w:jc w:val="both"/>
        <w:rPr>
          <w:rFonts w:cs="Arial"/>
        </w:rPr>
      </w:pPr>
      <w:r w:rsidRPr="00D41346">
        <w:rPr>
          <w:rFonts w:cs="Arial"/>
        </w:rPr>
        <w:t xml:space="preserve">the length of time off </w:t>
      </w:r>
      <w:proofErr w:type="gramStart"/>
      <w:r w:rsidRPr="00D41346">
        <w:rPr>
          <w:rFonts w:cs="Arial"/>
        </w:rPr>
        <w:t>allowed</w:t>
      </w:r>
      <w:proofErr w:type="gramEnd"/>
    </w:p>
    <w:p w14:paraId="730ED08C" w14:textId="77777777" w:rsidR="005C2B8E" w:rsidRPr="00D41346" w:rsidRDefault="005C2B8E" w:rsidP="00253E5B">
      <w:pPr>
        <w:numPr>
          <w:ilvl w:val="1"/>
          <w:numId w:val="41"/>
        </w:numPr>
        <w:spacing w:line="240" w:lineRule="auto"/>
        <w:ind w:right="-521"/>
        <w:contextualSpacing/>
        <w:jc w:val="both"/>
        <w:rPr>
          <w:rFonts w:cs="Arial"/>
        </w:rPr>
      </w:pPr>
      <w:r w:rsidRPr="00D41346">
        <w:rPr>
          <w:rFonts w:cs="Arial"/>
        </w:rPr>
        <w:t xml:space="preserve">the number of employees </w:t>
      </w:r>
      <w:proofErr w:type="gramStart"/>
      <w:r w:rsidRPr="00D41346">
        <w:rPr>
          <w:rFonts w:cs="Arial"/>
        </w:rPr>
        <w:t>affected</w:t>
      </w:r>
      <w:proofErr w:type="gramEnd"/>
    </w:p>
    <w:p w14:paraId="1A637137" w14:textId="77777777" w:rsidR="005C2B8E" w:rsidRPr="00D41346" w:rsidRDefault="005C2B8E" w:rsidP="00253E5B">
      <w:pPr>
        <w:ind w:right="-521"/>
        <w:contextualSpacing/>
        <w:jc w:val="both"/>
        <w:rPr>
          <w:rFonts w:cs="Arial"/>
        </w:rPr>
      </w:pPr>
    </w:p>
    <w:p w14:paraId="73FB0340" w14:textId="09D5A5E9" w:rsidR="005C2B8E" w:rsidRPr="00D41346" w:rsidRDefault="005C2B8E" w:rsidP="00253E5B">
      <w:pPr>
        <w:ind w:right="-521"/>
        <w:contextualSpacing/>
        <w:jc w:val="both"/>
        <w:rPr>
          <w:rFonts w:cs="Arial"/>
        </w:rPr>
      </w:pPr>
      <w:r>
        <w:rPr>
          <w:rFonts w:cs="Arial"/>
        </w:rPr>
        <w:t xml:space="preserve">Senior </w:t>
      </w:r>
      <w:r w:rsidR="00F0226F">
        <w:rPr>
          <w:rFonts w:cs="Arial"/>
        </w:rPr>
        <w:t>o</w:t>
      </w:r>
      <w:r w:rsidRPr="00D41346">
        <w:rPr>
          <w:rFonts w:cs="Arial"/>
        </w:rPr>
        <w:t xml:space="preserve">fficers are authorised to grant individual requests for paid leave for other approved </w:t>
      </w:r>
      <w:r w:rsidR="00F0226F">
        <w:rPr>
          <w:rFonts w:cs="Arial"/>
        </w:rPr>
        <w:t>t</w:t>
      </w:r>
      <w:r w:rsidRPr="00D41346">
        <w:rPr>
          <w:rFonts w:cs="Arial"/>
        </w:rPr>
        <w:t xml:space="preserve">rade </w:t>
      </w:r>
      <w:r w:rsidR="00F0226F">
        <w:rPr>
          <w:rFonts w:cs="Arial"/>
        </w:rPr>
        <w:t>u</w:t>
      </w:r>
      <w:r w:rsidRPr="00D41346">
        <w:rPr>
          <w:rFonts w:cs="Arial"/>
        </w:rPr>
        <w:t xml:space="preserve">nion activities such as </w:t>
      </w:r>
      <w:r w:rsidR="00F0226F">
        <w:rPr>
          <w:rFonts w:cs="Arial"/>
        </w:rPr>
        <w:t>n</w:t>
      </w:r>
      <w:r w:rsidRPr="00D41346">
        <w:rPr>
          <w:rFonts w:cs="Arial"/>
        </w:rPr>
        <w:t>ational</w:t>
      </w:r>
      <w:r w:rsidR="00F0226F">
        <w:rPr>
          <w:rFonts w:cs="Arial"/>
        </w:rPr>
        <w:t xml:space="preserve"> m</w:t>
      </w:r>
      <w:r w:rsidRPr="00D41346">
        <w:rPr>
          <w:rFonts w:cs="Arial"/>
        </w:rPr>
        <w:t>eetings.</w:t>
      </w:r>
    </w:p>
    <w:p w14:paraId="7FB897E5" w14:textId="77777777" w:rsidR="005C2B8E" w:rsidRPr="00D41346" w:rsidRDefault="005C2B8E" w:rsidP="00253E5B">
      <w:pPr>
        <w:ind w:right="-521"/>
        <w:contextualSpacing/>
        <w:jc w:val="both"/>
        <w:rPr>
          <w:rFonts w:cs="Arial"/>
        </w:rPr>
      </w:pPr>
    </w:p>
    <w:p w14:paraId="67A830E3" w14:textId="77777777" w:rsidR="005C2B8E" w:rsidRPr="008D20CD" w:rsidRDefault="005C2B8E" w:rsidP="00253E5B">
      <w:pPr>
        <w:pStyle w:val="Heading3"/>
        <w:contextualSpacing/>
        <w:jc w:val="both"/>
      </w:pPr>
      <w:bookmarkStart w:id="137" w:name="_Toc18576512"/>
      <w:bookmarkStart w:id="138" w:name="_Toc79575005"/>
      <w:bookmarkStart w:id="139" w:name="_Toc185593790"/>
      <w:bookmarkStart w:id="140" w:name="_Toc185594691"/>
      <w:r w:rsidRPr="008D20CD">
        <w:t>Trade Union Departmental Committees</w:t>
      </w:r>
      <w:bookmarkEnd w:id="137"/>
      <w:bookmarkEnd w:id="138"/>
      <w:bookmarkEnd w:id="139"/>
      <w:bookmarkEnd w:id="140"/>
      <w:r w:rsidRPr="008D20CD">
        <w:t xml:space="preserve"> </w:t>
      </w:r>
    </w:p>
    <w:p w14:paraId="3A6868AE" w14:textId="77777777" w:rsidR="005C2B8E" w:rsidRPr="00D41346" w:rsidRDefault="005C2B8E" w:rsidP="00253E5B">
      <w:pPr>
        <w:ind w:left="-426" w:right="-521"/>
        <w:contextualSpacing/>
        <w:jc w:val="both"/>
        <w:rPr>
          <w:rFonts w:cs="Arial"/>
        </w:rPr>
      </w:pPr>
    </w:p>
    <w:p w14:paraId="5284AA7C" w14:textId="40A36647" w:rsidR="005C2B8E" w:rsidRPr="00D41346" w:rsidRDefault="005C2B8E" w:rsidP="00253E5B">
      <w:pPr>
        <w:ind w:right="-521"/>
        <w:contextualSpacing/>
        <w:jc w:val="both"/>
        <w:rPr>
          <w:rFonts w:cs="Arial"/>
        </w:rPr>
      </w:pPr>
      <w:r w:rsidRPr="00D41346">
        <w:rPr>
          <w:rFonts w:cs="Arial"/>
        </w:rPr>
        <w:t xml:space="preserve">Only in exceptional circumstances should </w:t>
      </w:r>
      <w:proofErr w:type="gramStart"/>
      <w:r w:rsidR="00F0226F">
        <w:rPr>
          <w:rFonts w:cs="Arial"/>
        </w:rPr>
        <w:t>d</w:t>
      </w:r>
      <w:r w:rsidRPr="00D41346">
        <w:rPr>
          <w:rFonts w:cs="Arial"/>
        </w:rPr>
        <w:t>epartmental</w:t>
      </w:r>
      <w:proofErr w:type="gramEnd"/>
      <w:r w:rsidRPr="00D41346">
        <w:rPr>
          <w:rFonts w:cs="Arial"/>
        </w:rPr>
        <w:t xml:space="preserve"> </w:t>
      </w:r>
      <w:r w:rsidR="00F0226F">
        <w:rPr>
          <w:rFonts w:cs="Arial"/>
        </w:rPr>
        <w:t>t</w:t>
      </w:r>
      <w:r w:rsidRPr="00D41346">
        <w:rPr>
          <w:rFonts w:cs="Arial"/>
        </w:rPr>
        <w:t xml:space="preserve">rade </w:t>
      </w:r>
      <w:r w:rsidR="00F0226F">
        <w:rPr>
          <w:rFonts w:cs="Arial"/>
        </w:rPr>
        <w:t>u</w:t>
      </w:r>
      <w:r w:rsidRPr="00D41346">
        <w:rPr>
          <w:rFonts w:cs="Arial"/>
        </w:rPr>
        <w:t xml:space="preserve">nion </w:t>
      </w:r>
      <w:r w:rsidR="00F0226F">
        <w:rPr>
          <w:rFonts w:cs="Arial"/>
        </w:rPr>
        <w:t>c</w:t>
      </w:r>
      <w:r w:rsidRPr="00D41346">
        <w:rPr>
          <w:rFonts w:cs="Arial"/>
        </w:rPr>
        <w:t xml:space="preserve">ommittees be permitted to meet in work time; the exception being where a </w:t>
      </w:r>
      <w:r w:rsidR="00166CAA">
        <w:rPr>
          <w:rFonts w:cs="Arial"/>
        </w:rPr>
        <w:t>head of department</w:t>
      </w:r>
      <w:r w:rsidR="000F6107">
        <w:rPr>
          <w:rFonts w:cs="Arial"/>
        </w:rPr>
        <w:t xml:space="preserve"> </w:t>
      </w:r>
      <w:r w:rsidRPr="00D41346">
        <w:rPr>
          <w:rFonts w:cs="Arial"/>
        </w:rPr>
        <w:t xml:space="preserve">has put a proposal </w:t>
      </w:r>
      <w:r w:rsidR="00F0226F">
        <w:rPr>
          <w:rFonts w:cs="Arial"/>
        </w:rPr>
        <w:t xml:space="preserve">forward </w:t>
      </w:r>
      <w:r w:rsidRPr="00D41346">
        <w:rPr>
          <w:rFonts w:cs="Arial"/>
        </w:rPr>
        <w:t xml:space="preserve">to the </w:t>
      </w:r>
      <w:r w:rsidR="00F0226F">
        <w:rPr>
          <w:rFonts w:cs="Arial"/>
        </w:rPr>
        <w:t>d</w:t>
      </w:r>
      <w:r w:rsidRPr="00D41346">
        <w:rPr>
          <w:rFonts w:cs="Arial"/>
        </w:rPr>
        <w:t xml:space="preserve">epartmental </w:t>
      </w:r>
      <w:r w:rsidR="00F0226F">
        <w:rPr>
          <w:rFonts w:cs="Arial"/>
        </w:rPr>
        <w:t>c</w:t>
      </w:r>
      <w:r w:rsidRPr="00D41346">
        <w:rPr>
          <w:rFonts w:cs="Arial"/>
        </w:rPr>
        <w:t xml:space="preserve">ommittee for their consideration and comment. Where a divisional or district representative </w:t>
      </w:r>
      <w:proofErr w:type="gramStart"/>
      <w:r w:rsidRPr="00D41346">
        <w:rPr>
          <w:rFonts w:cs="Arial"/>
        </w:rPr>
        <w:t>has to</w:t>
      </w:r>
      <w:proofErr w:type="gramEnd"/>
      <w:r w:rsidRPr="00D41346">
        <w:rPr>
          <w:rFonts w:cs="Arial"/>
        </w:rPr>
        <w:t xml:space="preserve"> travel for a meeting of the </w:t>
      </w:r>
      <w:r w:rsidR="00F0226F">
        <w:rPr>
          <w:rFonts w:cs="Arial"/>
        </w:rPr>
        <w:t>d</w:t>
      </w:r>
      <w:r w:rsidRPr="00D41346">
        <w:rPr>
          <w:rFonts w:cs="Arial"/>
        </w:rPr>
        <w:t xml:space="preserve">epartmental </w:t>
      </w:r>
      <w:r w:rsidR="00F0226F">
        <w:rPr>
          <w:rFonts w:cs="Arial"/>
        </w:rPr>
        <w:t>c</w:t>
      </w:r>
      <w:r w:rsidRPr="00D41346">
        <w:rPr>
          <w:rFonts w:cs="Arial"/>
        </w:rPr>
        <w:t xml:space="preserve">ommittee, </w:t>
      </w:r>
      <w:r>
        <w:rPr>
          <w:rFonts w:cs="Arial"/>
        </w:rPr>
        <w:t>travel will be allowed</w:t>
      </w:r>
      <w:r w:rsidRPr="00D41346">
        <w:rPr>
          <w:rFonts w:cs="Arial"/>
        </w:rPr>
        <w:t xml:space="preserve"> in work time to get to the meeting.</w:t>
      </w:r>
    </w:p>
    <w:p w14:paraId="468D37A1" w14:textId="77777777" w:rsidR="005C2B8E" w:rsidRPr="00D41346" w:rsidRDefault="005C2B8E" w:rsidP="00253E5B">
      <w:pPr>
        <w:ind w:left="-426" w:right="-521"/>
        <w:contextualSpacing/>
        <w:jc w:val="both"/>
        <w:rPr>
          <w:rFonts w:cs="Arial"/>
        </w:rPr>
      </w:pPr>
    </w:p>
    <w:p w14:paraId="329BFA80" w14:textId="77777777" w:rsidR="005C2B8E" w:rsidRPr="008D20CD" w:rsidRDefault="005C2B8E" w:rsidP="00253E5B">
      <w:pPr>
        <w:pStyle w:val="Heading3"/>
        <w:contextualSpacing/>
        <w:jc w:val="both"/>
      </w:pPr>
      <w:bookmarkStart w:id="141" w:name="TU_members"/>
      <w:bookmarkStart w:id="142" w:name="_Toc18576513"/>
      <w:bookmarkStart w:id="143" w:name="_Toc79575006"/>
      <w:bookmarkStart w:id="144" w:name="_Toc185593791"/>
      <w:bookmarkStart w:id="145" w:name="_Toc185594692"/>
      <w:bookmarkEnd w:id="141"/>
      <w:r w:rsidRPr="008D20CD">
        <w:t>Trade Union Members</w:t>
      </w:r>
      <w:bookmarkEnd w:id="142"/>
      <w:bookmarkEnd w:id="143"/>
      <w:bookmarkEnd w:id="144"/>
      <w:bookmarkEnd w:id="145"/>
    </w:p>
    <w:p w14:paraId="24E5C044" w14:textId="77777777" w:rsidR="005C2B8E" w:rsidRPr="00D41346" w:rsidRDefault="005C2B8E" w:rsidP="00253E5B">
      <w:pPr>
        <w:ind w:left="-426" w:right="-521"/>
        <w:contextualSpacing/>
        <w:jc w:val="both"/>
        <w:rPr>
          <w:rFonts w:cs="Arial"/>
        </w:rPr>
      </w:pPr>
    </w:p>
    <w:p w14:paraId="1D0DBA49" w14:textId="270E36D5" w:rsidR="005C2B8E" w:rsidRPr="00D41346" w:rsidRDefault="005C2B8E" w:rsidP="00253E5B">
      <w:pPr>
        <w:ind w:right="-521"/>
        <w:contextualSpacing/>
        <w:jc w:val="both"/>
        <w:rPr>
          <w:rFonts w:cs="Arial"/>
        </w:rPr>
      </w:pPr>
      <w:r w:rsidRPr="00D41346">
        <w:rPr>
          <w:rFonts w:cs="Arial"/>
        </w:rPr>
        <w:t xml:space="preserve">Employees who are </w:t>
      </w:r>
      <w:r w:rsidR="00166CAA">
        <w:rPr>
          <w:rFonts w:cs="Arial"/>
        </w:rPr>
        <w:t>t</w:t>
      </w:r>
      <w:r w:rsidRPr="00D41346">
        <w:rPr>
          <w:rFonts w:cs="Arial"/>
        </w:rPr>
        <w:t xml:space="preserve">rade </w:t>
      </w:r>
      <w:r w:rsidR="00166CAA">
        <w:rPr>
          <w:rFonts w:cs="Arial"/>
        </w:rPr>
        <w:t>u</w:t>
      </w:r>
      <w:r w:rsidRPr="00D41346">
        <w:rPr>
          <w:rFonts w:cs="Arial"/>
        </w:rPr>
        <w:t xml:space="preserve">nion members should be allowed to take reasonable time off work to take part in the following </w:t>
      </w:r>
      <w:r w:rsidR="00166CAA">
        <w:rPr>
          <w:rFonts w:cs="Arial"/>
        </w:rPr>
        <w:t>t</w:t>
      </w:r>
      <w:r w:rsidRPr="00D41346">
        <w:rPr>
          <w:rFonts w:cs="Arial"/>
        </w:rPr>
        <w:t xml:space="preserve">rade </w:t>
      </w:r>
      <w:r w:rsidR="00166CAA">
        <w:rPr>
          <w:rFonts w:cs="Arial"/>
        </w:rPr>
        <w:t>u</w:t>
      </w:r>
      <w:r w:rsidRPr="00D41346">
        <w:rPr>
          <w:rFonts w:cs="Arial"/>
        </w:rPr>
        <w:t>nion activities:</w:t>
      </w:r>
    </w:p>
    <w:p w14:paraId="32B0443C" w14:textId="77777777" w:rsidR="005C2B8E" w:rsidRPr="00D41346" w:rsidRDefault="005C2B8E" w:rsidP="00253E5B">
      <w:pPr>
        <w:ind w:right="-521"/>
        <w:contextualSpacing/>
        <w:jc w:val="both"/>
        <w:rPr>
          <w:rFonts w:cs="Arial"/>
        </w:rPr>
      </w:pPr>
    </w:p>
    <w:p w14:paraId="2F3670BD" w14:textId="77777777" w:rsidR="005C2B8E" w:rsidRPr="00FD66CF" w:rsidRDefault="005C2B8E" w:rsidP="00253E5B">
      <w:pPr>
        <w:pStyle w:val="ListParagraph"/>
        <w:numPr>
          <w:ilvl w:val="0"/>
          <w:numId w:val="45"/>
        </w:numPr>
        <w:ind w:right="-521"/>
        <w:jc w:val="both"/>
        <w:rPr>
          <w:rFonts w:cs="Arial"/>
        </w:rPr>
      </w:pPr>
      <w:r w:rsidRPr="00FD66CF">
        <w:rPr>
          <w:rFonts w:cs="Arial"/>
        </w:rPr>
        <w:t>to take part, as a representative or delegate, in meetings of the Trade Union Executive Committee or Annual Conference.</w:t>
      </w:r>
    </w:p>
    <w:p w14:paraId="568FCC50" w14:textId="77777777" w:rsidR="005C2B8E" w:rsidRPr="00FD66CF" w:rsidRDefault="005C2B8E" w:rsidP="00253E5B">
      <w:pPr>
        <w:pStyle w:val="ListParagraph"/>
        <w:numPr>
          <w:ilvl w:val="0"/>
          <w:numId w:val="45"/>
        </w:numPr>
        <w:ind w:right="-521"/>
        <w:jc w:val="both"/>
        <w:rPr>
          <w:rFonts w:cs="Arial"/>
        </w:rPr>
      </w:pPr>
      <w:r w:rsidRPr="00FD66CF">
        <w:rPr>
          <w:rFonts w:cs="Arial"/>
        </w:rPr>
        <w:t xml:space="preserve">voting at the workplace in union </w:t>
      </w:r>
      <w:proofErr w:type="gramStart"/>
      <w:r w:rsidRPr="00FD66CF">
        <w:rPr>
          <w:rFonts w:cs="Arial"/>
        </w:rPr>
        <w:t>elections;</w:t>
      </w:r>
      <w:proofErr w:type="gramEnd"/>
    </w:p>
    <w:p w14:paraId="659E081B" w14:textId="77777777" w:rsidR="005C2B8E" w:rsidRPr="00FD66CF" w:rsidRDefault="005C2B8E" w:rsidP="00253E5B">
      <w:pPr>
        <w:pStyle w:val="ListParagraph"/>
        <w:numPr>
          <w:ilvl w:val="0"/>
          <w:numId w:val="45"/>
        </w:numPr>
        <w:spacing w:line="240" w:lineRule="auto"/>
        <w:ind w:right="-521"/>
        <w:jc w:val="both"/>
        <w:rPr>
          <w:rFonts w:cs="Arial"/>
        </w:rPr>
      </w:pPr>
      <w:r w:rsidRPr="00FD66CF">
        <w:rPr>
          <w:rFonts w:cs="Arial"/>
        </w:rPr>
        <w:t xml:space="preserve">to attend union meetings called during working hours. </w:t>
      </w:r>
    </w:p>
    <w:p w14:paraId="7AA9D4FD" w14:textId="77777777" w:rsidR="005C2B8E" w:rsidRPr="00FD66CF" w:rsidRDefault="005C2B8E" w:rsidP="00253E5B">
      <w:pPr>
        <w:pStyle w:val="ListParagraph"/>
        <w:ind w:left="1440" w:right="-521"/>
        <w:jc w:val="both"/>
        <w:rPr>
          <w:rFonts w:cs="Arial"/>
        </w:rPr>
      </w:pPr>
    </w:p>
    <w:p w14:paraId="605CDE4D" w14:textId="30A04F9D" w:rsidR="005C2B8E" w:rsidRPr="00D41346" w:rsidRDefault="005C2B8E" w:rsidP="00253E5B">
      <w:pPr>
        <w:ind w:right="-521"/>
        <w:contextualSpacing/>
        <w:jc w:val="both"/>
        <w:rPr>
          <w:rFonts w:cs="Arial"/>
        </w:rPr>
      </w:pPr>
      <w:r w:rsidRPr="00D41346">
        <w:rPr>
          <w:rFonts w:cs="Arial"/>
        </w:rPr>
        <w:t xml:space="preserve">Such time off will normally be without pay unless otherwise agreed and be subject to the prior approval of the </w:t>
      </w:r>
      <w:r w:rsidR="00166CAA">
        <w:rPr>
          <w:rFonts w:cs="Arial"/>
        </w:rPr>
        <w:t>d</w:t>
      </w:r>
      <w:r w:rsidRPr="00D41346">
        <w:rPr>
          <w:rFonts w:cs="Arial"/>
        </w:rPr>
        <w:t>epartment concerned and operational exigencies.</w:t>
      </w:r>
    </w:p>
    <w:p w14:paraId="65C91B7E" w14:textId="77777777" w:rsidR="005C2B8E" w:rsidRPr="00D41346" w:rsidRDefault="005C2B8E" w:rsidP="00253E5B">
      <w:pPr>
        <w:ind w:right="-521"/>
        <w:contextualSpacing/>
        <w:jc w:val="both"/>
        <w:rPr>
          <w:rFonts w:cs="Arial"/>
        </w:rPr>
      </w:pPr>
    </w:p>
    <w:p w14:paraId="6F30A3B6" w14:textId="36D89062" w:rsidR="005C2B8E" w:rsidRPr="00D41346" w:rsidRDefault="005C2B8E" w:rsidP="00253E5B">
      <w:pPr>
        <w:ind w:right="-521"/>
        <w:contextualSpacing/>
        <w:jc w:val="both"/>
        <w:rPr>
          <w:rFonts w:cs="Arial"/>
        </w:rPr>
      </w:pPr>
      <w:r w:rsidRPr="00D41346">
        <w:rPr>
          <w:rFonts w:cs="Arial"/>
        </w:rPr>
        <w:t xml:space="preserve">There is </w:t>
      </w:r>
      <w:r w:rsidRPr="00D41346">
        <w:rPr>
          <w:rFonts w:cs="Arial"/>
          <w:b/>
          <w:u w:val="single"/>
        </w:rPr>
        <w:t>no right</w:t>
      </w:r>
      <w:r w:rsidRPr="00D41346">
        <w:rPr>
          <w:rFonts w:cs="Arial"/>
        </w:rPr>
        <w:t xml:space="preserve"> to time off for </w:t>
      </w:r>
      <w:r w:rsidR="00166CAA">
        <w:rPr>
          <w:rFonts w:cs="Arial"/>
        </w:rPr>
        <w:t>t</w:t>
      </w:r>
      <w:r w:rsidRPr="00D41346">
        <w:rPr>
          <w:rFonts w:cs="Arial"/>
        </w:rPr>
        <w:t xml:space="preserve">rade </w:t>
      </w:r>
      <w:r w:rsidR="00166CAA">
        <w:rPr>
          <w:rFonts w:cs="Arial"/>
        </w:rPr>
        <w:t>u</w:t>
      </w:r>
      <w:r w:rsidRPr="00D41346">
        <w:rPr>
          <w:rFonts w:cs="Arial"/>
        </w:rPr>
        <w:t xml:space="preserve">nion activities which themselves consist of industrial action. </w:t>
      </w:r>
      <w:proofErr w:type="gramStart"/>
      <w:r w:rsidRPr="00D41346">
        <w:rPr>
          <w:rFonts w:cs="Arial"/>
        </w:rPr>
        <w:t>Therefore</w:t>
      </w:r>
      <w:proofErr w:type="gramEnd"/>
      <w:r w:rsidRPr="00D41346">
        <w:rPr>
          <w:rFonts w:cs="Arial"/>
        </w:rPr>
        <w:t xml:space="preserve"> time off would not, of course, include taking part in a strike or other industrial action.</w:t>
      </w:r>
    </w:p>
    <w:p w14:paraId="38056F62" w14:textId="77777777" w:rsidR="005C2B8E" w:rsidRPr="00D41346" w:rsidRDefault="005C2B8E" w:rsidP="00253E5B">
      <w:pPr>
        <w:ind w:right="-521"/>
        <w:contextualSpacing/>
        <w:jc w:val="both"/>
        <w:rPr>
          <w:rFonts w:cs="Arial"/>
        </w:rPr>
      </w:pPr>
    </w:p>
    <w:p w14:paraId="438EDC97" w14:textId="03B1638E" w:rsidR="005C2B8E" w:rsidRPr="00D41346" w:rsidRDefault="005C2B8E" w:rsidP="00253E5B">
      <w:pPr>
        <w:ind w:right="-521"/>
        <w:contextualSpacing/>
        <w:jc w:val="both"/>
        <w:rPr>
          <w:rFonts w:cs="Arial"/>
        </w:rPr>
      </w:pPr>
      <w:r w:rsidRPr="00D41346">
        <w:rPr>
          <w:rFonts w:cs="Arial"/>
        </w:rPr>
        <w:t xml:space="preserve">If an official or a member of a union is refused time off for </w:t>
      </w:r>
      <w:r w:rsidR="00166CAA">
        <w:rPr>
          <w:rFonts w:cs="Arial"/>
        </w:rPr>
        <w:t>t</w:t>
      </w:r>
      <w:r w:rsidRPr="00D41346">
        <w:rPr>
          <w:rFonts w:cs="Arial"/>
        </w:rPr>
        <w:t xml:space="preserve">rade </w:t>
      </w:r>
      <w:r w:rsidR="00166CAA">
        <w:rPr>
          <w:rFonts w:cs="Arial"/>
        </w:rPr>
        <w:t>u</w:t>
      </w:r>
      <w:r w:rsidRPr="00D41346">
        <w:rPr>
          <w:rFonts w:cs="Arial"/>
        </w:rPr>
        <w:t>nion duties/</w:t>
      </w:r>
      <w:proofErr w:type="gramStart"/>
      <w:r w:rsidRPr="00D41346">
        <w:rPr>
          <w:rFonts w:cs="Arial"/>
        </w:rPr>
        <w:t>activities</w:t>
      </w:r>
      <w:proofErr w:type="gramEnd"/>
      <w:r w:rsidRPr="00D41346">
        <w:rPr>
          <w:rFonts w:cs="Arial"/>
        </w:rPr>
        <w:t xml:space="preserve"> then they have the right to complain to an industrial tribunal within three months of the refusal.</w:t>
      </w:r>
    </w:p>
    <w:p w14:paraId="5AB16C76" w14:textId="77777777" w:rsidR="005C2B8E" w:rsidRPr="008D20CD" w:rsidRDefault="005C2B8E" w:rsidP="00253E5B">
      <w:pPr>
        <w:ind w:right="-521"/>
        <w:contextualSpacing/>
        <w:jc w:val="both"/>
        <w:rPr>
          <w:rFonts w:cs="Arial"/>
          <w:color w:val="C00000"/>
        </w:rPr>
      </w:pPr>
    </w:p>
    <w:p w14:paraId="639AE260" w14:textId="77777777" w:rsidR="005C2B8E" w:rsidRPr="008D20CD" w:rsidRDefault="005C2B8E" w:rsidP="00253E5B">
      <w:pPr>
        <w:pStyle w:val="Heading3"/>
        <w:contextualSpacing/>
        <w:jc w:val="both"/>
      </w:pPr>
      <w:bookmarkStart w:id="146" w:name="_Toc18576514"/>
      <w:bookmarkStart w:id="147" w:name="_Toc79575007"/>
      <w:bookmarkStart w:id="148" w:name="_Toc185593792"/>
      <w:bookmarkStart w:id="149" w:name="_Toc185594693"/>
      <w:r w:rsidRPr="008D20CD">
        <w:t>Trade Union Officials</w:t>
      </w:r>
      <w:bookmarkEnd w:id="146"/>
      <w:bookmarkEnd w:id="147"/>
      <w:bookmarkEnd w:id="148"/>
      <w:bookmarkEnd w:id="149"/>
      <w:r w:rsidRPr="008D20CD">
        <w:t xml:space="preserve"> </w:t>
      </w:r>
    </w:p>
    <w:p w14:paraId="47EB7236" w14:textId="77777777" w:rsidR="005C2B8E" w:rsidRPr="00D41346" w:rsidRDefault="005C2B8E" w:rsidP="00253E5B">
      <w:pPr>
        <w:ind w:left="-426" w:right="-521"/>
        <w:contextualSpacing/>
        <w:jc w:val="both"/>
        <w:rPr>
          <w:rFonts w:cs="Arial"/>
        </w:rPr>
      </w:pPr>
    </w:p>
    <w:p w14:paraId="2E896CB1" w14:textId="16BA530D" w:rsidR="005C2B8E" w:rsidRPr="00D41346" w:rsidRDefault="005C2B8E" w:rsidP="00253E5B">
      <w:pPr>
        <w:ind w:right="-521"/>
        <w:contextualSpacing/>
        <w:jc w:val="both"/>
        <w:rPr>
          <w:rFonts w:cs="Arial"/>
        </w:rPr>
      </w:pPr>
      <w:r w:rsidRPr="00D41346">
        <w:rPr>
          <w:rFonts w:cs="Arial"/>
        </w:rPr>
        <w:t xml:space="preserve">Employees who are </w:t>
      </w:r>
      <w:r w:rsidR="00166CAA">
        <w:rPr>
          <w:rFonts w:cs="Arial"/>
        </w:rPr>
        <w:t>t</w:t>
      </w:r>
      <w:r w:rsidRPr="00D41346">
        <w:rPr>
          <w:rFonts w:cs="Arial"/>
        </w:rPr>
        <w:t xml:space="preserve">rade </w:t>
      </w:r>
      <w:r w:rsidR="00166CAA">
        <w:rPr>
          <w:rFonts w:cs="Arial"/>
        </w:rPr>
        <w:t>u</w:t>
      </w:r>
      <w:r w:rsidRPr="00D41346">
        <w:rPr>
          <w:rFonts w:cs="Arial"/>
        </w:rPr>
        <w:t xml:space="preserve">nion officials (an employee who has been elected or appointed by a </w:t>
      </w:r>
      <w:r w:rsidR="00166CAA">
        <w:rPr>
          <w:rFonts w:cs="Arial"/>
        </w:rPr>
        <w:t>u</w:t>
      </w:r>
      <w:r w:rsidRPr="00D41346">
        <w:rPr>
          <w:rFonts w:cs="Arial"/>
        </w:rPr>
        <w:t xml:space="preserve">nion to be a representative of the </w:t>
      </w:r>
      <w:r w:rsidR="00166CAA">
        <w:rPr>
          <w:rFonts w:cs="Arial"/>
        </w:rPr>
        <w:t>u</w:t>
      </w:r>
      <w:r w:rsidRPr="00D41346">
        <w:rPr>
          <w:rFonts w:cs="Arial"/>
        </w:rPr>
        <w:t>nion members in a workplace) should be allowed “reasonable” time off work with pay, (“reasonable” means that the employer can take account of the needs of the business), subject to prior approval, to undertake the following duties:</w:t>
      </w:r>
    </w:p>
    <w:p w14:paraId="691B8B6E" w14:textId="77777777" w:rsidR="005C2B8E" w:rsidRPr="00D41346" w:rsidRDefault="005C2B8E" w:rsidP="00253E5B">
      <w:pPr>
        <w:ind w:right="-521"/>
        <w:contextualSpacing/>
        <w:jc w:val="both"/>
        <w:rPr>
          <w:rFonts w:cs="Arial"/>
        </w:rPr>
      </w:pPr>
    </w:p>
    <w:p w14:paraId="60C0DF97" w14:textId="77777777" w:rsidR="005C2B8E" w:rsidRPr="0083430E" w:rsidRDefault="005C2B8E" w:rsidP="00253E5B">
      <w:pPr>
        <w:pStyle w:val="ListParagraph"/>
        <w:numPr>
          <w:ilvl w:val="0"/>
          <w:numId w:val="46"/>
        </w:numPr>
        <w:ind w:right="-521"/>
        <w:jc w:val="both"/>
        <w:rPr>
          <w:rFonts w:cs="Arial"/>
        </w:rPr>
      </w:pPr>
      <w:r w:rsidRPr="00D41346">
        <w:rPr>
          <w:rFonts w:cs="Arial"/>
        </w:rPr>
        <w:t xml:space="preserve">collective bargaining with the appropriate level of </w:t>
      </w:r>
      <w:proofErr w:type="gramStart"/>
      <w:r w:rsidRPr="00D41346">
        <w:rPr>
          <w:rFonts w:cs="Arial"/>
        </w:rPr>
        <w:t>management;</w:t>
      </w:r>
      <w:proofErr w:type="gramEnd"/>
    </w:p>
    <w:p w14:paraId="624E7B85" w14:textId="77777777" w:rsidR="005C2B8E" w:rsidRPr="00D41346" w:rsidRDefault="005C2B8E" w:rsidP="00253E5B">
      <w:pPr>
        <w:pStyle w:val="ListParagraph"/>
        <w:numPr>
          <w:ilvl w:val="0"/>
          <w:numId w:val="46"/>
        </w:numPr>
        <w:ind w:right="-521"/>
        <w:jc w:val="both"/>
        <w:rPr>
          <w:rFonts w:cs="Arial"/>
        </w:rPr>
      </w:pPr>
      <w:r w:rsidRPr="00D41346">
        <w:rPr>
          <w:rFonts w:cs="Arial"/>
        </w:rPr>
        <w:t xml:space="preserve">informing employee members about negotiations or consultations with </w:t>
      </w:r>
      <w:proofErr w:type="gramStart"/>
      <w:r w:rsidRPr="00D41346">
        <w:rPr>
          <w:rFonts w:cs="Arial"/>
        </w:rPr>
        <w:t>management;</w:t>
      </w:r>
      <w:proofErr w:type="gramEnd"/>
    </w:p>
    <w:p w14:paraId="77E58B15" w14:textId="3F422A72" w:rsidR="005C2B8E" w:rsidRPr="00D41346" w:rsidRDefault="005C2B8E" w:rsidP="00253E5B">
      <w:pPr>
        <w:pStyle w:val="ListParagraph"/>
        <w:numPr>
          <w:ilvl w:val="0"/>
          <w:numId w:val="46"/>
        </w:numPr>
        <w:ind w:right="-521"/>
        <w:jc w:val="both"/>
        <w:rPr>
          <w:rFonts w:cs="Arial"/>
        </w:rPr>
      </w:pPr>
      <w:r w:rsidRPr="00D41346">
        <w:rPr>
          <w:rFonts w:cs="Arial"/>
        </w:rPr>
        <w:t xml:space="preserve">meeting with other lay officials or with full-time </w:t>
      </w:r>
      <w:r w:rsidR="00166CAA">
        <w:rPr>
          <w:rFonts w:cs="Arial"/>
        </w:rPr>
        <w:t>u</w:t>
      </w:r>
      <w:r w:rsidRPr="00D41346">
        <w:rPr>
          <w:rFonts w:cs="Arial"/>
        </w:rPr>
        <w:t xml:space="preserve">nion officers on matters which are concerned with industrial relations between his or her employer and any associated employer or their </w:t>
      </w:r>
      <w:proofErr w:type="gramStart"/>
      <w:r w:rsidRPr="00D41346">
        <w:rPr>
          <w:rFonts w:cs="Arial"/>
        </w:rPr>
        <w:t>employees;</w:t>
      </w:r>
      <w:proofErr w:type="gramEnd"/>
    </w:p>
    <w:p w14:paraId="3C15A8CE" w14:textId="77777777" w:rsidR="005C2B8E" w:rsidRPr="00D41346" w:rsidRDefault="005C2B8E" w:rsidP="00253E5B">
      <w:pPr>
        <w:pStyle w:val="ListParagraph"/>
        <w:numPr>
          <w:ilvl w:val="0"/>
          <w:numId w:val="46"/>
        </w:numPr>
        <w:ind w:right="-521"/>
        <w:jc w:val="both"/>
        <w:rPr>
          <w:rFonts w:cs="Arial"/>
        </w:rPr>
      </w:pPr>
      <w:r w:rsidRPr="00D41346">
        <w:rPr>
          <w:rFonts w:cs="Arial"/>
        </w:rPr>
        <w:t xml:space="preserve">act as a representative on behalf of employee members on grievance and discipline matters concerning them and their </w:t>
      </w:r>
      <w:proofErr w:type="gramStart"/>
      <w:r w:rsidRPr="00D41346">
        <w:rPr>
          <w:rFonts w:cs="Arial"/>
        </w:rPr>
        <w:t>employer;</w:t>
      </w:r>
      <w:proofErr w:type="gramEnd"/>
    </w:p>
    <w:p w14:paraId="25F9AA33" w14:textId="77777777" w:rsidR="005C2B8E" w:rsidRPr="00D41346" w:rsidRDefault="005C2B8E" w:rsidP="00253E5B">
      <w:pPr>
        <w:pStyle w:val="ListParagraph"/>
        <w:numPr>
          <w:ilvl w:val="0"/>
          <w:numId w:val="46"/>
        </w:numPr>
        <w:ind w:right="-521"/>
        <w:jc w:val="both"/>
        <w:rPr>
          <w:rFonts w:cs="Arial"/>
        </w:rPr>
      </w:pPr>
      <w:r w:rsidRPr="00D41346">
        <w:rPr>
          <w:rFonts w:cs="Arial"/>
        </w:rPr>
        <w:t xml:space="preserve">appearing on behalf of constituents before an outside official body, such as an employment tribunal, which is dealing with an employee relations matter concerning the </w:t>
      </w:r>
      <w:proofErr w:type="gramStart"/>
      <w:r w:rsidRPr="00D41346">
        <w:rPr>
          <w:rFonts w:cs="Arial"/>
        </w:rPr>
        <w:t>employer;</w:t>
      </w:r>
      <w:proofErr w:type="gramEnd"/>
    </w:p>
    <w:p w14:paraId="76032550" w14:textId="6362995B" w:rsidR="005C2B8E" w:rsidRPr="00D41346" w:rsidRDefault="005C2B8E" w:rsidP="00253E5B">
      <w:pPr>
        <w:pStyle w:val="ListParagraph"/>
        <w:numPr>
          <w:ilvl w:val="0"/>
          <w:numId w:val="46"/>
        </w:numPr>
        <w:ind w:right="-521"/>
        <w:jc w:val="both"/>
        <w:rPr>
          <w:rFonts w:cs="Arial"/>
        </w:rPr>
      </w:pPr>
      <w:r w:rsidRPr="00D41346">
        <w:rPr>
          <w:rFonts w:cs="Arial"/>
        </w:rPr>
        <w:t>explanations</w:t>
      </w:r>
      <w:r>
        <w:rPr>
          <w:rFonts w:cs="Arial"/>
        </w:rPr>
        <w:t xml:space="preserve"> to new employees whom they</w:t>
      </w:r>
      <w:r w:rsidRPr="00D41346">
        <w:rPr>
          <w:rFonts w:cs="Arial"/>
        </w:rPr>
        <w:t xml:space="preserve"> will represent of the role of the </w:t>
      </w:r>
      <w:r w:rsidR="00166CAA">
        <w:rPr>
          <w:rFonts w:cs="Arial"/>
        </w:rPr>
        <w:t>u</w:t>
      </w:r>
      <w:r w:rsidRPr="00D41346">
        <w:rPr>
          <w:rFonts w:cs="Arial"/>
        </w:rPr>
        <w:t>nion in the workplace employee relations structure.</w:t>
      </w:r>
    </w:p>
    <w:p w14:paraId="71BB7681" w14:textId="77777777" w:rsidR="005C2B8E" w:rsidRPr="00D41346" w:rsidRDefault="005C2B8E" w:rsidP="00253E5B">
      <w:pPr>
        <w:pStyle w:val="ListParagraph"/>
        <w:ind w:left="1440" w:right="-521"/>
        <w:jc w:val="both"/>
        <w:rPr>
          <w:rFonts w:cs="Arial"/>
        </w:rPr>
      </w:pPr>
    </w:p>
    <w:p w14:paraId="3FBE2A39" w14:textId="05BED8C6" w:rsidR="005C2B8E" w:rsidRPr="00D41346" w:rsidRDefault="005C2B8E" w:rsidP="00253E5B">
      <w:pPr>
        <w:ind w:right="-521"/>
        <w:contextualSpacing/>
        <w:jc w:val="both"/>
        <w:rPr>
          <w:rFonts w:cs="Arial"/>
        </w:rPr>
      </w:pPr>
      <w:r w:rsidRPr="00D41346">
        <w:rPr>
          <w:rFonts w:cs="Arial"/>
        </w:rPr>
        <w:t xml:space="preserve">Where there is some element of doubt as to whether a matter is a </w:t>
      </w:r>
      <w:r w:rsidR="00166CAA">
        <w:rPr>
          <w:rFonts w:cs="Arial"/>
        </w:rPr>
        <w:t>t</w:t>
      </w:r>
      <w:r w:rsidRPr="00D41346">
        <w:rPr>
          <w:rFonts w:cs="Arial"/>
        </w:rPr>
        <w:t xml:space="preserve">rade union duty, </w:t>
      </w:r>
      <w:r w:rsidR="00CE1BCC">
        <w:rPr>
          <w:rFonts w:cs="Arial"/>
        </w:rPr>
        <w:t xml:space="preserve">CFRS </w:t>
      </w:r>
      <w:r w:rsidRPr="00D41346">
        <w:rPr>
          <w:rFonts w:cs="Arial"/>
        </w:rPr>
        <w:t>must exercise its discretion. In these instances, matters are to be determined by the relevant</w:t>
      </w:r>
      <w:r w:rsidR="000F6107">
        <w:rPr>
          <w:rFonts w:cs="Arial"/>
        </w:rPr>
        <w:t xml:space="preserve"> </w:t>
      </w:r>
      <w:r w:rsidR="00166CAA">
        <w:rPr>
          <w:rFonts w:cs="Arial"/>
        </w:rPr>
        <w:t>head of department</w:t>
      </w:r>
      <w:r w:rsidRPr="00D41346">
        <w:rPr>
          <w:rFonts w:cs="Arial"/>
        </w:rPr>
        <w:t>.</w:t>
      </w:r>
    </w:p>
    <w:p w14:paraId="7D66B42E" w14:textId="77777777" w:rsidR="005C2B8E" w:rsidRPr="00D41346" w:rsidRDefault="005C2B8E" w:rsidP="00253E5B">
      <w:pPr>
        <w:ind w:right="-521"/>
        <w:contextualSpacing/>
        <w:jc w:val="both"/>
        <w:rPr>
          <w:rFonts w:cs="Arial"/>
        </w:rPr>
      </w:pPr>
    </w:p>
    <w:p w14:paraId="681B42FE" w14:textId="77777777" w:rsidR="005C2B8E" w:rsidRPr="008D20CD" w:rsidRDefault="005C2B8E" w:rsidP="00253E5B">
      <w:pPr>
        <w:pStyle w:val="Heading3"/>
        <w:contextualSpacing/>
        <w:jc w:val="both"/>
      </w:pPr>
      <w:bookmarkStart w:id="150" w:name="_Toc18576515"/>
      <w:bookmarkStart w:id="151" w:name="_Toc79575008"/>
      <w:bookmarkStart w:id="152" w:name="_Toc185593793"/>
      <w:bookmarkStart w:id="153" w:name="_Toc185594694"/>
      <w:r w:rsidRPr="008D20CD">
        <w:t>Trade Union Safety Representatives</w:t>
      </w:r>
      <w:bookmarkEnd w:id="150"/>
      <w:bookmarkEnd w:id="151"/>
      <w:bookmarkEnd w:id="152"/>
      <w:bookmarkEnd w:id="153"/>
    </w:p>
    <w:p w14:paraId="78E5F4E5" w14:textId="77777777" w:rsidR="005C2B8E" w:rsidRPr="00D41346" w:rsidRDefault="005C2B8E" w:rsidP="00253E5B">
      <w:pPr>
        <w:ind w:left="-426" w:right="-521"/>
        <w:contextualSpacing/>
        <w:jc w:val="both"/>
        <w:rPr>
          <w:rFonts w:cs="Arial"/>
        </w:rPr>
      </w:pPr>
    </w:p>
    <w:p w14:paraId="28F0E13D" w14:textId="0A50F318" w:rsidR="005C2B8E" w:rsidRPr="00D41346" w:rsidRDefault="005C2B8E" w:rsidP="00253E5B">
      <w:pPr>
        <w:ind w:right="-521"/>
        <w:contextualSpacing/>
        <w:jc w:val="both"/>
        <w:rPr>
          <w:rFonts w:cs="Arial"/>
        </w:rPr>
      </w:pPr>
      <w:bookmarkStart w:id="154" w:name="TU_safety_reps"/>
      <w:bookmarkEnd w:id="154"/>
      <w:r w:rsidRPr="00D41346">
        <w:rPr>
          <w:rFonts w:cs="Arial"/>
        </w:rPr>
        <w:t xml:space="preserve">Employees who are </w:t>
      </w:r>
      <w:r w:rsidR="00166CAA">
        <w:rPr>
          <w:rFonts w:cs="Arial"/>
        </w:rPr>
        <w:t>t</w:t>
      </w:r>
      <w:r w:rsidRPr="00D41346">
        <w:rPr>
          <w:rFonts w:cs="Arial"/>
        </w:rPr>
        <w:t xml:space="preserve">rade </w:t>
      </w:r>
      <w:r w:rsidR="00166CAA">
        <w:rPr>
          <w:rFonts w:cs="Arial"/>
        </w:rPr>
        <w:t>u</w:t>
      </w:r>
      <w:r w:rsidRPr="00D41346">
        <w:rPr>
          <w:rFonts w:cs="Arial"/>
        </w:rPr>
        <w:t xml:space="preserve">nion representatives are allowed time off, with pay, </w:t>
      </w:r>
      <w:proofErr w:type="gramStart"/>
      <w:r w:rsidRPr="00D41346">
        <w:rPr>
          <w:rFonts w:cs="Arial"/>
        </w:rPr>
        <w:t>in order to</w:t>
      </w:r>
      <w:proofErr w:type="gramEnd"/>
      <w:r w:rsidRPr="00D41346">
        <w:rPr>
          <w:rFonts w:cs="Arial"/>
        </w:rPr>
        <w:t xml:space="preserve"> carry out their duties or to receive appropriate training in health and safety matters.</w:t>
      </w:r>
    </w:p>
    <w:p w14:paraId="3BFDB84D" w14:textId="77777777" w:rsidR="005C2B8E" w:rsidRPr="008D20CD" w:rsidRDefault="005C2B8E" w:rsidP="005C2B8E">
      <w:pPr>
        <w:ind w:right="-521"/>
        <w:rPr>
          <w:rFonts w:cs="Arial"/>
          <w:color w:val="C00000"/>
        </w:rPr>
      </w:pPr>
    </w:p>
    <w:p w14:paraId="047854B8" w14:textId="77777777" w:rsidR="005C2B8E" w:rsidRPr="005C2B8E" w:rsidRDefault="005C2B8E" w:rsidP="005C2B8E"/>
    <w:sectPr w:rsidR="005C2B8E" w:rsidRPr="005C2B8E" w:rsidSect="00253E5B">
      <w:headerReference w:type="even" r:id="rId13"/>
      <w:headerReference w:type="default" r:id="rId14"/>
      <w:footerReference w:type="even" r:id="rId15"/>
      <w:footerReference w:type="default" r:id="rId16"/>
      <w:headerReference w:type="first" r:id="rId17"/>
      <w:footerReference w:type="first" r:id="rId18"/>
      <w:pgSz w:w="11906" w:h="16838" w:code="9"/>
      <w:pgMar w:top="911" w:right="1416"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5E64" w14:textId="77777777" w:rsidR="00E6247C" w:rsidRDefault="00E6247C">
      <w:r>
        <w:separator/>
      </w:r>
    </w:p>
    <w:p w14:paraId="3383EA56" w14:textId="77777777" w:rsidR="00E6247C" w:rsidRDefault="00E6247C"/>
  </w:endnote>
  <w:endnote w:type="continuationSeparator" w:id="0">
    <w:p w14:paraId="2F3FD7A9" w14:textId="77777777" w:rsidR="00E6247C" w:rsidRDefault="00E6247C">
      <w:r>
        <w:continuationSeparator/>
      </w:r>
    </w:p>
    <w:p w14:paraId="3F41302F" w14:textId="77777777" w:rsidR="00E6247C" w:rsidRDefault="00E62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399898409" name="Picture 139989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5DCB964A" w:rsidR="0064303C" w:rsidRPr="00922A40" w:rsidRDefault="00362EE5" w:rsidP="0064303C">
    <w:pPr>
      <w:rPr>
        <w:rFonts w:cs="Arial"/>
        <w:b/>
        <w:color w:val="2C2F2E"/>
        <w:sz w:val="19"/>
        <w:szCs w:val="19"/>
      </w:rPr>
    </w:pPr>
    <w:r>
      <w:rPr>
        <w:noProof/>
      </w:rPr>
      <w:drawing>
        <wp:anchor distT="0" distB="0" distL="114300" distR="114300" simplePos="0" relativeHeight="251674624" behindDoc="1" locked="0" layoutInCell="1" allowOverlap="1" wp14:anchorId="3AB71D81" wp14:editId="533AAE83">
          <wp:simplePos x="0" y="0"/>
          <wp:positionH relativeFrom="page">
            <wp:align>right</wp:align>
          </wp:positionH>
          <wp:positionV relativeFrom="paragraph">
            <wp:posOffset>215841</wp:posOffset>
          </wp:positionV>
          <wp:extent cx="7559675" cy="571939"/>
          <wp:effectExtent l="0" t="0" r="3175" b="0"/>
          <wp:wrapNone/>
          <wp:docPr id="1657808455" name="Picture 165780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181D3A">
      <w:rPr>
        <w:rFonts w:cs="Arial"/>
        <w:b/>
        <w:color w:val="2C2F2E"/>
        <w:sz w:val="19"/>
        <w:szCs w:val="19"/>
      </w:rPr>
      <w:tab/>
    </w:r>
    <w:r w:rsidR="00181D3A">
      <w:rPr>
        <w:rFonts w:cs="Arial"/>
        <w:b/>
        <w:color w:val="2C2F2E"/>
        <w:sz w:val="19"/>
        <w:szCs w:val="19"/>
      </w:rPr>
      <w:tab/>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804080289" name="Picture 80408028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3FE4" w14:textId="77777777" w:rsidR="00E6247C" w:rsidRDefault="00E6247C">
      <w:r>
        <w:separator/>
      </w:r>
    </w:p>
    <w:p w14:paraId="5CA90470" w14:textId="77777777" w:rsidR="00E6247C" w:rsidRDefault="00E6247C"/>
  </w:footnote>
  <w:footnote w:type="continuationSeparator" w:id="0">
    <w:p w14:paraId="62AF8726" w14:textId="77777777" w:rsidR="00E6247C" w:rsidRDefault="00E6247C">
      <w:r>
        <w:continuationSeparator/>
      </w:r>
    </w:p>
    <w:p w14:paraId="02E0A7CE" w14:textId="77777777" w:rsidR="00E6247C" w:rsidRDefault="00E62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732986783" name="Picture 173298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2CF7021F">
          <wp:simplePos x="0" y="0"/>
          <wp:positionH relativeFrom="page">
            <wp:align>left</wp:align>
          </wp:positionH>
          <wp:positionV relativeFrom="paragraph">
            <wp:posOffset>-38100</wp:posOffset>
          </wp:positionV>
          <wp:extent cx="7560000" cy="431936"/>
          <wp:effectExtent l="0" t="0" r="3175" b="6350"/>
          <wp:wrapNone/>
          <wp:docPr id="1921560703" name="Picture 192156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75648" behindDoc="1" locked="0" layoutInCell="1" allowOverlap="1" wp14:anchorId="1BEBAF6C" wp14:editId="277C9D84">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1019874707" name="Picture 101987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549"/>
    <w:multiLevelType w:val="hybridMultilevel"/>
    <w:tmpl w:val="76CCF3A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D331DD"/>
    <w:multiLevelType w:val="hybridMultilevel"/>
    <w:tmpl w:val="F674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B590B"/>
    <w:multiLevelType w:val="hybridMultilevel"/>
    <w:tmpl w:val="86BC5C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506DE5"/>
    <w:multiLevelType w:val="hybridMultilevel"/>
    <w:tmpl w:val="CEBED50E"/>
    <w:lvl w:ilvl="0" w:tplc="08090019">
      <w:start w:val="1"/>
      <w:numFmt w:val="lowerLetter"/>
      <w:lvlText w:val="%1."/>
      <w:lvlJc w:val="left"/>
      <w:pPr>
        <w:tabs>
          <w:tab w:val="num" w:pos="1440"/>
        </w:tabs>
        <w:ind w:left="1440" w:hanging="72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18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33D230B0"/>
    <w:multiLevelType w:val="hybridMultilevel"/>
    <w:tmpl w:val="F5D80DAC"/>
    <w:lvl w:ilvl="0" w:tplc="2E9A2316">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8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27BE2"/>
    <w:multiLevelType w:val="hybridMultilevel"/>
    <w:tmpl w:val="D424253C"/>
    <w:lvl w:ilvl="0" w:tplc="08090019">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487B617C"/>
    <w:multiLevelType w:val="hybridMultilevel"/>
    <w:tmpl w:val="F5D80DAC"/>
    <w:lvl w:ilvl="0" w:tplc="2E9A2316">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8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9B7304C"/>
    <w:multiLevelType w:val="hybridMultilevel"/>
    <w:tmpl w:val="9432D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9F0CB7"/>
    <w:multiLevelType w:val="hybridMultilevel"/>
    <w:tmpl w:val="0980D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8AA4299"/>
    <w:multiLevelType w:val="hybridMultilevel"/>
    <w:tmpl w:val="60E23A66"/>
    <w:lvl w:ilvl="0" w:tplc="BA222FC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4624A7"/>
    <w:multiLevelType w:val="hybridMultilevel"/>
    <w:tmpl w:val="F5D80DAC"/>
    <w:lvl w:ilvl="0" w:tplc="2E9A2316">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8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0F4438"/>
    <w:multiLevelType w:val="hybridMultilevel"/>
    <w:tmpl w:val="1FF679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D209A3"/>
    <w:multiLevelType w:val="multilevel"/>
    <w:tmpl w:val="D32CBD20"/>
    <w:lvl w:ilvl="0">
      <w:start w:val="1"/>
      <w:numFmt w:val="decimal"/>
      <w:lvlText w:val="%1."/>
      <w:lvlJc w:val="left"/>
      <w:pPr>
        <w:ind w:left="731" w:hanging="360"/>
      </w:p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789" w:hanging="720"/>
      </w:pPr>
      <w:rPr>
        <w:rFonts w:hint="default"/>
        <w:color w:val="000000"/>
      </w:rPr>
    </w:lvl>
    <w:lvl w:ilvl="3">
      <w:start w:val="1"/>
      <w:numFmt w:val="decimal"/>
      <w:isLgl/>
      <w:lvlText w:val="%1.%2.%3.%4"/>
      <w:lvlJc w:val="left"/>
      <w:pPr>
        <w:ind w:left="2498" w:hanging="1080"/>
      </w:pPr>
      <w:rPr>
        <w:rFonts w:hint="default"/>
        <w:color w:val="000000"/>
      </w:rPr>
    </w:lvl>
    <w:lvl w:ilvl="4">
      <w:start w:val="1"/>
      <w:numFmt w:val="decimal"/>
      <w:isLgl/>
      <w:lvlText w:val="%1.%2.%3.%4.%5"/>
      <w:lvlJc w:val="left"/>
      <w:pPr>
        <w:ind w:left="2847" w:hanging="1080"/>
      </w:pPr>
      <w:rPr>
        <w:rFonts w:hint="default"/>
        <w:color w:val="000000"/>
      </w:rPr>
    </w:lvl>
    <w:lvl w:ilvl="5">
      <w:start w:val="1"/>
      <w:numFmt w:val="decimal"/>
      <w:isLgl/>
      <w:lvlText w:val="%1.%2.%3.%4.%5.%6"/>
      <w:lvlJc w:val="left"/>
      <w:pPr>
        <w:ind w:left="3556" w:hanging="1440"/>
      </w:pPr>
      <w:rPr>
        <w:rFonts w:hint="default"/>
        <w:color w:val="000000"/>
      </w:rPr>
    </w:lvl>
    <w:lvl w:ilvl="6">
      <w:start w:val="1"/>
      <w:numFmt w:val="decimal"/>
      <w:isLgl/>
      <w:lvlText w:val="%1.%2.%3.%4.%5.%6.%7"/>
      <w:lvlJc w:val="left"/>
      <w:pPr>
        <w:ind w:left="3905" w:hanging="1440"/>
      </w:pPr>
      <w:rPr>
        <w:rFonts w:hint="default"/>
        <w:color w:val="000000"/>
      </w:rPr>
    </w:lvl>
    <w:lvl w:ilvl="7">
      <w:start w:val="1"/>
      <w:numFmt w:val="decimal"/>
      <w:isLgl/>
      <w:lvlText w:val="%1.%2.%3.%4.%5.%6.%7.%8"/>
      <w:lvlJc w:val="left"/>
      <w:pPr>
        <w:ind w:left="4614" w:hanging="1800"/>
      </w:pPr>
      <w:rPr>
        <w:rFonts w:hint="default"/>
        <w:color w:val="000000"/>
      </w:rPr>
    </w:lvl>
    <w:lvl w:ilvl="8">
      <w:start w:val="1"/>
      <w:numFmt w:val="decimal"/>
      <w:isLgl/>
      <w:lvlText w:val="%1.%2.%3.%4.%5.%6.%7.%8.%9"/>
      <w:lvlJc w:val="left"/>
      <w:pPr>
        <w:ind w:left="4963" w:hanging="1800"/>
      </w:pPr>
      <w:rPr>
        <w:rFonts w:hint="default"/>
        <w:color w:val="000000"/>
      </w:rPr>
    </w:lvl>
  </w:abstractNum>
  <w:abstractNum w:abstractNumId="45" w15:restartNumberingAfterBreak="0">
    <w:nsid w:val="7ADC23F3"/>
    <w:multiLevelType w:val="hybridMultilevel"/>
    <w:tmpl w:val="2D3014A2"/>
    <w:lvl w:ilvl="0" w:tplc="08090019">
      <w:start w:val="1"/>
      <w:numFmt w:val="lowerLetter"/>
      <w:lvlText w:val="%1."/>
      <w:lvlJc w:val="left"/>
      <w:pPr>
        <w:tabs>
          <w:tab w:val="num" w:pos="1440"/>
        </w:tabs>
        <w:ind w:left="1440" w:hanging="72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18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32"/>
  </w:num>
  <w:num w:numId="3" w16cid:durableId="1679310131">
    <w:abstractNumId w:val="22"/>
  </w:num>
  <w:num w:numId="4" w16cid:durableId="2082213094">
    <w:abstractNumId w:val="39"/>
  </w:num>
  <w:num w:numId="5" w16cid:durableId="1279528031">
    <w:abstractNumId w:val="29"/>
  </w:num>
  <w:num w:numId="6" w16cid:durableId="1948728523">
    <w:abstractNumId w:val="33"/>
  </w:num>
  <w:num w:numId="7" w16cid:durableId="1748765981">
    <w:abstractNumId w:val="12"/>
  </w:num>
  <w:num w:numId="8" w16cid:durableId="770470172">
    <w:abstractNumId w:val="25"/>
  </w:num>
  <w:num w:numId="9" w16cid:durableId="801507558">
    <w:abstractNumId w:val="43"/>
  </w:num>
  <w:num w:numId="10" w16cid:durableId="425855461">
    <w:abstractNumId w:val="9"/>
  </w:num>
  <w:num w:numId="11" w16cid:durableId="1868791141">
    <w:abstractNumId w:val="28"/>
  </w:num>
  <w:num w:numId="12" w16cid:durableId="1149713589">
    <w:abstractNumId w:val="23"/>
  </w:num>
  <w:num w:numId="13" w16cid:durableId="1825971133">
    <w:abstractNumId w:val="40"/>
  </w:num>
  <w:num w:numId="14" w16cid:durableId="501628944">
    <w:abstractNumId w:val="17"/>
  </w:num>
  <w:num w:numId="15" w16cid:durableId="742719538">
    <w:abstractNumId w:val="27"/>
  </w:num>
  <w:num w:numId="16" w16cid:durableId="1095250122">
    <w:abstractNumId w:val="11"/>
  </w:num>
  <w:num w:numId="17" w16cid:durableId="812720222">
    <w:abstractNumId w:val="46"/>
  </w:num>
  <w:num w:numId="18" w16cid:durableId="180556028">
    <w:abstractNumId w:val="24"/>
  </w:num>
  <w:num w:numId="19" w16cid:durableId="1160998515">
    <w:abstractNumId w:val="14"/>
  </w:num>
  <w:num w:numId="20" w16cid:durableId="1679581245">
    <w:abstractNumId w:val="15"/>
  </w:num>
  <w:num w:numId="21" w16cid:durableId="100075873">
    <w:abstractNumId w:val="19"/>
  </w:num>
  <w:num w:numId="22" w16cid:durableId="1531411270">
    <w:abstractNumId w:val="41"/>
  </w:num>
  <w:num w:numId="23" w16cid:durableId="1510289084">
    <w:abstractNumId w:val="6"/>
  </w:num>
  <w:num w:numId="24" w16cid:durableId="864752552">
    <w:abstractNumId w:val="3"/>
  </w:num>
  <w:num w:numId="25" w16cid:durableId="1965429499">
    <w:abstractNumId w:val="10"/>
  </w:num>
  <w:num w:numId="26" w16cid:durableId="1476288997">
    <w:abstractNumId w:val="7"/>
  </w:num>
  <w:num w:numId="27" w16cid:durableId="758795727">
    <w:abstractNumId w:val="38"/>
  </w:num>
  <w:num w:numId="28" w16cid:durableId="1819104245">
    <w:abstractNumId w:val="1"/>
  </w:num>
  <w:num w:numId="29" w16cid:durableId="1275988086">
    <w:abstractNumId w:val="47"/>
  </w:num>
  <w:num w:numId="30" w16cid:durableId="327287912">
    <w:abstractNumId w:val="16"/>
  </w:num>
  <w:num w:numId="31" w16cid:durableId="623586424">
    <w:abstractNumId w:val="2"/>
  </w:num>
  <w:num w:numId="32" w16cid:durableId="613251922">
    <w:abstractNumId w:val="34"/>
  </w:num>
  <w:num w:numId="33" w16cid:durableId="90248434">
    <w:abstractNumId w:val="13"/>
  </w:num>
  <w:num w:numId="34" w16cid:durableId="1233462615">
    <w:abstractNumId w:val="18"/>
  </w:num>
  <w:num w:numId="35" w16cid:durableId="1186677060">
    <w:abstractNumId w:val="31"/>
  </w:num>
  <w:num w:numId="36" w16cid:durableId="125586350">
    <w:abstractNumId w:val="42"/>
  </w:num>
  <w:num w:numId="37" w16cid:durableId="1658340837">
    <w:abstractNumId w:val="26"/>
  </w:num>
  <w:num w:numId="38" w16cid:durableId="412166758">
    <w:abstractNumId w:val="44"/>
  </w:num>
  <w:num w:numId="39" w16cid:durableId="1300527266">
    <w:abstractNumId w:val="35"/>
  </w:num>
  <w:num w:numId="40" w16cid:durableId="1530725656">
    <w:abstractNumId w:val="5"/>
  </w:num>
  <w:num w:numId="41" w16cid:durableId="1692947913">
    <w:abstractNumId w:val="37"/>
  </w:num>
  <w:num w:numId="42" w16cid:durableId="1052919862">
    <w:abstractNumId w:val="21"/>
  </w:num>
  <w:num w:numId="43" w16cid:durableId="1124154458">
    <w:abstractNumId w:val="30"/>
  </w:num>
  <w:num w:numId="44" w16cid:durableId="69086888">
    <w:abstractNumId w:val="0"/>
  </w:num>
  <w:num w:numId="45" w16cid:durableId="1132287978">
    <w:abstractNumId w:val="20"/>
  </w:num>
  <w:num w:numId="46" w16cid:durableId="1199123962">
    <w:abstractNumId w:val="45"/>
  </w:num>
  <w:num w:numId="47" w16cid:durableId="1925263849">
    <w:abstractNumId w:val="36"/>
  </w:num>
  <w:num w:numId="48" w16cid:durableId="407773713">
    <w:abstractNumId w:val="36"/>
  </w:num>
  <w:num w:numId="49" w16cid:durableId="901908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18EF"/>
    <w:rsid w:val="00014C92"/>
    <w:rsid w:val="00015A79"/>
    <w:rsid w:val="000162B0"/>
    <w:rsid w:val="00020DCB"/>
    <w:rsid w:val="000254D9"/>
    <w:rsid w:val="0002751C"/>
    <w:rsid w:val="00030FD9"/>
    <w:rsid w:val="000334B2"/>
    <w:rsid w:val="00037852"/>
    <w:rsid w:val="00044971"/>
    <w:rsid w:val="00045A0A"/>
    <w:rsid w:val="0005097B"/>
    <w:rsid w:val="00054F7E"/>
    <w:rsid w:val="00055692"/>
    <w:rsid w:val="00061865"/>
    <w:rsid w:val="000655C3"/>
    <w:rsid w:val="000655EB"/>
    <w:rsid w:val="000749EF"/>
    <w:rsid w:val="000814C5"/>
    <w:rsid w:val="00087078"/>
    <w:rsid w:val="000A28DB"/>
    <w:rsid w:val="000A2AD3"/>
    <w:rsid w:val="000B6949"/>
    <w:rsid w:val="000B69A7"/>
    <w:rsid w:val="000B712A"/>
    <w:rsid w:val="000C0678"/>
    <w:rsid w:val="000C1774"/>
    <w:rsid w:val="000C5582"/>
    <w:rsid w:val="000C62F0"/>
    <w:rsid w:val="000D0DFF"/>
    <w:rsid w:val="000D0E03"/>
    <w:rsid w:val="000D4AEA"/>
    <w:rsid w:val="000D6ECB"/>
    <w:rsid w:val="000E2C35"/>
    <w:rsid w:val="000E32BD"/>
    <w:rsid w:val="000E549B"/>
    <w:rsid w:val="000E79FD"/>
    <w:rsid w:val="000F0209"/>
    <w:rsid w:val="000F31FE"/>
    <w:rsid w:val="000F6107"/>
    <w:rsid w:val="000F65D9"/>
    <w:rsid w:val="000F6F93"/>
    <w:rsid w:val="00104A3A"/>
    <w:rsid w:val="001067D2"/>
    <w:rsid w:val="001068B7"/>
    <w:rsid w:val="00113D9A"/>
    <w:rsid w:val="00117798"/>
    <w:rsid w:val="00124BE9"/>
    <w:rsid w:val="001338FA"/>
    <w:rsid w:val="00135432"/>
    <w:rsid w:val="00144743"/>
    <w:rsid w:val="00144E71"/>
    <w:rsid w:val="00146C04"/>
    <w:rsid w:val="00161CDF"/>
    <w:rsid w:val="00166CAA"/>
    <w:rsid w:val="00170CE1"/>
    <w:rsid w:val="00181D3A"/>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C4B41"/>
    <w:rsid w:val="001D0693"/>
    <w:rsid w:val="001E0E1F"/>
    <w:rsid w:val="001E3959"/>
    <w:rsid w:val="001E5DBA"/>
    <w:rsid w:val="001F1C3B"/>
    <w:rsid w:val="00204386"/>
    <w:rsid w:val="00205D1F"/>
    <w:rsid w:val="00210389"/>
    <w:rsid w:val="00213157"/>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3E5B"/>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027"/>
    <w:rsid w:val="002F6191"/>
    <w:rsid w:val="00301D18"/>
    <w:rsid w:val="003078CE"/>
    <w:rsid w:val="00310CE5"/>
    <w:rsid w:val="003139B3"/>
    <w:rsid w:val="00322019"/>
    <w:rsid w:val="00334B61"/>
    <w:rsid w:val="00335A09"/>
    <w:rsid w:val="0034154E"/>
    <w:rsid w:val="00345F8A"/>
    <w:rsid w:val="00352DC9"/>
    <w:rsid w:val="00360709"/>
    <w:rsid w:val="00361F2C"/>
    <w:rsid w:val="00362EE5"/>
    <w:rsid w:val="00373C28"/>
    <w:rsid w:val="003753CB"/>
    <w:rsid w:val="003815AD"/>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17E28"/>
    <w:rsid w:val="004253EA"/>
    <w:rsid w:val="004263CF"/>
    <w:rsid w:val="00427035"/>
    <w:rsid w:val="004456D7"/>
    <w:rsid w:val="004459E2"/>
    <w:rsid w:val="00447A2F"/>
    <w:rsid w:val="00453786"/>
    <w:rsid w:val="004553D8"/>
    <w:rsid w:val="004600CD"/>
    <w:rsid w:val="00462943"/>
    <w:rsid w:val="004740ED"/>
    <w:rsid w:val="004800C4"/>
    <w:rsid w:val="00480FC3"/>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C2B8E"/>
    <w:rsid w:val="005D0D28"/>
    <w:rsid w:val="005D2708"/>
    <w:rsid w:val="005D3D9B"/>
    <w:rsid w:val="005D3F93"/>
    <w:rsid w:val="005D42DD"/>
    <w:rsid w:val="005D7111"/>
    <w:rsid w:val="005E7C71"/>
    <w:rsid w:val="005F11C8"/>
    <w:rsid w:val="005F74C4"/>
    <w:rsid w:val="00602E95"/>
    <w:rsid w:val="006134A8"/>
    <w:rsid w:val="006140C1"/>
    <w:rsid w:val="00615049"/>
    <w:rsid w:val="006213BE"/>
    <w:rsid w:val="00621C27"/>
    <w:rsid w:val="00621E83"/>
    <w:rsid w:val="006275EF"/>
    <w:rsid w:val="00627D1E"/>
    <w:rsid w:val="00630CBA"/>
    <w:rsid w:val="006356BE"/>
    <w:rsid w:val="00642490"/>
    <w:rsid w:val="0064303C"/>
    <w:rsid w:val="0064524B"/>
    <w:rsid w:val="0064541A"/>
    <w:rsid w:val="00651188"/>
    <w:rsid w:val="00661973"/>
    <w:rsid w:val="00663175"/>
    <w:rsid w:val="006631BB"/>
    <w:rsid w:val="006704DE"/>
    <w:rsid w:val="006836F4"/>
    <w:rsid w:val="00687175"/>
    <w:rsid w:val="00692ED1"/>
    <w:rsid w:val="006A2DCC"/>
    <w:rsid w:val="006B1240"/>
    <w:rsid w:val="006B5DA1"/>
    <w:rsid w:val="006C26C7"/>
    <w:rsid w:val="006C2B40"/>
    <w:rsid w:val="006C36D9"/>
    <w:rsid w:val="006C6A86"/>
    <w:rsid w:val="006D5585"/>
    <w:rsid w:val="006D618E"/>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87689"/>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96FA3"/>
    <w:rsid w:val="008A3799"/>
    <w:rsid w:val="008A7A3B"/>
    <w:rsid w:val="008B2B99"/>
    <w:rsid w:val="008B2E23"/>
    <w:rsid w:val="008C3D45"/>
    <w:rsid w:val="008C646F"/>
    <w:rsid w:val="008D1740"/>
    <w:rsid w:val="008D20CD"/>
    <w:rsid w:val="008D3DF3"/>
    <w:rsid w:val="008D63BA"/>
    <w:rsid w:val="008E0FB6"/>
    <w:rsid w:val="008E3F6A"/>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75B9F"/>
    <w:rsid w:val="00992607"/>
    <w:rsid w:val="00993A6F"/>
    <w:rsid w:val="00997FB0"/>
    <w:rsid w:val="009A6CCB"/>
    <w:rsid w:val="009B1AB7"/>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2120"/>
    <w:rsid w:val="00A330E1"/>
    <w:rsid w:val="00A46AF0"/>
    <w:rsid w:val="00A56C3E"/>
    <w:rsid w:val="00A5728A"/>
    <w:rsid w:val="00A60FFC"/>
    <w:rsid w:val="00A63315"/>
    <w:rsid w:val="00A8163E"/>
    <w:rsid w:val="00A83BE1"/>
    <w:rsid w:val="00A84663"/>
    <w:rsid w:val="00A87000"/>
    <w:rsid w:val="00A872E8"/>
    <w:rsid w:val="00A92948"/>
    <w:rsid w:val="00A92ADA"/>
    <w:rsid w:val="00A93EC1"/>
    <w:rsid w:val="00AA1681"/>
    <w:rsid w:val="00AA2BF6"/>
    <w:rsid w:val="00AA516F"/>
    <w:rsid w:val="00AA574A"/>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856"/>
    <w:rsid w:val="00B26FAE"/>
    <w:rsid w:val="00B31704"/>
    <w:rsid w:val="00B32E2D"/>
    <w:rsid w:val="00B34F57"/>
    <w:rsid w:val="00B3790E"/>
    <w:rsid w:val="00B403B2"/>
    <w:rsid w:val="00B4079D"/>
    <w:rsid w:val="00B40CE0"/>
    <w:rsid w:val="00B47F44"/>
    <w:rsid w:val="00B55433"/>
    <w:rsid w:val="00B609B3"/>
    <w:rsid w:val="00B71D40"/>
    <w:rsid w:val="00B75CBB"/>
    <w:rsid w:val="00B83907"/>
    <w:rsid w:val="00B903AA"/>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50AB"/>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A4239"/>
    <w:rsid w:val="00CC0379"/>
    <w:rsid w:val="00CC63A7"/>
    <w:rsid w:val="00CC68EF"/>
    <w:rsid w:val="00CD1AD9"/>
    <w:rsid w:val="00CE1805"/>
    <w:rsid w:val="00CE1BCC"/>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55A14"/>
    <w:rsid w:val="00D60555"/>
    <w:rsid w:val="00D6240F"/>
    <w:rsid w:val="00D64D06"/>
    <w:rsid w:val="00D6549A"/>
    <w:rsid w:val="00D71910"/>
    <w:rsid w:val="00D73723"/>
    <w:rsid w:val="00D752DB"/>
    <w:rsid w:val="00D76338"/>
    <w:rsid w:val="00D77208"/>
    <w:rsid w:val="00D77EAB"/>
    <w:rsid w:val="00D82FC9"/>
    <w:rsid w:val="00D84230"/>
    <w:rsid w:val="00D96738"/>
    <w:rsid w:val="00DA0CD2"/>
    <w:rsid w:val="00DA64C0"/>
    <w:rsid w:val="00DA7B81"/>
    <w:rsid w:val="00DB34D1"/>
    <w:rsid w:val="00DC396A"/>
    <w:rsid w:val="00DD4E1A"/>
    <w:rsid w:val="00DE060E"/>
    <w:rsid w:val="00DE62A0"/>
    <w:rsid w:val="00DF4AB0"/>
    <w:rsid w:val="00E04EB4"/>
    <w:rsid w:val="00E053AA"/>
    <w:rsid w:val="00E11B60"/>
    <w:rsid w:val="00E12B8F"/>
    <w:rsid w:val="00E21865"/>
    <w:rsid w:val="00E25F08"/>
    <w:rsid w:val="00E32476"/>
    <w:rsid w:val="00E360FE"/>
    <w:rsid w:val="00E36C2C"/>
    <w:rsid w:val="00E533C9"/>
    <w:rsid w:val="00E56122"/>
    <w:rsid w:val="00E567A7"/>
    <w:rsid w:val="00E6247C"/>
    <w:rsid w:val="00E65945"/>
    <w:rsid w:val="00E7451C"/>
    <w:rsid w:val="00E811C9"/>
    <w:rsid w:val="00E81685"/>
    <w:rsid w:val="00E83B7D"/>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226F"/>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 w:val="00FF6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993C"/>
  <w15:docId w15:val="{683D1188-DCEB-47CF-AF1D-CBBFB6C5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253E5B"/>
    <w:pPr>
      <w:keepNext/>
      <w:outlineLvl w:val="1"/>
    </w:pPr>
    <w:rPr>
      <w:rFonts w:cs="Arial"/>
      <w:b/>
      <w:bCs/>
      <w:iCs/>
      <w:color w:val="393938" w:themeColor="text2"/>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181D3A"/>
    <w:pPr>
      <w:tabs>
        <w:tab w:val="right" w:leader="dot" w:pos="10194"/>
      </w:tabs>
      <w:spacing w:line="360" w:lineRule="auto"/>
      <w:ind w:firstLine="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Revision">
    <w:name w:val="Revision"/>
    <w:hidden/>
    <w:uiPriority w:val="99"/>
    <w:semiHidden/>
    <w:rsid w:val="00CA423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1936405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bre.mod.uk/Reservists/Mobilisation-and-Demobilisation/Demobilis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5043</Words>
  <Characters>28748</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33724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David R Smith</dc:creator>
  <cp:keywords/>
  <dc:description/>
  <cp:lastModifiedBy>Ball, Janine</cp:lastModifiedBy>
  <cp:revision>2</cp:revision>
  <cp:lastPrinted>2017-10-10T09:12:00Z</cp:lastPrinted>
  <dcterms:created xsi:type="dcterms:W3CDTF">2025-01-17T14:44:00Z</dcterms:created>
  <dcterms:modified xsi:type="dcterms:W3CDTF">2025-01-17T14:44:00Z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