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29D4958B" w14:textId="5713F92A" w:rsidR="00C733F3" w:rsidRDefault="00EB2C8E" w:rsidP="00835F95">
      <w:pPr>
        <w:pStyle w:val="Heading1"/>
        <w:rPr>
          <w:noProof/>
        </w:rPr>
      </w:pPr>
      <w:r w:rsidRPr="009C6C81">
        <w:rPr>
          <w:noProof/>
        </w:rPr>
        <mc:AlternateContent>
          <mc:Choice Requires="wps">
            <w:drawing>
              <wp:anchor distT="0" distB="0" distL="114300" distR="114300" simplePos="0" relativeHeight="251659264" behindDoc="0" locked="0" layoutInCell="1" allowOverlap="1" wp14:anchorId="6AA4C5AE" wp14:editId="77917759">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DA0FB"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00C733F3">
        <w:rPr>
          <w:noProof/>
        </w:rPr>
        <w:t>People &amp; Talent</w:t>
      </w:r>
    </w:p>
    <w:p w14:paraId="09D36562" w14:textId="344A9BE5" w:rsidR="000E2C35" w:rsidRPr="009C6C81" w:rsidRDefault="00C733F3" w:rsidP="00835F95">
      <w:pPr>
        <w:pStyle w:val="Heading1"/>
      </w:pPr>
      <w:r w:rsidRPr="009C6C81">
        <w:rPr>
          <w:noProof/>
        </w:rPr>
        <mc:AlternateContent>
          <mc:Choice Requires="wps">
            <w:drawing>
              <wp:anchor distT="0" distB="0" distL="114300" distR="114300" simplePos="0" relativeHeight="251660288" behindDoc="0" locked="0" layoutInCell="1" allowOverlap="1" wp14:anchorId="28B1C02A" wp14:editId="11ABC718">
                <wp:simplePos x="0" y="0"/>
                <wp:positionH relativeFrom="column">
                  <wp:posOffset>4203065</wp:posOffset>
                </wp:positionH>
                <wp:positionV relativeFrom="paragraph">
                  <wp:posOffset>5715</wp:posOffset>
                </wp:positionV>
                <wp:extent cx="2590165" cy="4318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431800"/>
                        </a:xfrm>
                        <a:prstGeom prst="rect">
                          <a:avLst/>
                        </a:prstGeom>
                        <a:noFill/>
                        <a:ln w="9525">
                          <a:noFill/>
                          <a:miter lim="800000"/>
                          <a:headEnd/>
                          <a:tailEnd/>
                        </a:ln>
                      </wps:spPr>
                      <wps:txbx>
                        <w:txbxContent>
                          <w:p w14:paraId="5FE02206" w14:textId="598DEA14" w:rsidR="00282847" w:rsidRDefault="00C733F3" w:rsidP="00835F95">
                            <w:pPr>
                              <w:pStyle w:val="Heading2"/>
                            </w:pPr>
                            <w:r>
                              <w:t>Family Leave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0.95pt;margin-top:.45pt;width:203.95pt;height:34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" filled="f" stroked="f">
                <v:textbox>
                  <w:txbxContent>
                    <w:p w14:paraId="5FE02206" w14:textId="598DEA14" w:rsidR="00282847" w:rsidRDefault="00C733F3" w:rsidP="00835F95">
                      <w:pPr>
                        <w:pStyle w:val="Heading2"/>
                      </w:pPr>
                      <w:r>
                        <w:t>Family Leave</w:t>
                      </w:r>
                    </w:p>
                  </w:txbxContent>
                </v:textbox>
              </v:shape>
            </w:pict>
          </mc:Fallback>
        </mc:AlternateContent>
      </w:r>
      <w:r>
        <w:rPr>
          <w:noProof/>
        </w:rPr>
        <w:t>Procedure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C733F3"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69F998" w14:textId="77777777" w:rsidR="00C733F3" w:rsidRPr="00C733F3" w:rsidRDefault="00C733F3" w:rsidP="00C733F3">
            <w:pPr>
              <w:spacing w:line="276" w:lineRule="auto"/>
              <w:jc w:val="center"/>
              <w:rPr>
                <w:rFonts w:cs="Arial"/>
                <w:color w:val="BB1822" w:themeColor="background2"/>
              </w:rPr>
            </w:pPr>
            <w:r w:rsidRPr="00C733F3">
              <w:rPr>
                <w:rFonts w:cs="Arial"/>
                <w:color w:val="BB1822" w:themeColor="background2"/>
              </w:rPr>
              <w:t>Version 1</w:t>
            </w:r>
          </w:p>
          <w:p w14:paraId="0B3A911E" w14:textId="36E97AB8" w:rsidR="00C733F3" w:rsidRPr="00C733F3" w:rsidRDefault="00DE02C1" w:rsidP="00C733F3">
            <w:pPr>
              <w:spacing w:line="276" w:lineRule="auto"/>
              <w:jc w:val="center"/>
              <w:rPr>
                <w:rFonts w:eastAsiaTheme="minorHAnsi" w:cs="Arial"/>
                <w:color w:val="BB1822" w:themeColor="background2"/>
                <w:lang w:eastAsia="en-US"/>
              </w:rPr>
            </w:pPr>
            <w:r>
              <w:rPr>
                <w:rFonts w:eastAsiaTheme="minorHAnsi" w:cs="Arial"/>
                <w:color w:val="BB1822" w:themeColor="background2"/>
                <w:lang w:eastAsia="en-US"/>
              </w:rPr>
              <w:t>September 2023</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24FA4380" w:rsidR="00C733F3" w:rsidRPr="00C733F3" w:rsidRDefault="00C733F3" w:rsidP="00C733F3">
            <w:pPr>
              <w:spacing w:line="276" w:lineRule="auto"/>
              <w:jc w:val="center"/>
              <w:rPr>
                <w:rFonts w:eastAsiaTheme="minorHAnsi" w:cs="Arial"/>
                <w:color w:val="BB1822" w:themeColor="background2"/>
                <w:lang w:eastAsia="en-US"/>
              </w:rPr>
            </w:pPr>
            <w:r w:rsidRPr="00C733F3">
              <w:rPr>
                <w:rFonts w:eastAsiaTheme="minorHAnsi" w:cs="Arial"/>
                <w:color w:val="BB1822" w:themeColor="background2"/>
                <w:lang w:eastAsia="en-US"/>
              </w:rPr>
              <w:t>Refresh of presentation and format. Amendment of Occupational Paid Leave</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63E3F7" w14:textId="77777777" w:rsidR="00C733F3" w:rsidRPr="00C733F3" w:rsidRDefault="00C733F3" w:rsidP="00C733F3">
            <w:pPr>
              <w:spacing w:line="276" w:lineRule="auto"/>
              <w:jc w:val="center"/>
              <w:rPr>
                <w:rFonts w:eastAsiaTheme="minorHAnsi" w:cs="Arial"/>
                <w:color w:val="BB1822" w:themeColor="background2"/>
                <w:lang w:eastAsia="en-US"/>
              </w:rPr>
            </w:pPr>
            <w:r w:rsidRPr="00C733F3">
              <w:rPr>
                <w:rFonts w:eastAsiaTheme="minorHAnsi" w:cs="Arial"/>
                <w:color w:val="BB1822" w:themeColor="background2"/>
                <w:lang w:eastAsia="en-US"/>
              </w:rPr>
              <w:t>H. Clark</w:t>
            </w:r>
          </w:p>
          <w:p w14:paraId="3D5BBA31" w14:textId="2FFC5C0B" w:rsidR="00C733F3" w:rsidRPr="00C733F3" w:rsidRDefault="00C733F3" w:rsidP="00C733F3">
            <w:pPr>
              <w:spacing w:line="276" w:lineRule="auto"/>
              <w:jc w:val="center"/>
              <w:rPr>
                <w:rFonts w:eastAsiaTheme="minorHAnsi" w:cs="Arial"/>
                <w:color w:val="BB1822" w:themeColor="background2"/>
                <w:lang w:eastAsia="en-US"/>
              </w:rPr>
            </w:pPr>
          </w:p>
        </w:tc>
      </w:tr>
      <w:tr w:rsidR="00A73115" w:rsidRPr="00440B9D" w14:paraId="010C54EC"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0910EF" w14:textId="77777777" w:rsidR="00A73115" w:rsidRDefault="00A73115" w:rsidP="00C733F3">
            <w:pPr>
              <w:spacing w:line="276" w:lineRule="auto"/>
              <w:jc w:val="center"/>
              <w:rPr>
                <w:rFonts w:cs="Arial"/>
                <w:color w:val="BB1822" w:themeColor="background2"/>
              </w:rPr>
            </w:pPr>
            <w:r>
              <w:rPr>
                <w:rFonts w:cs="Arial"/>
                <w:color w:val="BB1822" w:themeColor="background2"/>
              </w:rPr>
              <w:t xml:space="preserve">Version 2 </w:t>
            </w:r>
          </w:p>
          <w:p w14:paraId="19A94D26" w14:textId="3CA1E58C" w:rsidR="00A73115" w:rsidRPr="00C733F3" w:rsidRDefault="00A73115" w:rsidP="00C733F3">
            <w:pPr>
              <w:spacing w:line="276" w:lineRule="auto"/>
              <w:jc w:val="center"/>
              <w:rPr>
                <w:rFonts w:cs="Arial"/>
                <w:color w:val="BB1822" w:themeColor="background2"/>
              </w:rPr>
            </w:pPr>
            <w:r>
              <w:rPr>
                <w:rFonts w:cs="Arial"/>
                <w:color w:val="BB1822" w:themeColor="background2"/>
              </w:rPr>
              <w:t xml:space="preserve">February 2024 </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0178A9" w14:textId="608F674B" w:rsidR="00A73115" w:rsidRPr="00C733F3" w:rsidRDefault="00A73115" w:rsidP="00C733F3">
            <w:pPr>
              <w:spacing w:line="276" w:lineRule="auto"/>
              <w:jc w:val="center"/>
              <w:rPr>
                <w:rFonts w:eastAsiaTheme="minorHAnsi" w:cs="Arial"/>
                <w:color w:val="BB1822" w:themeColor="background2"/>
                <w:lang w:eastAsia="en-US"/>
              </w:rPr>
            </w:pPr>
            <w:r>
              <w:rPr>
                <w:rFonts w:eastAsiaTheme="minorHAnsi" w:cs="Arial"/>
                <w:color w:val="BB1822" w:themeColor="background2"/>
                <w:lang w:eastAsia="en-US"/>
              </w:rPr>
              <w:t xml:space="preserve">Link to CFRS Maternity Notification Form amended </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7E944E" w14:textId="5F3176D0" w:rsidR="00A73115" w:rsidRPr="00C733F3" w:rsidRDefault="00A73115" w:rsidP="00C733F3">
            <w:pPr>
              <w:spacing w:line="276" w:lineRule="auto"/>
              <w:jc w:val="center"/>
              <w:rPr>
                <w:rFonts w:eastAsiaTheme="minorHAnsi" w:cs="Arial"/>
                <w:color w:val="BB1822" w:themeColor="background2"/>
                <w:lang w:eastAsia="en-US"/>
              </w:rPr>
            </w:pPr>
            <w:r>
              <w:rPr>
                <w:rFonts w:eastAsiaTheme="minorHAnsi" w:cs="Arial"/>
                <w:color w:val="BB1822" w:themeColor="background2"/>
                <w:lang w:eastAsia="en-US"/>
              </w:rPr>
              <w:t xml:space="preserve">T. Hanks </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3E7ABFA0" w14:textId="77777777" w:rsidR="00C733F3" w:rsidRPr="00396970" w:rsidRDefault="00D70807" w:rsidP="00C733F3">
      <w:pPr>
        <w:pStyle w:val="Heading3"/>
        <w:contextualSpacing/>
        <w:jc w:val="both"/>
      </w:pPr>
      <w:hyperlink r:id="rId11" w:tgtFrame="_new" w:tooltip="View this document (eLibrary ref #52402)" w:history="1">
        <w:r w:rsidR="00C733F3" w:rsidRPr="00396970">
          <w:rPr>
            <w:rStyle w:val="Hyperlink"/>
            <w:rFonts w:ascii="Arial Black" w:hAnsi="Arial Black"/>
            <w:b/>
            <w:sz w:val="28"/>
            <w:u w:val="none"/>
          </w:rPr>
          <w:t>Introduction</w:t>
        </w:r>
      </w:hyperlink>
    </w:p>
    <w:p w14:paraId="061638FE" w14:textId="77777777" w:rsidR="00C733F3" w:rsidRDefault="00C733F3" w:rsidP="00C733F3">
      <w:pPr>
        <w:pStyle w:val="SubHead"/>
        <w:contextualSpacing/>
        <w:jc w:val="both"/>
        <w:rPr>
          <w:rFonts w:ascii="Arial" w:hAnsi="Arial" w:cs="Arial"/>
          <w:b w:val="0"/>
          <w:bCs/>
          <w:sz w:val="24"/>
          <w:szCs w:val="24"/>
        </w:rPr>
      </w:pPr>
    </w:p>
    <w:p w14:paraId="1D950FEA" w14:textId="77777777" w:rsidR="00C733F3" w:rsidRDefault="00C733F3" w:rsidP="00C733F3">
      <w:pPr>
        <w:pStyle w:val="SubHead"/>
        <w:contextualSpacing/>
        <w:jc w:val="both"/>
        <w:rPr>
          <w:rFonts w:ascii="Arial" w:hAnsi="Arial" w:cs="Arial"/>
          <w:b w:val="0"/>
          <w:bCs/>
          <w:sz w:val="24"/>
          <w:szCs w:val="24"/>
        </w:rPr>
      </w:pPr>
      <w:r w:rsidRPr="00316E7D">
        <w:rPr>
          <w:rFonts w:ascii="Arial" w:hAnsi="Arial" w:cs="Arial"/>
          <w:b w:val="0"/>
          <w:bCs/>
          <w:sz w:val="24"/>
          <w:szCs w:val="24"/>
        </w:rPr>
        <w:t xml:space="preserve">The purpose of this scheme is to </w:t>
      </w:r>
      <w:r>
        <w:rPr>
          <w:rFonts w:ascii="Arial" w:hAnsi="Arial" w:cs="Arial"/>
          <w:b w:val="0"/>
          <w:bCs/>
          <w:sz w:val="24"/>
          <w:szCs w:val="24"/>
        </w:rPr>
        <w:t>bring together information on the various family leave entitlements available to expectant parents those who support them, whatever their route to parenthood.  These entitlements, together with Shared Parental Leave provide an opportunity for parents to be flexible in the way they choose to manage their work life balance in a way which works best for them.</w:t>
      </w:r>
    </w:p>
    <w:p w14:paraId="7A903ADA" w14:textId="77777777" w:rsidR="00C733F3" w:rsidRDefault="00C733F3" w:rsidP="00C733F3">
      <w:pPr>
        <w:pStyle w:val="SubHead"/>
        <w:contextualSpacing/>
        <w:jc w:val="both"/>
        <w:rPr>
          <w:rFonts w:ascii="Arial" w:hAnsi="Arial" w:cs="Arial"/>
          <w:b w:val="0"/>
          <w:bCs/>
          <w:sz w:val="24"/>
          <w:szCs w:val="24"/>
        </w:rPr>
      </w:pPr>
    </w:p>
    <w:p w14:paraId="0A2EBBE7" w14:textId="77777777" w:rsidR="00C733F3" w:rsidRDefault="00C733F3" w:rsidP="00C733F3">
      <w:pPr>
        <w:pStyle w:val="SubHead"/>
        <w:contextualSpacing/>
        <w:jc w:val="both"/>
        <w:rPr>
          <w:rFonts w:ascii="Arial" w:hAnsi="Arial" w:cs="Arial"/>
          <w:b w:val="0"/>
          <w:bCs/>
          <w:sz w:val="24"/>
          <w:szCs w:val="24"/>
        </w:rPr>
      </w:pPr>
      <w:r>
        <w:rPr>
          <w:rFonts w:ascii="Arial" w:hAnsi="Arial" w:cs="Arial"/>
          <w:b w:val="0"/>
          <w:bCs/>
          <w:sz w:val="24"/>
          <w:szCs w:val="24"/>
        </w:rPr>
        <w:t xml:space="preserve">This scheme sets out the statutory provisions for the above family leave together with the entitlements under the relevant terms and conditions of employment. </w:t>
      </w:r>
    </w:p>
    <w:p w14:paraId="3DEB4663" w14:textId="77777777" w:rsidR="00C733F3" w:rsidRDefault="00C733F3" w:rsidP="00C733F3">
      <w:pPr>
        <w:pStyle w:val="SubHead"/>
        <w:contextualSpacing/>
        <w:jc w:val="both"/>
        <w:rPr>
          <w:rFonts w:ascii="Arial" w:hAnsi="Arial" w:cs="Arial"/>
          <w:b w:val="0"/>
          <w:bCs/>
          <w:sz w:val="24"/>
          <w:szCs w:val="24"/>
        </w:rPr>
      </w:pPr>
    </w:p>
    <w:p w14:paraId="05F82A05" w14:textId="77777777" w:rsidR="00C733F3" w:rsidRDefault="00C733F3" w:rsidP="00C733F3">
      <w:pPr>
        <w:pStyle w:val="SubHead"/>
        <w:contextualSpacing/>
        <w:jc w:val="both"/>
        <w:rPr>
          <w:rFonts w:ascii="Arial" w:hAnsi="Arial" w:cs="Arial"/>
          <w:b w:val="0"/>
          <w:bCs/>
          <w:sz w:val="24"/>
          <w:szCs w:val="24"/>
        </w:rPr>
      </w:pPr>
      <w:r>
        <w:rPr>
          <w:rFonts w:ascii="Arial" w:hAnsi="Arial" w:cs="Arial"/>
          <w:b w:val="0"/>
          <w:bCs/>
          <w:sz w:val="24"/>
          <w:szCs w:val="24"/>
        </w:rPr>
        <w:t>The purpose of this policy and procedure is to:</w:t>
      </w:r>
    </w:p>
    <w:p w14:paraId="1C70C46E" w14:textId="77777777" w:rsidR="00C733F3" w:rsidRDefault="00C733F3" w:rsidP="0083168E">
      <w:pPr>
        <w:pStyle w:val="SubHead"/>
        <w:numPr>
          <w:ilvl w:val="0"/>
          <w:numId w:val="3"/>
        </w:numPr>
        <w:contextualSpacing/>
        <w:jc w:val="both"/>
        <w:rPr>
          <w:rFonts w:ascii="Arial" w:hAnsi="Arial" w:cs="Arial"/>
          <w:b w:val="0"/>
          <w:bCs/>
          <w:sz w:val="24"/>
          <w:szCs w:val="24"/>
        </w:rPr>
      </w:pPr>
      <w:r>
        <w:rPr>
          <w:rFonts w:ascii="Arial" w:hAnsi="Arial" w:cs="Arial"/>
          <w:b w:val="0"/>
          <w:bCs/>
          <w:sz w:val="24"/>
          <w:szCs w:val="24"/>
        </w:rPr>
        <w:t>Support staff to balance work and family life</w:t>
      </w:r>
    </w:p>
    <w:p w14:paraId="2D2C75CC" w14:textId="77777777" w:rsidR="00C733F3" w:rsidRDefault="00C733F3" w:rsidP="0083168E">
      <w:pPr>
        <w:pStyle w:val="SubHead"/>
        <w:numPr>
          <w:ilvl w:val="0"/>
          <w:numId w:val="3"/>
        </w:numPr>
        <w:contextualSpacing/>
        <w:jc w:val="both"/>
        <w:rPr>
          <w:rFonts w:ascii="Arial" w:hAnsi="Arial" w:cs="Arial"/>
          <w:b w:val="0"/>
          <w:bCs/>
          <w:sz w:val="24"/>
          <w:szCs w:val="24"/>
        </w:rPr>
      </w:pPr>
      <w:r>
        <w:rPr>
          <w:rFonts w:ascii="Arial" w:hAnsi="Arial" w:cs="Arial"/>
          <w:b w:val="0"/>
          <w:bCs/>
          <w:sz w:val="24"/>
          <w:szCs w:val="24"/>
        </w:rPr>
        <w:t>Maintain contact with staff and assist them in their return to work</w:t>
      </w:r>
    </w:p>
    <w:p w14:paraId="1DAFD1AD" w14:textId="77777777" w:rsidR="00C733F3" w:rsidRDefault="00C733F3" w:rsidP="0083168E">
      <w:pPr>
        <w:pStyle w:val="SubHead"/>
        <w:numPr>
          <w:ilvl w:val="0"/>
          <w:numId w:val="3"/>
        </w:numPr>
        <w:contextualSpacing/>
        <w:jc w:val="both"/>
        <w:rPr>
          <w:rFonts w:ascii="Arial" w:hAnsi="Arial" w:cs="Arial"/>
          <w:b w:val="0"/>
          <w:bCs/>
          <w:sz w:val="24"/>
          <w:szCs w:val="24"/>
        </w:rPr>
      </w:pPr>
      <w:r>
        <w:rPr>
          <w:rFonts w:ascii="Arial" w:hAnsi="Arial" w:cs="Arial"/>
          <w:b w:val="0"/>
          <w:bCs/>
          <w:sz w:val="24"/>
          <w:szCs w:val="24"/>
        </w:rPr>
        <w:t>Retain staff and promote equality and diversity within the workplace</w:t>
      </w:r>
    </w:p>
    <w:p w14:paraId="7D0BA705" w14:textId="77777777" w:rsidR="00C733F3" w:rsidRDefault="00C733F3" w:rsidP="00C733F3">
      <w:pPr>
        <w:pStyle w:val="SubHead"/>
        <w:contextualSpacing/>
        <w:jc w:val="both"/>
        <w:rPr>
          <w:rFonts w:ascii="Arial" w:hAnsi="Arial" w:cs="Arial"/>
          <w:b w:val="0"/>
          <w:bCs/>
          <w:sz w:val="24"/>
          <w:szCs w:val="24"/>
        </w:rPr>
      </w:pPr>
    </w:p>
    <w:p w14:paraId="43136E77" w14:textId="77777777" w:rsidR="00C733F3" w:rsidRPr="00396970" w:rsidRDefault="00D70807" w:rsidP="00C733F3">
      <w:pPr>
        <w:pStyle w:val="Heading3"/>
        <w:contextualSpacing/>
        <w:jc w:val="both"/>
      </w:pPr>
      <w:hyperlink r:id="rId12" w:tgtFrame="_new" w:tooltip="View this document (eLibrary ref #52402)" w:history="1">
        <w:r w:rsidR="00C733F3" w:rsidRPr="00396970">
          <w:rPr>
            <w:rStyle w:val="Hyperlink"/>
            <w:rFonts w:ascii="Arial Black" w:hAnsi="Arial Black"/>
            <w:b/>
            <w:sz w:val="28"/>
            <w:u w:val="none"/>
          </w:rPr>
          <w:t>Scope</w:t>
        </w:r>
      </w:hyperlink>
    </w:p>
    <w:p w14:paraId="5B81AA9D" w14:textId="77777777" w:rsidR="00C733F3" w:rsidRDefault="00C733F3" w:rsidP="00C733F3">
      <w:pPr>
        <w:pStyle w:val="SubHead"/>
        <w:contextualSpacing/>
        <w:jc w:val="both"/>
        <w:rPr>
          <w:rFonts w:ascii="Arial" w:hAnsi="Arial" w:cs="Arial"/>
          <w:b w:val="0"/>
          <w:bCs/>
          <w:sz w:val="24"/>
          <w:szCs w:val="24"/>
        </w:rPr>
      </w:pPr>
    </w:p>
    <w:p w14:paraId="187B2BA5" w14:textId="77777777" w:rsidR="00C733F3" w:rsidRDefault="00C733F3" w:rsidP="00C733F3">
      <w:pPr>
        <w:pStyle w:val="SubHead"/>
        <w:contextualSpacing/>
        <w:jc w:val="both"/>
        <w:rPr>
          <w:rFonts w:ascii="Arial" w:hAnsi="Arial" w:cs="Arial"/>
          <w:b w:val="0"/>
          <w:bCs/>
          <w:sz w:val="24"/>
          <w:szCs w:val="24"/>
        </w:rPr>
      </w:pPr>
      <w:r w:rsidRPr="00316E7D">
        <w:rPr>
          <w:rFonts w:ascii="Arial" w:hAnsi="Arial" w:cs="Arial"/>
          <w:b w:val="0"/>
          <w:bCs/>
          <w:sz w:val="24"/>
          <w:szCs w:val="24"/>
        </w:rPr>
        <w:t>This scheme applies to</w:t>
      </w:r>
      <w:r>
        <w:rPr>
          <w:rFonts w:cs="Arial"/>
          <w:b w:val="0"/>
          <w:bCs/>
          <w:sz w:val="24"/>
        </w:rPr>
        <w:t xml:space="preserve"> </w:t>
      </w:r>
      <w:r w:rsidRPr="003B4BA7">
        <w:rPr>
          <w:rFonts w:ascii="Arial" w:hAnsi="Arial" w:cs="Arial"/>
          <w:b w:val="0"/>
          <w:bCs/>
          <w:sz w:val="24"/>
        </w:rPr>
        <w:t>all</w:t>
      </w:r>
      <w:r w:rsidRPr="00316E7D">
        <w:rPr>
          <w:rFonts w:ascii="Arial" w:hAnsi="Arial" w:cs="Arial"/>
          <w:b w:val="0"/>
          <w:bCs/>
          <w:sz w:val="24"/>
          <w:szCs w:val="24"/>
        </w:rPr>
        <w:t xml:space="preserve"> </w:t>
      </w:r>
      <w:r w:rsidRPr="003B4BA7">
        <w:rPr>
          <w:rFonts w:ascii="Arial" w:hAnsi="Arial" w:cs="Arial"/>
          <w:b w:val="0"/>
          <w:color w:val="000000"/>
          <w:sz w:val="24"/>
        </w:rPr>
        <w:t xml:space="preserve">permanent and fixed term </w:t>
      </w:r>
      <w:r>
        <w:rPr>
          <w:rFonts w:ascii="Arial" w:hAnsi="Arial" w:cs="Arial"/>
          <w:b w:val="0"/>
          <w:color w:val="000000"/>
          <w:sz w:val="24"/>
        </w:rPr>
        <w:t>Cumbria Fire and Rescue Service</w:t>
      </w:r>
      <w:r w:rsidRPr="003B4BA7">
        <w:rPr>
          <w:rFonts w:ascii="Arial" w:hAnsi="Arial" w:cs="Arial"/>
          <w:b w:val="0"/>
          <w:color w:val="000000"/>
          <w:sz w:val="24"/>
        </w:rPr>
        <w:t xml:space="preserve"> employees covered by Green book</w:t>
      </w:r>
      <w:r>
        <w:rPr>
          <w:rFonts w:ascii="Arial" w:hAnsi="Arial" w:cs="Arial"/>
          <w:b w:val="0"/>
          <w:color w:val="000000"/>
          <w:sz w:val="24"/>
        </w:rPr>
        <w:t>,</w:t>
      </w:r>
      <w:r w:rsidRPr="003B4BA7">
        <w:rPr>
          <w:rFonts w:ascii="Arial" w:hAnsi="Arial" w:cs="Arial"/>
          <w:b w:val="0"/>
          <w:color w:val="000000"/>
          <w:sz w:val="24"/>
        </w:rPr>
        <w:t xml:space="preserve"> Grey book</w:t>
      </w:r>
      <w:r>
        <w:rPr>
          <w:rFonts w:ascii="Arial" w:hAnsi="Arial" w:cs="Arial"/>
          <w:b w:val="0"/>
          <w:color w:val="000000"/>
          <w:sz w:val="24"/>
        </w:rPr>
        <w:t xml:space="preserve"> and Gold book NJC Terms and conditions</w:t>
      </w:r>
      <w:r w:rsidRPr="003B4BA7">
        <w:rPr>
          <w:rFonts w:ascii="Arial" w:hAnsi="Arial" w:cs="Arial"/>
          <w:b w:val="0"/>
          <w:color w:val="000000"/>
          <w:sz w:val="24"/>
        </w:rPr>
        <w:t xml:space="preserve">, casual workers and volunteers, </w:t>
      </w:r>
      <w:r w:rsidRPr="00BC3387">
        <w:rPr>
          <w:rFonts w:ascii="Arial" w:hAnsi="Arial" w:cs="Arial"/>
          <w:b w:val="0"/>
          <w:color w:val="000000"/>
          <w:sz w:val="24"/>
        </w:rPr>
        <w:t>and</w:t>
      </w:r>
      <w:r>
        <w:rPr>
          <w:rFonts w:ascii="Arial" w:hAnsi="Arial" w:cs="Arial"/>
          <w:color w:val="000000"/>
          <w:sz w:val="24"/>
        </w:rPr>
        <w:t xml:space="preserve"> </w:t>
      </w:r>
      <w:r w:rsidRPr="00316E7D">
        <w:rPr>
          <w:rFonts w:ascii="Arial" w:hAnsi="Arial" w:cs="Arial"/>
          <w:b w:val="0"/>
          <w:bCs/>
          <w:sz w:val="24"/>
          <w:szCs w:val="24"/>
        </w:rPr>
        <w:t>is not dependent on the number of hours worked.</w:t>
      </w:r>
    </w:p>
    <w:p w14:paraId="48460DEA" w14:textId="77777777" w:rsidR="00C733F3" w:rsidRDefault="00C733F3" w:rsidP="00C733F3">
      <w:pPr>
        <w:pStyle w:val="SubHead"/>
        <w:contextualSpacing/>
        <w:jc w:val="both"/>
        <w:rPr>
          <w:rFonts w:ascii="Arial" w:hAnsi="Arial" w:cs="Arial"/>
          <w:b w:val="0"/>
          <w:bCs/>
          <w:sz w:val="24"/>
          <w:szCs w:val="24"/>
        </w:rPr>
      </w:pPr>
    </w:p>
    <w:p w14:paraId="4290B3F5" w14:textId="77777777" w:rsidR="00C733F3" w:rsidRDefault="00C733F3" w:rsidP="00C733F3">
      <w:pPr>
        <w:contextualSpacing/>
        <w:jc w:val="both"/>
        <w:rPr>
          <w:rFonts w:cs="Arial"/>
          <w:bCs/>
        </w:rPr>
      </w:pPr>
      <w:r w:rsidRPr="0042114E">
        <w:rPr>
          <w:rFonts w:cs="Arial"/>
          <w:bCs/>
        </w:rPr>
        <w:lastRenderedPageBreak/>
        <w:t>This scheme also applies in the case of a miscarriage or stillbirth after a pregnancy lasting at least 24 weeks.</w:t>
      </w:r>
    </w:p>
    <w:p w14:paraId="445491B3" w14:textId="77777777" w:rsidR="00C733F3" w:rsidRPr="0042114E" w:rsidRDefault="00C733F3" w:rsidP="00C733F3">
      <w:pPr>
        <w:contextualSpacing/>
        <w:jc w:val="both"/>
        <w:rPr>
          <w:rFonts w:cs="Arial"/>
          <w:bCs/>
        </w:rPr>
      </w:pPr>
    </w:p>
    <w:p w14:paraId="7B6655BE" w14:textId="77777777" w:rsidR="00C733F3" w:rsidRDefault="00C733F3" w:rsidP="00C733F3">
      <w:pPr>
        <w:pStyle w:val="SubHead"/>
        <w:contextualSpacing/>
        <w:jc w:val="both"/>
        <w:rPr>
          <w:rFonts w:ascii="Arial" w:hAnsi="Arial" w:cs="Arial"/>
          <w:b w:val="0"/>
          <w:bCs/>
          <w:sz w:val="24"/>
          <w:szCs w:val="24"/>
        </w:rPr>
      </w:pPr>
    </w:p>
    <w:p w14:paraId="1FF4526F" w14:textId="77777777" w:rsidR="00C733F3" w:rsidRDefault="00C733F3" w:rsidP="00C733F3">
      <w:pPr>
        <w:pStyle w:val="SubHead"/>
        <w:contextualSpacing/>
        <w:jc w:val="both"/>
        <w:rPr>
          <w:rFonts w:ascii="Arial" w:hAnsi="Arial" w:cs="Arial"/>
          <w:b w:val="0"/>
          <w:bCs/>
          <w:sz w:val="24"/>
          <w:szCs w:val="24"/>
        </w:rPr>
      </w:pPr>
    </w:p>
    <w:p w14:paraId="7B0B4244" w14:textId="77777777" w:rsidR="00C733F3" w:rsidRPr="00396970" w:rsidRDefault="00D70807" w:rsidP="00C733F3">
      <w:pPr>
        <w:pStyle w:val="Heading3"/>
        <w:contextualSpacing/>
        <w:jc w:val="both"/>
      </w:pPr>
      <w:hyperlink r:id="rId13" w:tgtFrame="_new" w:tooltip="View this document (eLibrary ref #52402)" w:history="1">
        <w:r w:rsidR="00C733F3" w:rsidRPr="00396970">
          <w:rPr>
            <w:rStyle w:val="Hyperlink"/>
            <w:rFonts w:ascii="Arial Black" w:hAnsi="Arial Black"/>
            <w:b/>
            <w:sz w:val="28"/>
            <w:u w:val="none"/>
          </w:rPr>
          <w:t>Principles</w:t>
        </w:r>
      </w:hyperlink>
    </w:p>
    <w:p w14:paraId="79FA11A7" w14:textId="77777777" w:rsidR="00C733F3" w:rsidRDefault="00C733F3" w:rsidP="00C733F3">
      <w:pPr>
        <w:pStyle w:val="SubHead"/>
        <w:contextualSpacing/>
        <w:jc w:val="both"/>
        <w:rPr>
          <w:rFonts w:ascii="Arial" w:hAnsi="Arial" w:cs="Arial"/>
          <w:b w:val="0"/>
          <w:bCs/>
          <w:sz w:val="24"/>
          <w:szCs w:val="24"/>
        </w:rPr>
      </w:pPr>
    </w:p>
    <w:p w14:paraId="098423B0" w14:textId="77777777" w:rsidR="00C733F3" w:rsidRDefault="00C733F3" w:rsidP="00C733F3">
      <w:pPr>
        <w:pStyle w:val="SubHead"/>
        <w:contextualSpacing/>
        <w:jc w:val="both"/>
        <w:rPr>
          <w:rFonts w:ascii="Arial" w:hAnsi="Arial" w:cs="Arial"/>
          <w:b w:val="0"/>
          <w:bCs/>
          <w:sz w:val="24"/>
          <w:szCs w:val="24"/>
        </w:rPr>
      </w:pPr>
      <w:r>
        <w:rPr>
          <w:rFonts w:ascii="Arial" w:hAnsi="Arial" w:cs="Arial"/>
          <w:b w:val="0"/>
          <w:bCs/>
          <w:sz w:val="24"/>
          <w:szCs w:val="24"/>
        </w:rPr>
        <w:t>E</w:t>
      </w:r>
      <w:r w:rsidRPr="00316E7D">
        <w:rPr>
          <w:rFonts w:ascii="Arial" w:hAnsi="Arial" w:cs="Arial"/>
          <w:b w:val="0"/>
          <w:bCs/>
          <w:sz w:val="24"/>
          <w:szCs w:val="24"/>
        </w:rPr>
        <w:t xml:space="preserve">mployees </w:t>
      </w:r>
      <w:r>
        <w:rPr>
          <w:rFonts w:ascii="Arial" w:hAnsi="Arial" w:cs="Arial"/>
          <w:b w:val="0"/>
          <w:bCs/>
          <w:sz w:val="24"/>
          <w:szCs w:val="24"/>
        </w:rPr>
        <w:t xml:space="preserve">should be supported to combine the development of their career with family responsibilities and </w:t>
      </w:r>
      <w:r w:rsidRPr="00316E7D">
        <w:rPr>
          <w:rFonts w:ascii="Arial" w:hAnsi="Arial" w:cs="Arial"/>
          <w:b w:val="0"/>
          <w:bCs/>
          <w:sz w:val="24"/>
          <w:szCs w:val="24"/>
        </w:rPr>
        <w:t>are encouraged to return to work following</w:t>
      </w:r>
      <w:r>
        <w:rPr>
          <w:rFonts w:ascii="Arial" w:hAnsi="Arial" w:cs="Arial"/>
          <w:b w:val="0"/>
          <w:bCs/>
          <w:sz w:val="24"/>
          <w:szCs w:val="24"/>
        </w:rPr>
        <w:t xml:space="preserve"> any family leave.  P</w:t>
      </w:r>
      <w:r w:rsidRPr="00316E7D">
        <w:rPr>
          <w:rFonts w:ascii="Arial" w:hAnsi="Arial" w:cs="Arial"/>
          <w:b w:val="0"/>
          <w:bCs/>
          <w:sz w:val="24"/>
          <w:szCs w:val="24"/>
        </w:rPr>
        <w:t xml:space="preserve">rovision </w:t>
      </w:r>
      <w:r>
        <w:rPr>
          <w:rFonts w:ascii="Arial" w:hAnsi="Arial" w:cs="Arial"/>
          <w:b w:val="0"/>
          <w:bCs/>
          <w:sz w:val="24"/>
          <w:szCs w:val="24"/>
        </w:rPr>
        <w:t xml:space="preserve">is made for </w:t>
      </w:r>
      <w:r w:rsidRPr="00316E7D">
        <w:rPr>
          <w:rFonts w:ascii="Arial" w:hAnsi="Arial" w:cs="Arial"/>
          <w:b w:val="0"/>
          <w:bCs/>
          <w:sz w:val="24"/>
          <w:szCs w:val="24"/>
        </w:rPr>
        <w:t>flexible working arrangements</w:t>
      </w:r>
      <w:r>
        <w:rPr>
          <w:rFonts w:ascii="Arial" w:hAnsi="Arial" w:cs="Arial"/>
          <w:b w:val="0"/>
          <w:bCs/>
          <w:sz w:val="24"/>
          <w:szCs w:val="24"/>
        </w:rPr>
        <w:t xml:space="preserve"> where possible. This policy should be read in conjunction with the Shared Parental Leave policy which provides flexibility around care for their child.</w:t>
      </w:r>
    </w:p>
    <w:p w14:paraId="2D59DFB2" w14:textId="77777777" w:rsidR="00C733F3" w:rsidRDefault="00C733F3" w:rsidP="00C733F3">
      <w:pPr>
        <w:pStyle w:val="SubHead"/>
        <w:contextualSpacing/>
        <w:jc w:val="both"/>
        <w:rPr>
          <w:rFonts w:ascii="Arial" w:hAnsi="Arial" w:cs="Arial"/>
          <w:b w:val="0"/>
          <w:bCs/>
          <w:sz w:val="24"/>
          <w:szCs w:val="24"/>
        </w:rPr>
      </w:pPr>
    </w:p>
    <w:p w14:paraId="6BE77173" w14:textId="77777777" w:rsidR="00C733F3" w:rsidRDefault="00C733F3" w:rsidP="00C733F3">
      <w:pPr>
        <w:pStyle w:val="SubHead"/>
        <w:contextualSpacing/>
        <w:jc w:val="both"/>
        <w:rPr>
          <w:rFonts w:ascii="Arial" w:hAnsi="Arial" w:cs="Arial"/>
          <w:b w:val="0"/>
          <w:bCs/>
          <w:sz w:val="24"/>
          <w:szCs w:val="24"/>
        </w:rPr>
      </w:pPr>
      <w:r>
        <w:rPr>
          <w:rFonts w:ascii="Arial" w:hAnsi="Arial" w:cs="Arial"/>
          <w:b w:val="0"/>
          <w:bCs/>
          <w:sz w:val="24"/>
          <w:szCs w:val="24"/>
        </w:rPr>
        <w:t>Planning prior to and communication during family leave are important to make the process as smooth as possible for the both the employee and employer.</w:t>
      </w:r>
    </w:p>
    <w:p w14:paraId="28F8350D" w14:textId="77777777" w:rsidR="00C733F3" w:rsidRPr="00316E7D" w:rsidRDefault="00C733F3" w:rsidP="00C733F3">
      <w:pPr>
        <w:pStyle w:val="SubHead"/>
        <w:contextualSpacing/>
        <w:jc w:val="both"/>
        <w:rPr>
          <w:rFonts w:ascii="Arial" w:hAnsi="Arial" w:cs="Arial"/>
          <w:b w:val="0"/>
          <w:bCs/>
          <w:sz w:val="24"/>
          <w:szCs w:val="24"/>
        </w:rPr>
      </w:pPr>
    </w:p>
    <w:p w14:paraId="5517F955" w14:textId="77777777" w:rsidR="00C733F3" w:rsidRPr="00396970" w:rsidRDefault="00C733F3" w:rsidP="00C733F3">
      <w:pPr>
        <w:pStyle w:val="Heading3"/>
        <w:contextualSpacing/>
        <w:jc w:val="both"/>
      </w:pPr>
      <w:r w:rsidRPr="00396970">
        <w:t>Checklist of Actions</w:t>
      </w:r>
    </w:p>
    <w:p w14:paraId="13C501E8" w14:textId="77777777" w:rsidR="00C733F3" w:rsidRPr="00D465BF" w:rsidRDefault="00C733F3" w:rsidP="00C733F3">
      <w:pPr>
        <w:contextualSpacing/>
        <w:jc w:val="both"/>
      </w:pPr>
    </w:p>
    <w:tbl>
      <w:tblPr>
        <w:tblStyle w:val="TableGrid"/>
        <w:tblW w:w="0" w:type="auto"/>
        <w:tblLayout w:type="fixed"/>
        <w:tblLook w:val="04A0" w:firstRow="1" w:lastRow="0" w:firstColumn="1" w:lastColumn="0" w:noHBand="0" w:noVBand="1"/>
      </w:tblPr>
      <w:tblGrid>
        <w:gridCol w:w="7196"/>
        <w:gridCol w:w="2977"/>
      </w:tblGrid>
      <w:tr w:rsidR="00C733F3" w14:paraId="42C92BA2" w14:textId="77777777" w:rsidTr="004B446C">
        <w:tc>
          <w:tcPr>
            <w:tcW w:w="7196" w:type="dxa"/>
          </w:tcPr>
          <w:p w14:paraId="07E6D476" w14:textId="77777777" w:rsidR="00C733F3" w:rsidRPr="00A15069" w:rsidRDefault="00C733F3" w:rsidP="00C733F3">
            <w:pPr>
              <w:pStyle w:val="SubHead"/>
              <w:ind w:left="720"/>
              <w:contextualSpacing/>
              <w:jc w:val="both"/>
              <w:rPr>
                <w:rFonts w:ascii="Arial" w:hAnsi="Arial" w:cs="Arial"/>
                <w:sz w:val="24"/>
                <w:szCs w:val="24"/>
                <w:lang w:eastAsia="en-GB"/>
              </w:rPr>
            </w:pPr>
            <w:r w:rsidRPr="00A15069">
              <w:rPr>
                <w:rFonts w:ascii="Arial" w:hAnsi="Arial" w:cs="Arial"/>
                <w:sz w:val="24"/>
                <w:szCs w:val="24"/>
                <w:lang w:eastAsia="en-GB"/>
              </w:rPr>
              <w:t>Action</w:t>
            </w:r>
          </w:p>
        </w:tc>
        <w:tc>
          <w:tcPr>
            <w:tcW w:w="2977" w:type="dxa"/>
          </w:tcPr>
          <w:p w14:paraId="3D7168AB" w14:textId="77777777" w:rsidR="00C733F3" w:rsidRPr="00A15069" w:rsidRDefault="00C733F3" w:rsidP="00C733F3">
            <w:pPr>
              <w:pStyle w:val="SubHead"/>
              <w:ind w:left="720"/>
              <w:contextualSpacing/>
              <w:jc w:val="both"/>
              <w:rPr>
                <w:rFonts w:ascii="Arial Black" w:hAnsi="Arial Black" w:cs="Arial"/>
                <w:color w:val="0082AA"/>
                <w:szCs w:val="28"/>
                <w:lang w:eastAsia="en-GB"/>
              </w:rPr>
            </w:pPr>
            <w:r w:rsidRPr="00A15069">
              <w:rPr>
                <w:rFonts w:ascii="Arial" w:hAnsi="Arial" w:cs="Arial"/>
                <w:sz w:val="24"/>
                <w:szCs w:val="24"/>
                <w:lang w:eastAsia="en-GB"/>
              </w:rPr>
              <w:t>Responsibility</w:t>
            </w:r>
          </w:p>
        </w:tc>
      </w:tr>
      <w:tr w:rsidR="00C733F3" w14:paraId="6E9058FA" w14:textId="77777777" w:rsidTr="004B446C">
        <w:tc>
          <w:tcPr>
            <w:tcW w:w="7196" w:type="dxa"/>
          </w:tcPr>
          <w:p w14:paraId="3A9BB294" w14:textId="77777777" w:rsidR="00C733F3" w:rsidRDefault="00C733F3" w:rsidP="0083168E">
            <w:pPr>
              <w:pStyle w:val="SubHead"/>
              <w:numPr>
                <w:ilvl w:val="0"/>
                <w:numId w:val="2"/>
              </w:numPr>
              <w:contextualSpacing/>
              <w:jc w:val="both"/>
              <w:rPr>
                <w:rFonts w:ascii="Arial Black" w:hAnsi="Arial Black" w:cs="Arial"/>
                <w:b w:val="0"/>
                <w:color w:val="0082AA"/>
                <w:szCs w:val="28"/>
                <w:lang w:eastAsia="en-GB"/>
              </w:rPr>
            </w:pPr>
            <w:r>
              <w:rPr>
                <w:rFonts w:ascii="Arial" w:hAnsi="Arial" w:cs="Arial"/>
                <w:b w:val="0"/>
                <w:sz w:val="24"/>
                <w:szCs w:val="24"/>
                <w:lang w:eastAsia="en-GB"/>
              </w:rPr>
              <w:t xml:space="preserve">  </w:t>
            </w:r>
            <w:r w:rsidRPr="0065390D">
              <w:rPr>
                <w:rFonts w:ascii="Arial" w:hAnsi="Arial" w:cs="Arial"/>
                <w:b w:val="0"/>
                <w:sz w:val="24"/>
                <w:szCs w:val="24"/>
                <w:lang w:eastAsia="en-GB"/>
              </w:rPr>
              <w:t>An employee intending to take family leave should notify their manager within the required timescale</w:t>
            </w:r>
            <w:r>
              <w:rPr>
                <w:rFonts w:ascii="Arial" w:hAnsi="Arial" w:cs="Arial"/>
                <w:b w:val="0"/>
                <w:sz w:val="24"/>
                <w:szCs w:val="24"/>
                <w:lang w:eastAsia="en-GB"/>
              </w:rPr>
              <w:t>.</w:t>
            </w:r>
          </w:p>
        </w:tc>
        <w:tc>
          <w:tcPr>
            <w:tcW w:w="2977" w:type="dxa"/>
          </w:tcPr>
          <w:p w14:paraId="021EB19C" w14:textId="77777777" w:rsidR="00C733F3" w:rsidRDefault="00C733F3" w:rsidP="00C733F3">
            <w:pPr>
              <w:pStyle w:val="SubHead"/>
              <w:contextualSpacing/>
              <w:jc w:val="both"/>
              <w:rPr>
                <w:rFonts w:ascii="Arial Black" w:hAnsi="Arial Black" w:cs="Arial"/>
                <w:b w:val="0"/>
                <w:color w:val="0082AA"/>
                <w:szCs w:val="28"/>
                <w:lang w:eastAsia="en-GB"/>
              </w:rPr>
            </w:pPr>
            <w:r w:rsidRPr="00867229">
              <w:rPr>
                <w:rFonts w:ascii="Arial" w:hAnsi="Arial" w:cs="Arial"/>
                <w:b w:val="0"/>
                <w:sz w:val="24"/>
                <w:szCs w:val="24"/>
                <w:lang w:eastAsia="en-GB"/>
              </w:rPr>
              <w:t>Employee</w:t>
            </w:r>
          </w:p>
        </w:tc>
      </w:tr>
      <w:tr w:rsidR="00C733F3" w14:paraId="412B238A" w14:textId="77777777" w:rsidTr="004B446C">
        <w:tc>
          <w:tcPr>
            <w:tcW w:w="7196" w:type="dxa"/>
          </w:tcPr>
          <w:p w14:paraId="32B26E94" w14:textId="77777777" w:rsidR="00C733F3" w:rsidRPr="00D202FF" w:rsidRDefault="00C733F3" w:rsidP="0083168E">
            <w:pPr>
              <w:pStyle w:val="SubHead"/>
              <w:numPr>
                <w:ilvl w:val="0"/>
                <w:numId w:val="2"/>
              </w:numPr>
              <w:contextualSpacing/>
              <w:jc w:val="both"/>
              <w:rPr>
                <w:rFonts w:ascii="Arial" w:hAnsi="Arial" w:cs="Arial"/>
                <w:b w:val="0"/>
                <w:sz w:val="24"/>
                <w:szCs w:val="24"/>
                <w:lang w:eastAsia="en-GB"/>
              </w:rPr>
            </w:pPr>
            <w:r>
              <w:rPr>
                <w:rFonts w:ascii="Arial" w:hAnsi="Arial" w:cs="Arial"/>
                <w:b w:val="0"/>
                <w:sz w:val="24"/>
                <w:szCs w:val="24"/>
                <w:lang w:eastAsia="en-GB"/>
              </w:rPr>
              <w:t xml:space="preserve"> Arrange meeting with employee</w:t>
            </w:r>
          </w:p>
        </w:tc>
        <w:tc>
          <w:tcPr>
            <w:tcW w:w="2977" w:type="dxa"/>
          </w:tcPr>
          <w:p w14:paraId="0248E2A2" w14:textId="77777777" w:rsidR="00C733F3" w:rsidRDefault="00C733F3" w:rsidP="00C733F3">
            <w:pPr>
              <w:pStyle w:val="SubHead"/>
              <w:contextualSpacing/>
              <w:jc w:val="both"/>
              <w:rPr>
                <w:rFonts w:ascii="Arial Black" w:hAnsi="Arial Black" w:cs="Arial"/>
                <w:b w:val="0"/>
                <w:color w:val="0082AA"/>
                <w:szCs w:val="28"/>
                <w:lang w:eastAsia="en-GB"/>
              </w:rPr>
            </w:pPr>
            <w:r w:rsidRPr="00867229">
              <w:rPr>
                <w:rFonts w:ascii="Arial" w:hAnsi="Arial" w:cs="Arial"/>
                <w:b w:val="0"/>
                <w:sz w:val="24"/>
                <w:szCs w:val="24"/>
                <w:lang w:eastAsia="en-GB"/>
              </w:rPr>
              <w:t>Manager</w:t>
            </w:r>
          </w:p>
        </w:tc>
      </w:tr>
      <w:tr w:rsidR="00C733F3" w14:paraId="161852B4" w14:textId="77777777" w:rsidTr="004B446C">
        <w:tc>
          <w:tcPr>
            <w:tcW w:w="7196" w:type="dxa"/>
          </w:tcPr>
          <w:p w14:paraId="2EFF31F0" w14:textId="77777777" w:rsidR="00C733F3" w:rsidRDefault="00C733F3" w:rsidP="0083168E">
            <w:pPr>
              <w:pStyle w:val="SubHead"/>
              <w:numPr>
                <w:ilvl w:val="0"/>
                <w:numId w:val="1"/>
              </w:numPr>
              <w:contextualSpacing/>
              <w:jc w:val="both"/>
              <w:rPr>
                <w:rFonts w:ascii="Arial Black" w:hAnsi="Arial Black" w:cs="Arial"/>
                <w:b w:val="0"/>
                <w:color w:val="0082AA"/>
                <w:szCs w:val="28"/>
                <w:lang w:eastAsia="en-GB"/>
              </w:rPr>
            </w:pPr>
            <w:r>
              <w:rPr>
                <w:rFonts w:ascii="Arial" w:hAnsi="Arial" w:cs="Arial"/>
                <w:b w:val="0"/>
                <w:sz w:val="24"/>
                <w:szCs w:val="24"/>
                <w:lang w:eastAsia="en-GB"/>
              </w:rPr>
              <w:t xml:space="preserve"> Submit </w:t>
            </w:r>
            <w:r w:rsidRPr="00D202FF">
              <w:rPr>
                <w:rFonts w:ascii="Arial" w:hAnsi="Arial" w:cs="Arial"/>
                <w:b w:val="0"/>
                <w:sz w:val="24"/>
                <w:szCs w:val="24"/>
                <w:lang w:eastAsia="en-GB"/>
              </w:rPr>
              <w:t>relevant certifications e.g. MATB1 or Adoption Matching Certificate</w:t>
            </w:r>
          </w:p>
        </w:tc>
        <w:tc>
          <w:tcPr>
            <w:tcW w:w="2977" w:type="dxa"/>
          </w:tcPr>
          <w:p w14:paraId="0F2B95A3" w14:textId="77777777" w:rsidR="00C733F3" w:rsidRDefault="00C733F3" w:rsidP="00C733F3">
            <w:pPr>
              <w:pStyle w:val="SubHead"/>
              <w:contextualSpacing/>
              <w:jc w:val="both"/>
              <w:rPr>
                <w:rFonts w:ascii="Arial Black" w:hAnsi="Arial Black" w:cs="Arial"/>
                <w:b w:val="0"/>
                <w:color w:val="0082AA"/>
                <w:szCs w:val="28"/>
                <w:lang w:eastAsia="en-GB"/>
              </w:rPr>
            </w:pPr>
            <w:r w:rsidRPr="00D202FF">
              <w:rPr>
                <w:rFonts w:ascii="Arial" w:hAnsi="Arial" w:cs="Arial"/>
                <w:b w:val="0"/>
                <w:sz w:val="24"/>
                <w:szCs w:val="24"/>
                <w:lang w:eastAsia="en-GB"/>
              </w:rPr>
              <w:t>Employee</w:t>
            </w:r>
          </w:p>
        </w:tc>
      </w:tr>
      <w:tr w:rsidR="00C733F3" w14:paraId="1586EA17" w14:textId="77777777" w:rsidTr="004B446C">
        <w:tc>
          <w:tcPr>
            <w:tcW w:w="7196" w:type="dxa"/>
          </w:tcPr>
          <w:p w14:paraId="3E29779E" w14:textId="77777777" w:rsidR="00C733F3" w:rsidRDefault="00C733F3" w:rsidP="0083168E">
            <w:pPr>
              <w:pStyle w:val="SubHead"/>
              <w:numPr>
                <w:ilvl w:val="0"/>
                <w:numId w:val="1"/>
              </w:numPr>
              <w:contextualSpacing/>
              <w:jc w:val="both"/>
              <w:rPr>
                <w:rFonts w:ascii="Arial Black" w:hAnsi="Arial Black" w:cs="Arial"/>
                <w:b w:val="0"/>
                <w:color w:val="0082AA"/>
                <w:szCs w:val="28"/>
                <w:lang w:eastAsia="en-GB"/>
              </w:rPr>
            </w:pPr>
            <w:r w:rsidRPr="00D202FF">
              <w:rPr>
                <w:rFonts w:ascii="Arial" w:hAnsi="Arial" w:cs="Arial"/>
                <w:b w:val="0"/>
                <w:sz w:val="24"/>
                <w:szCs w:val="24"/>
                <w:lang w:eastAsia="en-GB"/>
              </w:rPr>
              <w:t xml:space="preserve"> Complete any relevant notification forms</w:t>
            </w:r>
          </w:p>
        </w:tc>
        <w:tc>
          <w:tcPr>
            <w:tcW w:w="2977" w:type="dxa"/>
          </w:tcPr>
          <w:p w14:paraId="57DEB307" w14:textId="77777777" w:rsidR="00C733F3" w:rsidRDefault="00C733F3" w:rsidP="00C733F3">
            <w:pPr>
              <w:pStyle w:val="SubHead"/>
              <w:contextualSpacing/>
              <w:jc w:val="both"/>
              <w:rPr>
                <w:rFonts w:ascii="Arial Black" w:hAnsi="Arial Black" w:cs="Arial"/>
                <w:b w:val="0"/>
                <w:color w:val="0082AA"/>
                <w:szCs w:val="28"/>
                <w:lang w:eastAsia="en-GB"/>
              </w:rPr>
            </w:pPr>
            <w:r w:rsidRPr="00D202FF">
              <w:rPr>
                <w:rFonts w:ascii="Arial" w:hAnsi="Arial" w:cs="Arial"/>
                <w:b w:val="0"/>
                <w:sz w:val="24"/>
                <w:szCs w:val="24"/>
                <w:lang w:eastAsia="en-GB"/>
              </w:rPr>
              <w:t>Employee</w:t>
            </w:r>
          </w:p>
        </w:tc>
      </w:tr>
      <w:tr w:rsidR="00C733F3" w14:paraId="59ECA5AB" w14:textId="77777777" w:rsidTr="004B446C">
        <w:tc>
          <w:tcPr>
            <w:tcW w:w="7196" w:type="dxa"/>
          </w:tcPr>
          <w:p w14:paraId="73CF1FF6" w14:textId="77777777" w:rsidR="00C733F3" w:rsidRDefault="00C733F3" w:rsidP="0083168E">
            <w:pPr>
              <w:pStyle w:val="SubHead"/>
              <w:numPr>
                <w:ilvl w:val="0"/>
                <w:numId w:val="1"/>
              </w:numPr>
              <w:contextualSpacing/>
              <w:jc w:val="both"/>
              <w:rPr>
                <w:rFonts w:ascii="Arial Black" w:hAnsi="Arial Black" w:cs="Arial"/>
                <w:b w:val="0"/>
                <w:color w:val="0082AA"/>
                <w:szCs w:val="28"/>
                <w:lang w:eastAsia="en-GB"/>
              </w:rPr>
            </w:pPr>
            <w:r w:rsidRPr="00D202FF">
              <w:rPr>
                <w:rFonts w:ascii="Arial" w:hAnsi="Arial" w:cs="Arial"/>
                <w:b w:val="0"/>
                <w:sz w:val="24"/>
                <w:szCs w:val="24"/>
                <w:lang w:eastAsia="en-GB"/>
              </w:rPr>
              <w:t xml:space="preserve"> Send forms to </w:t>
            </w:r>
            <w:r>
              <w:rPr>
                <w:rFonts w:ascii="Arial" w:hAnsi="Arial" w:cs="Arial"/>
                <w:b w:val="0"/>
                <w:sz w:val="24"/>
                <w:szCs w:val="24"/>
                <w:lang w:eastAsia="en-GB"/>
              </w:rPr>
              <w:t>HR Admin &amp; Payroll</w:t>
            </w:r>
          </w:p>
        </w:tc>
        <w:tc>
          <w:tcPr>
            <w:tcW w:w="2977" w:type="dxa"/>
          </w:tcPr>
          <w:p w14:paraId="6C0A15A1" w14:textId="77777777" w:rsidR="00C733F3" w:rsidRDefault="00C733F3" w:rsidP="00C733F3">
            <w:pPr>
              <w:pStyle w:val="SubHead"/>
              <w:contextualSpacing/>
              <w:jc w:val="both"/>
              <w:rPr>
                <w:rFonts w:ascii="Arial Black" w:hAnsi="Arial Black" w:cs="Arial"/>
                <w:b w:val="0"/>
                <w:color w:val="0082AA"/>
                <w:szCs w:val="28"/>
                <w:lang w:eastAsia="en-GB"/>
              </w:rPr>
            </w:pPr>
            <w:r w:rsidRPr="00867229">
              <w:rPr>
                <w:rFonts w:ascii="Arial" w:hAnsi="Arial" w:cs="Arial"/>
                <w:b w:val="0"/>
                <w:sz w:val="24"/>
                <w:szCs w:val="24"/>
                <w:lang w:eastAsia="en-GB"/>
              </w:rPr>
              <w:t>Manager</w:t>
            </w:r>
          </w:p>
        </w:tc>
      </w:tr>
      <w:tr w:rsidR="00C733F3" w:rsidRPr="00D202FF" w14:paraId="1CCB8A1E" w14:textId="77777777" w:rsidTr="004B446C">
        <w:tc>
          <w:tcPr>
            <w:tcW w:w="7196" w:type="dxa"/>
          </w:tcPr>
          <w:p w14:paraId="669C656A" w14:textId="77777777" w:rsidR="00C733F3" w:rsidRPr="00D202FF" w:rsidRDefault="00C733F3" w:rsidP="0083168E">
            <w:pPr>
              <w:pStyle w:val="SubHead"/>
              <w:numPr>
                <w:ilvl w:val="0"/>
                <w:numId w:val="1"/>
              </w:numPr>
              <w:contextualSpacing/>
              <w:jc w:val="both"/>
              <w:rPr>
                <w:rFonts w:ascii="Arial" w:hAnsi="Arial" w:cs="Arial"/>
                <w:b w:val="0"/>
                <w:sz w:val="24"/>
                <w:szCs w:val="24"/>
                <w:lang w:eastAsia="en-GB"/>
              </w:rPr>
            </w:pPr>
            <w:r>
              <w:rPr>
                <w:rFonts w:ascii="Arial" w:hAnsi="Arial" w:cs="Arial"/>
                <w:b w:val="0"/>
                <w:sz w:val="24"/>
                <w:szCs w:val="24"/>
                <w:lang w:eastAsia="en-GB"/>
              </w:rPr>
              <w:t>Confirm entitlement to leave, start and end dates, and entitlement to pay</w:t>
            </w:r>
          </w:p>
        </w:tc>
        <w:tc>
          <w:tcPr>
            <w:tcW w:w="2977" w:type="dxa"/>
          </w:tcPr>
          <w:p w14:paraId="18EB7A9D" w14:textId="77777777" w:rsidR="00C733F3" w:rsidRPr="00D202FF" w:rsidRDefault="00C733F3" w:rsidP="00C733F3">
            <w:pPr>
              <w:pStyle w:val="SubHead"/>
              <w:contextualSpacing/>
              <w:jc w:val="both"/>
              <w:rPr>
                <w:rFonts w:ascii="Arial" w:hAnsi="Arial" w:cs="Arial"/>
                <w:b w:val="0"/>
                <w:sz w:val="24"/>
                <w:szCs w:val="24"/>
                <w:lang w:eastAsia="en-GB"/>
              </w:rPr>
            </w:pPr>
            <w:r>
              <w:rPr>
                <w:rFonts w:ascii="Arial" w:hAnsi="Arial" w:cs="Arial"/>
                <w:b w:val="0"/>
                <w:sz w:val="24"/>
                <w:szCs w:val="24"/>
                <w:lang w:eastAsia="en-GB"/>
              </w:rPr>
              <w:t>HR Admin &amp; Payroll</w:t>
            </w:r>
          </w:p>
        </w:tc>
      </w:tr>
      <w:tr w:rsidR="00C733F3" w:rsidRPr="00D202FF" w14:paraId="765C4BAB" w14:textId="77777777" w:rsidTr="004B446C">
        <w:tc>
          <w:tcPr>
            <w:tcW w:w="7196" w:type="dxa"/>
          </w:tcPr>
          <w:p w14:paraId="477E5366" w14:textId="77777777" w:rsidR="00C733F3" w:rsidRDefault="00C733F3" w:rsidP="0083168E">
            <w:pPr>
              <w:pStyle w:val="SubHead"/>
              <w:numPr>
                <w:ilvl w:val="0"/>
                <w:numId w:val="1"/>
              </w:numPr>
              <w:contextualSpacing/>
              <w:jc w:val="both"/>
              <w:rPr>
                <w:rFonts w:ascii="Arial" w:hAnsi="Arial" w:cs="Arial"/>
                <w:b w:val="0"/>
                <w:sz w:val="24"/>
                <w:szCs w:val="24"/>
                <w:lang w:eastAsia="en-GB"/>
              </w:rPr>
            </w:pPr>
            <w:r>
              <w:rPr>
                <w:rFonts w:ascii="Arial" w:hAnsi="Arial" w:cs="Arial"/>
                <w:b w:val="0"/>
                <w:sz w:val="24"/>
                <w:szCs w:val="24"/>
                <w:lang w:eastAsia="en-GB"/>
              </w:rPr>
              <w:t>Maintain reasonable contact throughout the period of leave, which may include KIT days</w:t>
            </w:r>
          </w:p>
        </w:tc>
        <w:tc>
          <w:tcPr>
            <w:tcW w:w="2977" w:type="dxa"/>
          </w:tcPr>
          <w:p w14:paraId="54525A3A" w14:textId="77777777" w:rsidR="00C733F3" w:rsidRDefault="00C733F3" w:rsidP="00C733F3">
            <w:pPr>
              <w:pStyle w:val="SubHead"/>
              <w:contextualSpacing/>
              <w:jc w:val="both"/>
              <w:rPr>
                <w:rFonts w:ascii="Arial" w:hAnsi="Arial" w:cs="Arial"/>
                <w:b w:val="0"/>
                <w:sz w:val="24"/>
                <w:szCs w:val="24"/>
                <w:lang w:eastAsia="en-GB"/>
              </w:rPr>
            </w:pPr>
            <w:r>
              <w:rPr>
                <w:rFonts w:ascii="Arial" w:hAnsi="Arial" w:cs="Arial"/>
                <w:b w:val="0"/>
                <w:sz w:val="24"/>
                <w:szCs w:val="24"/>
                <w:lang w:eastAsia="en-GB"/>
              </w:rPr>
              <w:t>Manager and employee</w:t>
            </w:r>
          </w:p>
        </w:tc>
      </w:tr>
      <w:tr w:rsidR="00C733F3" w:rsidRPr="00D202FF" w14:paraId="5F580BF7" w14:textId="77777777" w:rsidTr="004B446C">
        <w:tc>
          <w:tcPr>
            <w:tcW w:w="7196" w:type="dxa"/>
          </w:tcPr>
          <w:p w14:paraId="4DCFCED7" w14:textId="77777777" w:rsidR="00C733F3" w:rsidRDefault="00C733F3" w:rsidP="0083168E">
            <w:pPr>
              <w:pStyle w:val="SubHead"/>
              <w:numPr>
                <w:ilvl w:val="0"/>
                <w:numId w:val="1"/>
              </w:numPr>
              <w:contextualSpacing/>
              <w:jc w:val="both"/>
              <w:rPr>
                <w:rFonts w:ascii="Arial" w:hAnsi="Arial" w:cs="Arial"/>
                <w:b w:val="0"/>
                <w:sz w:val="24"/>
                <w:szCs w:val="24"/>
                <w:lang w:eastAsia="en-GB"/>
              </w:rPr>
            </w:pPr>
            <w:r>
              <w:rPr>
                <w:rFonts w:ascii="Arial" w:hAnsi="Arial" w:cs="Arial"/>
                <w:b w:val="0"/>
                <w:sz w:val="24"/>
                <w:szCs w:val="24"/>
                <w:lang w:eastAsia="en-GB"/>
              </w:rPr>
              <w:t>Return on the date indicated or provide relevant notice of a change to this date</w:t>
            </w:r>
          </w:p>
        </w:tc>
        <w:tc>
          <w:tcPr>
            <w:tcW w:w="2977" w:type="dxa"/>
          </w:tcPr>
          <w:p w14:paraId="383EE15A" w14:textId="77777777" w:rsidR="00C733F3" w:rsidRDefault="00C733F3" w:rsidP="00C733F3">
            <w:pPr>
              <w:pStyle w:val="SubHead"/>
              <w:contextualSpacing/>
              <w:jc w:val="both"/>
              <w:rPr>
                <w:rFonts w:ascii="Arial" w:hAnsi="Arial" w:cs="Arial"/>
                <w:b w:val="0"/>
                <w:sz w:val="24"/>
                <w:szCs w:val="24"/>
                <w:lang w:eastAsia="en-GB"/>
              </w:rPr>
            </w:pPr>
            <w:r>
              <w:rPr>
                <w:rFonts w:ascii="Arial" w:hAnsi="Arial" w:cs="Arial"/>
                <w:b w:val="0"/>
                <w:sz w:val="24"/>
                <w:szCs w:val="24"/>
                <w:lang w:eastAsia="en-GB"/>
              </w:rPr>
              <w:t>Employee</w:t>
            </w:r>
          </w:p>
        </w:tc>
      </w:tr>
      <w:tr w:rsidR="00C733F3" w:rsidRPr="00D202FF" w14:paraId="3AF800CC" w14:textId="77777777" w:rsidTr="004B446C">
        <w:tc>
          <w:tcPr>
            <w:tcW w:w="7196" w:type="dxa"/>
          </w:tcPr>
          <w:p w14:paraId="4FCFED81" w14:textId="77777777" w:rsidR="00C733F3" w:rsidRDefault="00C733F3" w:rsidP="0083168E">
            <w:pPr>
              <w:pStyle w:val="SubHead"/>
              <w:numPr>
                <w:ilvl w:val="0"/>
                <w:numId w:val="1"/>
              </w:numPr>
              <w:contextualSpacing/>
              <w:jc w:val="both"/>
              <w:rPr>
                <w:rFonts w:ascii="Arial" w:hAnsi="Arial" w:cs="Arial"/>
                <w:b w:val="0"/>
                <w:sz w:val="24"/>
                <w:szCs w:val="24"/>
                <w:lang w:eastAsia="en-GB"/>
              </w:rPr>
            </w:pPr>
            <w:r>
              <w:rPr>
                <w:rFonts w:ascii="Arial" w:hAnsi="Arial" w:cs="Arial"/>
                <w:b w:val="0"/>
                <w:sz w:val="24"/>
                <w:szCs w:val="24"/>
                <w:lang w:eastAsia="en-GB"/>
              </w:rPr>
              <w:t>Complete an application form for any change to working arrangements on return</w:t>
            </w:r>
          </w:p>
        </w:tc>
        <w:tc>
          <w:tcPr>
            <w:tcW w:w="2977" w:type="dxa"/>
          </w:tcPr>
          <w:p w14:paraId="76D7417B" w14:textId="77777777" w:rsidR="00C733F3" w:rsidRDefault="00C733F3" w:rsidP="00C733F3">
            <w:pPr>
              <w:pStyle w:val="SubHead"/>
              <w:contextualSpacing/>
              <w:jc w:val="both"/>
              <w:rPr>
                <w:rFonts w:ascii="Arial" w:hAnsi="Arial" w:cs="Arial"/>
                <w:b w:val="0"/>
                <w:sz w:val="24"/>
                <w:szCs w:val="24"/>
                <w:lang w:eastAsia="en-GB"/>
              </w:rPr>
            </w:pPr>
            <w:r>
              <w:rPr>
                <w:rFonts w:ascii="Arial" w:hAnsi="Arial" w:cs="Arial"/>
                <w:b w:val="0"/>
                <w:sz w:val="24"/>
                <w:szCs w:val="24"/>
                <w:lang w:eastAsia="en-GB"/>
              </w:rPr>
              <w:t>Employee</w:t>
            </w:r>
          </w:p>
        </w:tc>
      </w:tr>
      <w:tr w:rsidR="00C733F3" w:rsidRPr="00D202FF" w14:paraId="3C8FDAEA" w14:textId="77777777" w:rsidTr="004B446C">
        <w:tc>
          <w:tcPr>
            <w:tcW w:w="7196" w:type="dxa"/>
          </w:tcPr>
          <w:p w14:paraId="5743685A" w14:textId="77777777" w:rsidR="00C733F3" w:rsidRDefault="00C733F3" w:rsidP="0083168E">
            <w:pPr>
              <w:pStyle w:val="SubHead"/>
              <w:numPr>
                <w:ilvl w:val="0"/>
                <w:numId w:val="1"/>
              </w:numPr>
              <w:contextualSpacing/>
              <w:jc w:val="both"/>
              <w:rPr>
                <w:rFonts w:ascii="Arial" w:hAnsi="Arial" w:cs="Arial"/>
                <w:b w:val="0"/>
                <w:sz w:val="24"/>
                <w:szCs w:val="24"/>
                <w:lang w:eastAsia="en-GB"/>
              </w:rPr>
            </w:pPr>
            <w:r>
              <w:rPr>
                <w:rFonts w:ascii="Arial" w:hAnsi="Arial" w:cs="Arial"/>
                <w:b w:val="0"/>
                <w:sz w:val="24"/>
                <w:szCs w:val="24"/>
                <w:lang w:eastAsia="en-GB"/>
              </w:rPr>
              <w:t>Respond to any requests in the required timeframe</w:t>
            </w:r>
          </w:p>
        </w:tc>
        <w:tc>
          <w:tcPr>
            <w:tcW w:w="2977" w:type="dxa"/>
          </w:tcPr>
          <w:p w14:paraId="50072128" w14:textId="77777777" w:rsidR="00C733F3" w:rsidRDefault="00C733F3" w:rsidP="00C733F3">
            <w:pPr>
              <w:pStyle w:val="SubHead"/>
              <w:contextualSpacing/>
              <w:jc w:val="both"/>
              <w:rPr>
                <w:rFonts w:ascii="Arial" w:hAnsi="Arial" w:cs="Arial"/>
                <w:b w:val="0"/>
                <w:sz w:val="24"/>
                <w:szCs w:val="24"/>
                <w:lang w:eastAsia="en-GB"/>
              </w:rPr>
            </w:pPr>
            <w:r>
              <w:rPr>
                <w:rFonts w:ascii="Arial" w:hAnsi="Arial" w:cs="Arial"/>
                <w:b w:val="0"/>
                <w:sz w:val="24"/>
                <w:szCs w:val="24"/>
                <w:lang w:eastAsia="en-GB"/>
              </w:rPr>
              <w:t>Manager</w:t>
            </w:r>
          </w:p>
        </w:tc>
      </w:tr>
    </w:tbl>
    <w:p w14:paraId="75CE259C" w14:textId="77777777" w:rsidR="00C733F3" w:rsidRDefault="00C733F3" w:rsidP="00C733F3">
      <w:pPr>
        <w:pStyle w:val="NoSpacing"/>
        <w:contextualSpacing/>
        <w:jc w:val="both"/>
        <w:rPr>
          <w:rFonts w:cs="Arial"/>
          <w:sz w:val="24"/>
        </w:rPr>
      </w:pPr>
    </w:p>
    <w:p w14:paraId="0085D360" w14:textId="77777777" w:rsidR="00C733F3" w:rsidRDefault="00C733F3" w:rsidP="00C733F3">
      <w:pPr>
        <w:pStyle w:val="SubHead"/>
        <w:contextualSpacing/>
        <w:jc w:val="both"/>
        <w:rPr>
          <w:rStyle w:val="Hyperlink"/>
          <w:rFonts w:cs="Arial"/>
          <w:bCs/>
          <w:szCs w:val="24"/>
        </w:rPr>
      </w:pPr>
      <w:r w:rsidRPr="00DF2936">
        <w:rPr>
          <w:rFonts w:ascii="Arial" w:hAnsi="Arial" w:cs="Arial"/>
          <w:b w:val="0"/>
          <w:bCs/>
          <w:sz w:val="24"/>
          <w:szCs w:val="24"/>
        </w:rPr>
        <w:t>Where a manager is unsure about implementing any aspect of this procedure, they should seek advice from the</w:t>
      </w:r>
      <w:r>
        <w:rPr>
          <w:rFonts w:ascii="Arial" w:hAnsi="Arial" w:cs="Arial"/>
          <w:b w:val="0"/>
          <w:bCs/>
          <w:sz w:val="24"/>
          <w:szCs w:val="24"/>
        </w:rPr>
        <w:t xml:space="preserve"> </w:t>
      </w:r>
      <w:r w:rsidRPr="00294AD6">
        <w:rPr>
          <w:rFonts w:ascii="Arial" w:hAnsi="Arial" w:cs="Arial"/>
          <w:b w:val="0"/>
          <w:bCs/>
          <w:sz w:val="24"/>
          <w:szCs w:val="24"/>
        </w:rPr>
        <w:t>HR Team</w:t>
      </w:r>
      <w:r>
        <w:rPr>
          <w:rFonts w:ascii="Arial" w:hAnsi="Arial" w:cs="Arial"/>
          <w:b w:val="0"/>
          <w:bCs/>
          <w:sz w:val="24"/>
          <w:szCs w:val="24"/>
        </w:rPr>
        <w:t xml:space="preserve"> </w:t>
      </w:r>
      <w:hyperlink r:id="rId14" w:history="1">
        <w:r w:rsidRPr="00D40D44">
          <w:rPr>
            <w:rStyle w:val="Hyperlink"/>
            <w:rFonts w:cs="Arial"/>
            <w:bCs/>
            <w:szCs w:val="24"/>
          </w:rPr>
          <w:t>hr@cumbriafire.gov.uk</w:t>
        </w:r>
      </w:hyperlink>
    </w:p>
    <w:p w14:paraId="2C1AED0B" w14:textId="20049504" w:rsidR="00835F95" w:rsidRDefault="00835F95" w:rsidP="0064303C">
      <w:pPr>
        <w:spacing w:before="120" w:after="120" w:line="240" w:lineRule="auto"/>
        <w:jc w:val="both"/>
        <w:rPr>
          <w:rFonts w:cs="Arial"/>
          <w:bCs/>
          <w:color w:val="393938"/>
        </w:rPr>
      </w:pPr>
    </w:p>
    <w:p w14:paraId="6AD58202" w14:textId="59EB52CC" w:rsidR="00C733F3" w:rsidRDefault="00C733F3">
      <w:pPr>
        <w:spacing w:line="240" w:lineRule="auto"/>
        <w:rPr>
          <w:rFonts w:cs="Arial"/>
          <w:bCs/>
          <w:color w:val="393938"/>
        </w:rPr>
      </w:pPr>
      <w:r>
        <w:rPr>
          <w:rFonts w:cs="Arial"/>
          <w:bCs/>
          <w:color w:val="393938"/>
        </w:rPr>
        <w:br w:type="page"/>
      </w:r>
    </w:p>
    <w:p w14:paraId="4C62B9B1" w14:textId="77777777" w:rsidR="00C733F3" w:rsidRPr="00C733F3" w:rsidRDefault="00C733F3" w:rsidP="00C733F3">
      <w:pPr>
        <w:spacing w:before="120" w:after="120" w:line="240" w:lineRule="auto"/>
        <w:jc w:val="both"/>
        <w:rPr>
          <w:rFonts w:cs="Arial"/>
          <w:b/>
          <w:color w:val="BB1822" w:themeColor="background2"/>
          <w:sz w:val="32"/>
          <w:szCs w:val="32"/>
        </w:rPr>
      </w:pPr>
      <w:r w:rsidRPr="00C733F3">
        <w:rPr>
          <w:rFonts w:cs="Arial"/>
          <w:b/>
          <w:color w:val="BB1822" w:themeColor="background2"/>
          <w:sz w:val="32"/>
          <w:szCs w:val="32"/>
        </w:rPr>
        <w:lastRenderedPageBreak/>
        <w:t>Contents</w:t>
      </w:r>
    </w:p>
    <w:p w14:paraId="027A9332" w14:textId="77777777" w:rsidR="00C733F3" w:rsidRPr="00C733F3" w:rsidRDefault="00C733F3" w:rsidP="00C733F3">
      <w:pPr>
        <w:spacing w:before="120" w:after="120" w:line="240" w:lineRule="auto"/>
        <w:jc w:val="both"/>
        <w:rPr>
          <w:rFonts w:cs="Arial"/>
          <w:bCs/>
          <w:color w:val="393938"/>
        </w:rPr>
      </w:pPr>
    </w:p>
    <w:p w14:paraId="336D9B1D" w14:textId="1D69F585" w:rsidR="00C733F3" w:rsidRPr="00C733F3" w:rsidRDefault="00C733F3" w:rsidP="00C733F3">
      <w:pPr>
        <w:spacing w:before="120" w:after="120" w:line="240" w:lineRule="auto"/>
        <w:jc w:val="both"/>
        <w:rPr>
          <w:rFonts w:cs="Arial"/>
          <w:bCs/>
          <w:color w:val="393938"/>
        </w:rPr>
      </w:pPr>
      <w:r w:rsidRPr="00C733F3">
        <w:rPr>
          <w:rFonts w:cs="Arial"/>
          <w:bCs/>
          <w:color w:val="393938"/>
        </w:rPr>
        <w:t>Leave and Pay Summary</w:t>
      </w:r>
      <w:r>
        <w:rPr>
          <w:rFonts w:cs="Arial"/>
          <w:bCs/>
          <w:color w:val="393938"/>
        </w:rPr>
        <w:t>……………………………………………………………………………..</w:t>
      </w:r>
      <w:r w:rsidRPr="00C733F3">
        <w:rPr>
          <w:rFonts w:cs="Arial"/>
          <w:bCs/>
          <w:color w:val="393938"/>
        </w:rPr>
        <w:t>4</w:t>
      </w:r>
    </w:p>
    <w:p w14:paraId="0EE478FD" w14:textId="3FD1099B" w:rsidR="00C733F3" w:rsidRPr="00C733F3" w:rsidRDefault="00C733F3" w:rsidP="00C733F3">
      <w:pPr>
        <w:spacing w:before="120" w:after="120" w:line="240" w:lineRule="auto"/>
        <w:jc w:val="both"/>
        <w:rPr>
          <w:rFonts w:cs="Arial"/>
          <w:bCs/>
          <w:color w:val="393938"/>
        </w:rPr>
      </w:pPr>
      <w:r w:rsidRPr="00C733F3">
        <w:rPr>
          <w:rFonts w:cs="Arial"/>
          <w:bCs/>
          <w:color w:val="393938"/>
        </w:rPr>
        <w:t>Fair Treatment</w:t>
      </w:r>
      <w:r>
        <w:rPr>
          <w:rFonts w:cs="Arial"/>
          <w:bCs/>
          <w:color w:val="393938"/>
        </w:rPr>
        <w:t>………………………………………………………………………………………….</w:t>
      </w:r>
      <w:r w:rsidRPr="00C733F3">
        <w:rPr>
          <w:rFonts w:cs="Arial"/>
          <w:bCs/>
          <w:color w:val="393938"/>
        </w:rPr>
        <w:t>4</w:t>
      </w:r>
    </w:p>
    <w:p w14:paraId="6E023708" w14:textId="29F02DEC" w:rsidR="00C733F3" w:rsidRPr="00C733F3" w:rsidRDefault="00C733F3" w:rsidP="00C733F3">
      <w:pPr>
        <w:spacing w:before="120" w:after="120" w:line="240" w:lineRule="auto"/>
        <w:jc w:val="both"/>
        <w:rPr>
          <w:rFonts w:cs="Arial"/>
          <w:bCs/>
          <w:color w:val="393938"/>
        </w:rPr>
      </w:pPr>
      <w:r w:rsidRPr="00C733F3">
        <w:rPr>
          <w:rFonts w:cs="Arial"/>
          <w:bCs/>
          <w:color w:val="393938"/>
        </w:rPr>
        <w:t>Health and Safety</w:t>
      </w:r>
      <w:r>
        <w:rPr>
          <w:rFonts w:cs="Arial"/>
          <w:bCs/>
          <w:color w:val="393938"/>
        </w:rPr>
        <w:t>………………………………………………………………………………………</w:t>
      </w:r>
      <w:r w:rsidRPr="00C733F3">
        <w:rPr>
          <w:rFonts w:cs="Arial"/>
          <w:bCs/>
          <w:color w:val="393938"/>
        </w:rPr>
        <w:t>4</w:t>
      </w:r>
    </w:p>
    <w:p w14:paraId="660625CA" w14:textId="44FB2620" w:rsidR="00C733F3" w:rsidRPr="00C733F3" w:rsidRDefault="00C733F3" w:rsidP="00C733F3">
      <w:pPr>
        <w:spacing w:before="120" w:after="120" w:line="240" w:lineRule="auto"/>
        <w:jc w:val="both"/>
        <w:rPr>
          <w:rFonts w:cs="Arial"/>
          <w:bCs/>
          <w:color w:val="393938"/>
        </w:rPr>
      </w:pPr>
      <w:r w:rsidRPr="00C733F3">
        <w:rPr>
          <w:rFonts w:cs="Arial"/>
          <w:bCs/>
          <w:color w:val="393938"/>
        </w:rPr>
        <w:t>Statutory leave and statutory pay</w:t>
      </w:r>
      <w:r>
        <w:rPr>
          <w:rFonts w:cs="Arial"/>
          <w:bCs/>
          <w:color w:val="393938"/>
        </w:rPr>
        <w:t>…………………………………………………………………….</w:t>
      </w:r>
      <w:r w:rsidRPr="00C733F3">
        <w:rPr>
          <w:rFonts w:cs="Arial"/>
          <w:bCs/>
          <w:color w:val="393938"/>
        </w:rPr>
        <w:t>5</w:t>
      </w:r>
    </w:p>
    <w:p w14:paraId="14E4A834" w14:textId="52ABC193" w:rsidR="00C733F3" w:rsidRPr="00C733F3" w:rsidRDefault="00C733F3" w:rsidP="00C733F3">
      <w:pPr>
        <w:spacing w:before="120" w:after="120" w:line="240" w:lineRule="auto"/>
        <w:jc w:val="both"/>
        <w:rPr>
          <w:rFonts w:cs="Arial"/>
          <w:bCs/>
          <w:color w:val="393938"/>
        </w:rPr>
      </w:pPr>
      <w:r w:rsidRPr="00C733F3">
        <w:rPr>
          <w:rFonts w:cs="Arial"/>
          <w:bCs/>
          <w:color w:val="393938"/>
        </w:rPr>
        <w:t>Pay and Pensions</w:t>
      </w:r>
      <w:r>
        <w:rPr>
          <w:rFonts w:cs="Arial"/>
          <w:bCs/>
          <w:color w:val="393938"/>
        </w:rPr>
        <w:t>………………………………………………………………………………………</w:t>
      </w:r>
      <w:r w:rsidRPr="00C733F3">
        <w:rPr>
          <w:rFonts w:cs="Arial"/>
          <w:bCs/>
          <w:color w:val="393938"/>
        </w:rPr>
        <w:t>5</w:t>
      </w:r>
    </w:p>
    <w:p w14:paraId="231582FF" w14:textId="69EDEB04" w:rsidR="00C733F3" w:rsidRPr="00C733F3" w:rsidRDefault="00C733F3" w:rsidP="00C733F3">
      <w:pPr>
        <w:spacing w:before="120" w:after="120" w:line="240" w:lineRule="auto"/>
        <w:jc w:val="both"/>
        <w:rPr>
          <w:rFonts w:cs="Arial"/>
          <w:bCs/>
          <w:color w:val="393938"/>
        </w:rPr>
      </w:pPr>
      <w:r w:rsidRPr="00C733F3">
        <w:rPr>
          <w:rFonts w:cs="Arial"/>
          <w:bCs/>
          <w:color w:val="393938"/>
        </w:rPr>
        <w:t>Maternity Allowance</w:t>
      </w:r>
      <w:r>
        <w:rPr>
          <w:rFonts w:cs="Arial"/>
          <w:bCs/>
          <w:color w:val="393938"/>
        </w:rPr>
        <w:t>……………………………………………………………………………………</w:t>
      </w:r>
      <w:r w:rsidRPr="00C733F3">
        <w:rPr>
          <w:rFonts w:cs="Arial"/>
          <w:bCs/>
          <w:color w:val="393938"/>
        </w:rPr>
        <w:t>5</w:t>
      </w:r>
    </w:p>
    <w:p w14:paraId="0B4F3BA5" w14:textId="29A3A535" w:rsidR="00C733F3" w:rsidRPr="00C733F3" w:rsidRDefault="00C733F3" w:rsidP="00C733F3">
      <w:pPr>
        <w:spacing w:before="120" w:after="120" w:line="240" w:lineRule="auto"/>
        <w:jc w:val="both"/>
        <w:rPr>
          <w:rFonts w:cs="Arial"/>
          <w:bCs/>
          <w:color w:val="393938"/>
        </w:rPr>
      </w:pPr>
      <w:r w:rsidRPr="00C733F3">
        <w:rPr>
          <w:rFonts w:cs="Arial"/>
          <w:bCs/>
          <w:color w:val="393938"/>
        </w:rPr>
        <w:t>Antenatal care and adoption support</w:t>
      </w:r>
      <w:r>
        <w:rPr>
          <w:rFonts w:cs="Arial"/>
          <w:bCs/>
          <w:color w:val="393938"/>
        </w:rPr>
        <w:t>…………………………………………………………………</w:t>
      </w:r>
      <w:r w:rsidRPr="00C733F3">
        <w:rPr>
          <w:rFonts w:cs="Arial"/>
          <w:bCs/>
          <w:color w:val="393938"/>
        </w:rPr>
        <w:t>6</w:t>
      </w:r>
    </w:p>
    <w:p w14:paraId="79AFD598" w14:textId="46FC6A32" w:rsidR="00C733F3" w:rsidRPr="00C733F3" w:rsidRDefault="00C733F3" w:rsidP="00C733F3">
      <w:pPr>
        <w:spacing w:before="120" w:after="120" w:line="240" w:lineRule="auto"/>
        <w:jc w:val="both"/>
        <w:rPr>
          <w:rFonts w:cs="Arial"/>
          <w:bCs/>
          <w:color w:val="393938"/>
        </w:rPr>
      </w:pPr>
      <w:r w:rsidRPr="00C733F3">
        <w:rPr>
          <w:rFonts w:cs="Arial"/>
          <w:bCs/>
          <w:color w:val="393938"/>
        </w:rPr>
        <w:t>Uniform…………………………………………………………………………………………………</w:t>
      </w:r>
      <w:r>
        <w:rPr>
          <w:rFonts w:cs="Arial"/>
          <w:bCs/>
          <w:color w:val="393938"/>
        </w:rPr>
        <w:t>...</w:t>
      </w:r>
      <w:r w:rsidRPr="00C733F3">
        <w:rPr>
          <w:rFonts w:cs="Arial"/>
          <w:bCs/>
          <w:color w:val="393938"/>
        </w:rPr>
        <w:t xml:space="preserve">6 </w:t>
      </w:r>
    </w:p>
    <w:p w14:paraId="69A2324F" w14:textId="099F310C" w:rsidR="00C733F3" w:rsidRPr="00C733F3" w:rsidRDefault="00C733F3" w:rsidP="00C733F3">
      <w:pPr>
        <w:spacing w:before="120" w:after="120" w:line="240" w:lineRule="auto"/>
        <w:jc w:val="both"/>
        <w:rPr>
          <w:rFonts w:cs="Arial"/>
          <w:bCs/>
          <w:color w:val="393938"/>
        </w:rPr>
      </w:pPr>
      <w:r w:rsidRPr="00C733F3">
        <w:rPr>
          <w:rFonts w:cs="Arial"/>
          <w:bCs/>
          <w:color w:val="393938"/>
        </w:rPr>
        <w:t>Occupational pay</w:t>
      </w:r>
      <w:r>
        <w:rPr>
          <w:rFonts w:cs="Arial"/>
          <w:bCs/>
          <w:color w:val="393938"/>
        </w:rPr>
        <w:t>………………………………………………………………………………………..</w:t>
      </w:r>
      <w:r w:rsidRPr="00C733F3">
        <w:rPr>
          <w:rFonts w:cs="Arial"/>
          <w:bCs/>
          <w:color w:val="393938"/>
        </w:rPr>
        <w:t>6</w:t>
      </w:r>
    </w:p>
    <w:p w14:paraId="0E70F7EA" w14:textId="4B3D5D91" w:rsidR="00C733F3" w:rsidRPr="00C733F3" w:rsidRDefault="00C733F3" w:rsidP="00C733F3">
      <w:pPr>
        <w:spacing w:before="120" w:after="120" w:line="240" w:lineRule="auto"/>
        <w:jc w:val="both"/>
        <w:rPr>
          <w:rFonts w:cs="Arial"/>
          <w:bCs/>
          <w:color w:val="393938"/>
        </w:rPr>
      </w:pPr>
      <w:r w:rsidRPr="00C733F3">
        <w:rPr>
          <w:rFonts w:cs="Arial"/>
          <w:bCs/>
          <w:color w:val="393938"/>
        </w:rPr>
        <w:t>Parental Leave (unpaid)</w:t>
      </w:r>
      <w:r>
        <w:rPr>
          <w:rFonts w:cs="Arial"/>
          <w:bCs/>
          <w:color w:val="393938"/>
        </w:rPr>
        <w:t>………………………………………………………………………………..</w:t>
      </w:r>
      <w:r w:rsidRPr="00C733F3">
        <w:rPr>
          <w:rFonts w:cs="Arial"/>
          <w:bCs/>
          <w:color w:val="393938"/>
        </w:rPr>
        <w:t>6</w:t>
      </w:r>
    </w:p>
    <w:p w14:paraId="1EE37F1C" w14:textId="03B82A59" w:rsidR="00C733F3" w:rsidRPr="00C733F3" w:rsidRDefault="00C733F3" w:rsidP="00C733F3">
      <w:pPr>
        <w:spacing w:before="120" w:after="120" w:line="240" w:lineRule="auto"/>
        <w:jc w:val="both"/>
        <w:rPr>
          <w:rFonts w:cs="Arial"/>
          <w:bCs/>
          <w:color w:val="393938"/>
        </w:rPr>
      </w:pPr>
      <w:r w:rsidRPr="00C733F3">
        <w:rPr>
          <w:rFonts w:cs="Arial"/>
          <w:bCs/>
          <w:color w:val="393938"/>
        </w:rPr>
        <w:t>Shared Parental Leave (SPL) and Statutory Shared parental pay (ShPP)</w:t>
      </w:r>
      <w:r>
        <w:rPr>
          <w:rFonts w:cs="Arial"/>
          <w:bCs/>
          <w:color w:val="393938"/>
        </w:rPr>
        <w:t>……………………….</w:t>
      </w:r>
      <w:r w:rsidRPr="00C733F3">
        <w:rPr>
          <w:rFonts w:cs="Arial"/>
          <w:bCs/>
          <w:color w:val="393938"/>
        </w:rPr>
        <w:t>7</w:t>
      </w:r>
    </w:p>
    <w:p w14:paraId="18902A5E" w14:textId="2B840B74" w:rsidR="00C733F3" w:rsidRPr="00C733F3" w:rsidRDefault="00C733F3" w:rsidP="00C733F3">
      <w:pPr>
        <w:spacing w:before="120" w:after="120" w:line="240" w:lineRule="auto"/>
        <w:jc w:val="both"/>
        <w:rPr>
          <w:rFonts w:cs="Arial"/>
          <w:bCs/>
          <w:color w:val="393938"/>
        </w:rPr>
      </w:pPr>
      <w:r w:rsidRPr="00C733F3">
        <w:rPr>
          <w:rFonts w:cs="Arial"/>
          <w:bCs/>
          <w:color w:val="393938"/>
        </w:rPr>
        <w:t>Trigger Points</w:t>
      </w:r>
      <w:r>
        <w:rPr>
          <w:rFonts w:cs="Arial"/>
          <w:bCs/>
          <w:color w:val="393938"/>
        </w:rPr>
        <w:t>…………………………………………………………………………………………….</w:t>
      </w:r>
      <w:r w:rsidRPr="00C733F3">
        <w:rPr>
          <w:rFonts w:cs="Arial"/>
          <w:bCs/>
          <w:color w:val="393938"/>
        </w:rPr>
        <w:t>8</w:t>
      </w:r>
    </w:p>
    <w:p w14:paraId="6DB61FC7" w14:textId="07F6ED37" w:rsidR="00C733F3" w:rsidRPr="00C733F3" w:rsidRDefault="00C733F3" w:rsidP="00C733F3">
      <w:pPr>
        <w:spacing w:before="120" w:after="120" w:line="240" w:lineRule="auto"/>
        <w:jc w:val="both"/>
        <w:rPr>
          <w:rFonts w:cs="Arial"/>
          <w:bCs/>
          <w:color w:val="393938"/>
        </w:rPr>
      </w:pPr>
      <w:r w:rsidRPr="00C733F3">
        <w:rPr>
          <w:rFonts w:cs="Arial"/>
          <w:bCs/>
          <w:color w:val="393938"/>
        </w:rPr>
        <w:t>Working during maternity, adoption or shared parental leave</w:t>
      </w:r>
      <w:r>
        <w:rPr>
          <w:rFonts w:cs="Arial"/>
          <w:bCs/>
          <w:color w:val="393938"/>
        </w:rPr>
        <w:t>……………………………………...</w:t>
      </w:r>
      <w:r w:rsidRPr="00C733F3">
        <w:rPr>
          <w:rFonts w:cs="Arial"/>
          <w:bCs/>
          <w:color w:val="393938"/>
        </w:rPr>
        <w:t>8</w:t>
      </w:r>
    </w:p>
    <w:p w14:paraId="7EEE0801" w14:textId="7CAEEC2F" w:rsidR="00C733F3" w:rsidRPr="00C733F3" w:rsidRDefault="00C733F3" w:rsidP="00C733F3">
      <w:pPr>
        <w:spacing w:before="120" w:after="120" w:line="240" w:lineRule="auto"/>
        <w:jc w:val="both"/>
        <w:rPr>
          <w:rFonts w:cs="Arial"/>
          <w:bCs/>
          <w:color w:val="393938"/>
        </w:rPr>
      </w:pPr>
      <w:r w:rsidRPr="00C733F3">
        <w:rPr>
          <w:rFonts w:cs="Arial"/>
          <w:bCs/>
          <w:color w:val="393938"/>
        </w:rPr>
        <w:t>Keeping in Touch (KIT) Days</w:t>
      </w:r>
      <w:r>
        <w:rPr>
          <w:rFonts w:cs="Arial"/>
          <w:bCs/>
          <w:color w:val="393938"/>
        </w:rPr>
        <w:t>…………………………………………………………………………..</w:t>
      </w:r>
      <w:r w:rsidRPr="00C733F3">
        <w:rPr>
          <w:rFonts w:cs="Arial"/>
          <w:bCs/>
          <w:color w:val="393938"/>
        </w:rPr>
        <w:t>8</w:t>
      </w:r>
    </w:p>
    <w:p w14:paraId="0CB6122A" w14:textId="5C8499A3" w:rsidR="00C733F3" w:rsidRPr="00C733F3" w:rsidRDefault="00C733F3" w:rsidP="00C733F3">
      <w:pPr>
        <w:spacing w:before="120" w:after="120" w:line="240" w:lineRule="auto"/>
        <w:jc w:val="both"/>
        <w:rPr>
          <w:rFonts w:cs="Arial"/>
          <w:bCs/>
          <w:color w:val="393938"/>
        </w:rPr>
      </w:pPr>
      <w:r w:rsidRPr="00C733F3">
        <w:rPr>
          <w:rFonts w:cs="Arial"/>
          <w:bCs/>
          <w:color w:val="393938"/>
        </w:rPr>
        <w:t>Returning to work following maternity, adoption, paternity, parental or shared parental leave</w:t>
      </w:r>
      <w:r>
        <w:rPr>
          <w:rFonts w:cs="Arial"/>
          <w:bCs/>
          <w:color w:val="393938"/>
        </w:rPr>
        <w:t>………………………………………………………………………………………………………</w:t>
      </w:r>
      <w:r w:rsidRPr="00C733F3">
        <w:rPr>
          <w:rFonts w:cs="Arial"/>
          <w:bCs/>
          <w:color w:val="393938"/>
        </w:rPr>
        <w:t>9</w:t>
      </w:r>
    </w:p>
    <w:p w14:paraId="3FE39C37" w14:textId="262C1F36" w:rsidR="00C733F3" w:rsidRPr="00C733F3" w:rsidRDefault="00C733F3" w:rsidP="00C733F3">
      <w:pPr>
        <w:spacing w:before="120" w:after="120" w:line="240" w:lineRule="auto"/>
        <w:jc w:val="both"/>
        <w:rPr>
          <w:rFonts w:cs="Arial"/>
          <w:bCs/>
          <w:color w:val="393938"/>
        </w:rPr>
      </w:pPr>
      <w:r w:rsidRPr="00C733F3">
        <w:rPr>
          <w:rFonts w:cs="Arial"/>
          <w:bCs/>
          <w:color w:val="393938"/>
        </w:rPr>
        <w:t>Childcare Vouchers</w:t>
      </w:r>
      <w:r>
        <w:rPr>
          <w:rFonts w:cs="Arial"/>
          <w:bCs/>
          <w:color w:val="393938"/>
        </w:rPr>
        <w:t>…………………………………………………………………………………….</w:t>
      </w:r>
      <w:r w:rsidRPr="00C733F3">
        <w:rPr>
          <w:rFonts w:cs="Arial"/>
          <w:bCs/>
          <w:color w:val="393938"/>
        </w:rPr>
        <w:t>10</w:t>
      </w:r>
    </w:p>
    <w:p w14:paraId="19ECC459" w14:textId="5637CCC1" w:rsidR="00C733F3" w:rsidRPr="00C733F3" w:rsidRDefault="00C733F3" w:rsidP="00C733F3">
      <w:pPr>
        <w:spacing w:before="120" w:after="120" w:line="240" w:lineRule="auto"/>
        <w:jc w:val="both"/>
        <w:rPr>
          <w:rFonts w:cs="Arial"/>
          <w:bCs/>
          <w:color w:val="393938"/>
        </w:rPr>
      </w:pPr>
      <w:r w:rsidRPr="00C733F3">
        <w:rPr>
          <w:rFonts w:cs="Arial"/>
          <w:bCs/>
          <w:color w:val="393938"/>
        </w:rPr>
        <w:t>Sources of Support</w:t>
      </w:r>
      <w:r>
        <w:rPr>
          <w:rFonts w:cs="Arial"/>
          <w:bCs/>
          <w:color w:val="393938"/>
        </w:rPr>
        <w:t>……………………………………………………………………………………..</w:t>
      </w:r>
      <w:r w:rsidRPr="00C733F3">
        <w:rPr>
          <w:rFonts w:cs="Arial"/>
          <w:bCs/>
          <w:color w:val="393938"/>
        </w:rPr>
        <w:t>1</w:t>
      </w:r>
      <w:r w:rsidR="0083168E">
        <w:rPr>
          <w:rFonts w:cs="Arial"/>
          <w:bCs/>
          <w:color w:val="393938"/>
        </w:rPr>
        <w:t>1</w:t>
      </w:r>
    </w:p>
    <w:p w14:paraId="2B35400F" w14:textId="2828510B" w:rsidR="00C733F3" w:rsidRPr="00C733F3" w:rsidRDefault="00C733F3" w:rsidP="00C733F3">
      <w:pPr>
        <w:spacing w:before="120" w:after="120" w:line="240" w:lineRule="auto"/>
        <w:jc w:val="both"/>
        <w:rPr>
          <w:rFonts w:cs="Arial"/>
          <w:bCs/>
          <w:color w:val="393938"/>
        </w:rPr>
      </w:pPr>
      <w:r w:rsidRPr="00C733F3">
        <w:rPr>
          <w:rFonts w:cs="Arial"/>
          <w:bCs/>
          <w:color w:val="393938"/>
        </w:rPr>
        <w:t>APPENDIX 1 – GUIDANCE ON ENTITLEMENTS</w:t>
      </w:r>
      <w:r>
        <w:rPr>
          <w:rFonts w:cs="Arial"/>
          <w:bCs/>
          <w:color w:val="393938"/>
        </w:rPr>
        <w:t>…………………………………………………</w:t>
      </w:r>
      <w:r w:rsidRPr="00C733F3">
        <w:rPr>
          <w:rFonts w:cs="Arial"/>
          <w:bCs/>
          <w:color w:val="393938"/>
        </w:rPr>
        <w:t>12</w:t>
      </w:r>
    </w:p>
    <w:p w14:paraId="34E73BFE" w14:textId="77777777" w:rsidR="00C733F3" w:rsidRPr="00C733F3" w:rsidRDefault="00C733F3" w:rsidP="00C733F3">
      <w:pPr>
        <w:spacing w:before="120" w:after="120" w:line="240" w:lineRule="auto"/>
        <w:jc w:val="both"/>
        <w:rPr>
          <w:rFonts w:cs="Arial"/>
          <w:bCs/>
          <w:color w:val="393938"/>
        </w:rPr>
      </w:pPr>
      <w:r w:rsidRPr="00C733F3">
        <w:rPr>
          <w:rFonts w:cs="Arial"/>
          <w:bCs/>
          <w:color w:val="393938"/>
        </w:rPr>
        <w:t>APPENDIX 2 – MANAGING A RETURN TO WORK……………………………………………….23</w:t>
      </w:r>
    </w:p>
    <w:p w14:paraId="33D449A8" w14:textId="77777777"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50BEC5BD" w:rsidR="004901B6" w:rsidRDefault="004901B6">
      <w:pPr>
        <w:spacing w:line="240" w:lineRule="auto"/>
        <w:rPr>
          <w:rFonts w:cs="Arial"/>
          <w:bCs/>
          <w:color w:val="393938"/>
        </w:rPr>
      </w:pPr>
      <w:r>
        <w:rPr>
          <w:rFonts w:cs="Arial"/>
          <w:bCs/>
          <w:color w:val="393938"/>
        </w:rPr>
        <w:br w:type="page"/>
      </w:r>
    </w:p>
    <w:p w14:paraId="7C7F6D56" w14:textId="77777777" w:rsidR="004901B6" w:rsidRPr="00D465BF" w:rsidRDefault="004901B6" w:rsidP="004901B6">
      <w:pPr>
        <w:pStyle w:val="Heading3"/>
        <w:contextualSpacing/>
        <w:jc w:val="both"/>
      </w:pPr>
      <w:bookmarkStart w:id="0" w:name="_Toc2869131"/>
      <w:r w:rsidRPr="00D465BF">
        <w:lastRenderedPageBreak/>
        <w:t>Leave and Pay Summary</w:t>
      </w:r>
      <w:bookmarkEnd w:id="0"/>
    </w:p>
    <w:p w14:paraId="3F926538" w14:textId="77777777" w:rsidR="004901B6" w:rsidRDefault="004901B6" w:rsidP="004901B6">
      <w:pPr>
        <w:pStyle w:val="SubHead"/>
        <w:contextualSpacing/>
        <w:jc w:val="both"/>
        <w:rPr>
          <w:rFonts w:ascii="Arial Black" w:hAnsi="Arial Black" w:cs="Arial"/>
          <w:b w:val="0"/>
          <w:bCs/>
          <w:color w:val="31849B"/>
          <w:szCs w:val="28"/>
        </w:rPr>
      </w:pPr>
    </w:p>
    <w:p w14:paraId="6E41DB40" w14:textId="77777777" w:rsidR="004901B6" w:rsidRDefault="004901B6" w:rsidP="0083168E">
      <w:pPr>
        <w:pStyle w:val="SubHead"/>
        <w:numPr>
          <w:ilvl w:val="0"/>
          <w:numId w:val="8"/>
        </w:numPr>
        <w:contextualSpacing/>
        <w:jc w:val="both"/>
        <w:rPr>
          <w:rFonts w:ascii="Arial" w:hAnsi="Arial" w:cs="Arial"/>
          <w:b w:val="0"/>
          <w:bCs/>
          <w:sz w:val="24"/>
          <w:szCs w:val="24"/>
        </w:rPr>
      </w:pPr>
      <w:r>
        <w:rPr>
          <w:rFonts w:ascii="Arial" w:hAnsi="Arial" w:cs="Arial"/>
          <w:b w:val="0"/>
          <w:bCs/>
          <w:sz w:val="24"/>
          <w:szCs w:val="24"/>
        </w:rPr>
        <w:t>The different kinds of leave and pay available are as follows:</w:t>
      </w:r>
    </w:p>
    <w:p w14:paraId="6F851225" w14:textId="77777777" w:rsidR="004901B6" w:rsidRDefault="004901B6" w:rsidP="004901B6">
      <w:pPr>
        <w:pStyle w:val="SubHead"/>
        <w:contextualSpacing/>
        <w:jc w:val="both"/>
        <w:rPr>
          <w:rFonts w:ascii="Arial Black" w:hAnsi="Arial Black" w:cs="Arial"/>
          <w:b w:val="0"/>
          <w:bCs/>
          <w:color w:val="31849B"/>
          <w:szCs w:val="28"/>
        </w:rPr>
      </w:pPr>
    </w:p>
    <w:tbl>
      <w:tblPr>
        <w:tblStyle w:val="TableGrid"/>
        <w:tblW w:w="0" w:type="auto"/>
        <w:tblLook w:val="04A0" w:firstRow="1" w:lastRow="0" w:firstColumn="1" w:lastColumn="0" w:noHBand="0" w:noVBand="1"/>
      </w:tblPr>
      <w:tblGrid>
        <w:gridCol w:w="4667"/>
        <w:gridCol w:w="4668"/>
      </w:tblGrid>
      <w:tr w:rsidR="004901B6" w14:paraId="2DA794CA" w14:textId="77777777" w:rsidTr="004B446C">
        <w:tc>
          <w:tcPr>
            <w:tcW w:w="4667" w:type="dxa"/>
          </w:tcPr>
          <w:p w14:paraId="5F1604DC" w14:textId="77777777" w:rsidR="004901B6" w:rsidRPr="00147FE8" w:rsidRDefault="004901B6" w:rsidP="004901B6">
            <w:pPr>
              <w:pStyle w:val="SubHead"/>
              <w:contextualSpacing/>
              <w:jc w:val="both"/>
              <w:rPr>
                <w:rFonts w:ascii="Arial" w:hAnsi="Arial" w:cs="Arial"/>
                <w:b w:val="0"/>
                <w:bCs/>
                <w:sz w:val="24"/>
                <w:szCs w:val="24"/>
              </w:rPr>
            </w:pPr>
            <w:r w:rsidRPr="00147FE8">
              <w:rPr>
                <w:rFonts w:ascii="Arial" w:hAnsi="Arial" w:cs="Arial"/>
                <w:b w:val="0"/>
                <w:bCs/>
                <w:sz w:val="24"/>
                <w:szCs w:val="24"/>
              </w:rPr>
              <w:t>Maternity leave and pay</w:t>
            </w:r>
          </w:p>
        </w:tc>
        <w:tc>
          <w:tcPr>
            <w:tcW w:w="4668" w:type="dxa"/>
          </w:tcPr>
          <w:p w14:paraId="6AC549A8" w14:textId="77777777" w:rsidR="004901B6" w:rsidRPr="00147FE8" w:rsidRDefault="004901B6" w:rsidP="004901B6">
            <w:pPr>
              <w:pStyle w:val="SubHead"/>
              <w:contextualSpacing/>
              <w:jc w:val="both"/>
              <w:rPr>
                <w:rFonts w:ascii="Arial" w:hAnsi="Arial" w:cs="Arial"/>
                <w:b w:val="0"/>
                <w:bCs/>
                <w:sz w:val="24"/>
                <w:szCs w:val="24"/>
              </w:rPr>
            </w:pPr>
            <w:r w:rsidRPr="00147FE8">
              <w:rPr>
                <w:rFonts w:ascii="Arial" w:hAnsi="Arial" w:cs="Arial"/>
                <w:b w:val="0"/>
                <w:bCs/>
                <w:sz w:val="24"/>
                <w:szCs w:val="24"/>
              </w:rPr>
              <w:t>Applies to pregnant employees and those who have just given birth.</w:t>
            </w:r>
          </w:p>
        </w:tc>
      </w:tr>
      <w:tr w:rsidR="004901B6" w14:paraId="418C4ADE" w14:textId="77777777" w:rsidTr="004B446C">
        <w:tc>
          <w:tcPr>
            <w:tcW w:w="4667" w:type="dxa"/>
          </w:tcPr>
          <w:p w14:paraId="1103CC72" w14:textId="77777777" w:rsidR="004901B6" w:rsidRPr="00147FE8" w:rsidRDefault="004901B6" w:rsidP="004901B6">
            <w:pPr>
              <w:pStyle w:val="SubHead"/>
              <w:contextualSpacing/>
              <w:jc w:val="both"/>
              <w:rPr>
                <w:rFonts w:ascii="Arial" w:hAnsi="Arial" w:cs="Arial"/>
                <w:b w:val="0"/>
                <w:bCs/>
                <w:sz w:val="24"/>
                <w:szCs w:val="24"/>
              </w:rPr>
            </w:pPr>
            <w:r w:rsidRPr="00147FE8">
              <w:rPr>
                <w:rFonts w:ascii="Arial" w:hAnsi="Arial" w:cs="Arial"/>
                <w:b w:val="0"/>
                <w:bCs/>
                <w:sz w:val="24"/>
                <w:szCs w:val="24"/>
              </w:rPr>
              <w:t>Adoption leave and pay</w:t>
            </w:r>
          </w:p>
        </w:tc>
        <w:tc>
          <w:tcPr>
            <w:tcW w:w="4668" w:type="dxa"/>
          </w:tcPr>
          <w:p w14:paraId="59C6FAB1" w14:textId="77777777" w:rsidR="004901B6" w:rsidRPr="00147FE8" w:rsidRDefault="004901B6" w:rsidP="004901B6">
            <w:pPr>
              <w:pStyle w:val="SubHead"/>
              <w:contextualSpacing/>
              <w:jc w:val="both"/>
              <w:rPr>
                <w:rFonts w:ascii="Arial" w:hAnsi="Arial" w:cs="Arial"/>
                <w:b w:val="0"/>
                <w:bCs/>
                <w:sz w:val="24"/>
                <w:szCs w:val="24"/>
              </w:rPr>
            </w:pPr>
            <w:r w:rsidRPr="00147FE8">
              <w:rPr>
                <w:rFonts w:ascii="Arial" w:hAnsi="Arial" w:cs="Arial"/>
                <w:b w:val="0"/>
                <w:bCs/>
                <w:sz w:val="24"/>
                <w:szCs w:val="24"/>
              </w:rPr>
              <w:t xml:space="preserve">Applies to the child’s adopter, if a couple are adopting jointly, only one of them is </w:t>
            </w:r>
            <w:r w:rsidRPr="00F93B21">
              <w:rPr>
                <w:rFonts w:ascii="Arial" w:hAnsi="Arial" w:cs="Arial"/>
                <w:b w:val="0"/>
                <w:bCs/>
                <w:sz w:val="24"/>
                <w:szCs w:val="24"/>
              </w:rPr>
              <w:t>entitled to adoption leave.  This also applies t</w:t>
            </w:r>
            <w:r>
              <w:rPr>
                <w:rFonts w:ascii="Arial" w:hAnsi="Arial" w:cs="Arial"/>
                <w:b w:val="0"/>
                <w:bCs/>
                <w:sz w:val="24"/>
                <w:szCs w:val="24"/>
              </w:rPr>
              <w:t>o employees who are adopting as</w:t>
            </w:r>
            <w:r w:rsidRPr="00F93B21">
              <w:rPr>
                <w:rFonts w:ascii="Arial" w:hAnsi="Arial" w:cs="Arial"/>
                <w:b w:val="0"/>
                <w:bCs/>
                <w:sz w:val="24"/>
                <w:szCs w:val="24"/>
              </w:rPr>
              <w:t xml:space="preserve"> the intended parents in a surrogacy arrangement where they are applying for a parental order.</w:t>
            </w:r>
          </w:p>
        </w:tc>
      </w:tr>
      <w:tr w:rsidR="004901B6" w14:paraId="6921B937" w14:textId="77777777" w:rsidTr="004B446C">
        <w:tc>
          <w:tcPr>
            <w:tcW w:w="4667" w:type="dxa"/>
          </w:tcPr>
          <w:p w14:paraId="3E20F613" w14:textId="77777777" w:rsidR="004901B6" w:rsidRPr="00147FE8" w:rsidRDefault="004901B6" w:rsidP="004901B6">
            <w:pPr>
              <w:pStyle w:val="SubHead"/>
              <w:contextualSpacing/>
              <w:jc w:val="both"/>
              <w:rPr>
                <w:rFonts w:ascii="Arial" w:hAnsi="Arial" w:cs="Arial"/>
                <w:b w:val="0"/>
                <w:bCs/>
                <w:sz w:val="24"/>
                <w:szCs w:val="24"/>
              </w:rPr>
            </w:pPr>
            <w:r w:rsidRPr="00147FE8">
              <w:rPr>
                <w:rFonts w:ascii="Arial" w:hAnsi="Arial" w:cs="Arial"/>
                <w:b w:val="0"/>
                <w:bCs/>
                <w:sz w:val="24"/>
                <w:szCs w:val="24"/>
              </w:rPr>
              <w:t>Paternity leave and pay</w:t>
            </w:r>
          </w:p>
        </w:tc>
        <w:tc>
          <w:tcPr>
            <w:tcW w:w="4668" w:type="dxa"/>
          </w:tcPr>
          <w:p w14:paraId="118CFF10" w14:textId="77777777" w:rsidR="004901B6" w:rsidRPr="00147FE8" w:rsidRDefault="004901B6" w:rsidP="004901B6">
            <w:pPr>
              <w:pStyle w:val="SubHead"/>
              <w:contextualSpacing/>
              <w:jc w:val="both"/>
              <w:rPr>
                <w:rFonts w:ascii="Arial" w:hAnsi="Arial" w:cs="Arial"/>
                <w:b w:val="0"/>
                <w:bCs/>
                <w:sz w:val="24"/>
                <w:szCs w:val="24"/>
              </w:rPr>
            </w:pPr>
            <w:r w:rsidRPr="00147FE8">
              <w:rPr>
                <w:rFonts w:ascii="Arial" w:hAnsi="Arial" w:cs="Arial"/>
                <w:b w:val="0"/>
                <w:bCs/>
                <w:sz w:val="24"/>
                <w:szCs w:val="24"/>
              </w:rPr>
              <w:t>Applies to fathers (biological or adopted) or partners, including civil partners.</w:t>
            </w:r>
          </w:p>
        </w:tc>
      </w:tr>
      <w:tr w:rsidR="004901B6" w14:paraId="161E4EFC" w14:textId="77777777" w:rsidTr="004B446C">
        <w:tc>
          <w:tcPr>
            <w:tcW w:w="4667" w:type="dxa"/>
          </w:tcPr>
          <w:p w14:paraId="4DCB59DB" w14:textId="77777777" w:rsidR="004901B6" w:rsidRPr="00147FE8" w:rsidRDefault="004901B6" w:rsidP="004901B6">
            <w:pPr>
              <w:pStyle w:val="SubHead"/>
              <w:contextualSpacing/>
              <w:jc w:val="both"/>
              <w:rPr>
                <w:rFonts w:ascii="Arial" w:hAnsi="Arial" w:cs="Arial"/>
                <w:b w:val="0"/>
                <w:bCs/>
                <w:sz w:val="24"/>
                <w:szCs w:val="24"/>
              </w:rPr>
            </w:pPr>
            <w:r w:rsidRPr="00147FE8">
              <w:rPr>
                <w:rFonts w:ascii="Arial" w:hAnsi="Arial" w:cs="Arial"/>
                <w:b w:val="0"/>
                <w:bCs/>
                <w:sz w:val="24"/>
                <w:szCs w:val="24"/>
              </w:rPr>
              <w:t>Parental leave</w:t>
            </w:r>
          </w:p>
          <w:p w14:paraId="0D430F76" w14:textId="77777777" w:rsidR="004901B6" w:rsidRPr="00147FE8" w:rsidRDefault="004901B6" w:rsidP="004901B6">
            <w:pPr>
              <w:pStyle w:val="SubHead"/>
              <w:contextualSpacing/>
              <w:jc w:val="both"/>
              <w:rPr>
                <w:rFonts w:ascii="Arial" w:hAnsi="Arial" w:cs="Arial"/>
                <w:b w:val="0"/>
                <w:bCs/>
                <w:sz w:val="24"/>
                <w:szCs w:val="24"/>
              </w:rPr>
            </w:pPr>
          </w:p>
        </w:tc>
        <w:tc>
          <w:tcPr>
            <w:tcW w:w="4668" w:type="dxa"/>
          </w:tcPr>
          <w:p w14:paraId="60B4E0BB" w14:textId="77777777" w:rsidR="004901B6" w:rsidRPr="00147FE8" w:rsidRDefault="004901B6" w:rsidP="004901B6">
            <w:pPr>
              <w:pStyle w:val="SubHead"/>
              <w:contextualSpacing/>
              <w:jc w:val="both"/>
              <w:rPr>
                <w:rFonts w:ascii="Arial" w:hAnsi="Arial" w:cs="Arial"/>
                <w:b w:val="0"/>
                <w:bCs/>
                <w:sz w:val="24"/>
                <w:szCs w:val="24"/>
              </w:rPr>
            </w:pPr>
            <w:r w:rsidRPr="00147FE8">
              <w:rPr>
                <w:rFonts w:ascii="Arial" w:hAnsi="Arial" w:cs="Arial"/>
                <w:b w:val="0"/>
                <w:bCs/>
                <w:sz w:val="24"/>
                <w:szCs w:val="24"/>
              </w:rPr>
              <w:t>Applies to parents, adopters, partners, inc</w:t>
            </w:r>
            <w:r>
              <w:rPr>
                <w:rFonts w:ascii="Arial" w:hAnsi="Arial" w:cs="Arial"/>
                <w:b w:val="0"/>
                <w:bCs/>
                <w:sz w:val="24"/>
                <w:szCs w:val="24"/>
              </w:rPr>
              <w:t>l</w:t>
            </w:r>
            <w:r w:rsidRPr="00147FE8">
              <w:rPr>
                <w:rFonts w:ascii="Arial" w:hAnsi="Arial" w:cs="Arial"/>
                <w:b w:val="0"/>
                <w:bCs/>
                <w:sz w:val="24"/>
                <w:szCs w:val="24"/>
              </w:rPr>
              <w:t>uding civil partners or those with parental responsibilities</w:t>
            </w:r>
          </w:p>
        </w:tc>
      </w:tr>
      <w:tr w:rsidR="004901B6" w14:paraId="5C4CC3A1" w14:textId="77777777" w:rsidTr="004B446C">
        <w:tc>
          <w:tcPr>
            <w:tcW w:w="4667" w:type="dxa"/>
          </w:tcPr>
          <w:p w14:paraId="23C8E65A" w14:textId="77777777" w:rsidR="004901B6" w:rsidRPr="00147FE8" w:rsidRDefault="004901B6" w:rsidP="004901B6">
            <w:pPr>
              <w:pStyle w:val="SubHead"/>
              <w:contextualSpacing/>
              <w:jc w:val="both"/>
              <w:rPr>
                <w:rFonts w:ascii="Arial" w:hAnsi="Arial" w:cs="Arial"/>
                <w:b w:val="0"/>
                <w:bCs/>
                <w:sz w:val="24"/>
                <w:szCs w:val="24"/>
              </w:rPr>
            </w:pPr>
            <w:r w:rsidRPr="00147FE8">
              <w:rPr>
                <w:rFonts w:ascii="Arial" w:hAnsi="Arial" w:cs="Arial"/>
                <w:b w:val="0"/>
                <w:bCs/>
                <w:sz w:val="24"/>
                <w:szCs w:val="24"/>
              </w:rPr>
              <w:t>Shared parental leave</w:t>
            </w:r>
          </w:p>
        </w:tc>
        <w:tc>
          <w:tcPr>
            <w:tcW w:w="4668" w:type="dxa"/>
          </w:tcPr>
          <w:p w14:paraId="6D39C523" w14:textId="77777777" w:rsidR="004901B6" w:rsidRPr="00147FE8" w:rsidRDefault="004901B6" w:rsidP="004901B6">
            <w:pPr>
              <w:pStyle w:val="SubHead"/>
              <w:contextualSpacing/>
              <w:jc w:val="both"/>
              <w:rPr>
                <w:rFonts w:ascii="Arial" w:hAnsi="Arial" w:cs="Arial"/>
                <w:b w:val="0"/>
                <w:bCs/>
                <w:sz w:val="24"/>
                <w:szCs w:val="24"/>
              </w:rPr>
            </w:pPr>
            <w:r w:rsidRPr="00147FE8">
              <w:rPr>
                <w:rFonts w:ascii="Arial" w:hAnsi="Arial" w:cs="Arial"/>
                <w:b w:val="0"/>
                <w:bCs/>
                <w:sz w:val="24"/>
                <w:szCs w:val="24"/>
              </w:rPr>
              <w:t>Applies to parents, adopters, partners, including civil partners, or those with main caring responsibilities, where the mother</w:t>
            </w:r>
            <w:r>
              <w:rPr>
                <w:rFonts w:ascii="Arial" w:hAnsi="Arial" w:cs="Arial"/>
                <w:b w:val="0"/>
                <w:bCs/>
                <w:sz w:val="24"/>
                <w:szCs w:val="24"/>
              </w:rPr>
              <w:t>/ main adopter</w:t>
            </w:r>
            <w:r w:rsidRPr="00147FE8">
              <w:rPr>
                <w:rFonts w:ascii="Arial" w:hAnsi="Arial" w:cs="Arial"/>
                <w:b w:val="0"/>
                <w:bCs/>
                <w:sz w:val="24"/>
                <w:szCs w:val="24"/>
              </w:rPr>
              <w:t xml:space="preserve"> has curtailed (ended) their maternity or adoption leave early.  </w:t>
            </w:r>
          </w:p>
        </w:tc>
      </w:tr>
    </w:tbl>
    <w:p w14:paraId="07F9D155" w14:textId="77777777" w:rsidR="004901B6" w:rsidRDefault="004901B6" w:rsidP="004901B6">
      <w:pPr>
        <w:pStyle w:val="SubHead"/>
        <w:contextualSpacing/>
        <w:jc w:val="both"/>
        <w:rPr>
          <w:rFonts w:ascii="Arial Black" w:hAnsi="Arial Black" w:cs="Arial"/>
          <w:b w:val="0"/>
          <w:sz w:val="24"/>
          <w:szCs w:val="24"/>
          <w:lang w:eastAsia="en-GB"/>
        </w:rPr>
      </w:pPr>
    </w:p>
    <w:p w14:paraId="15E05531" w14:textId="77777777" w:rsidR="004901B6" w:rsidRPr="00D465BF" w:rsidRDefault="004901B6" w:rsidP="004901B6">
      <w:pPr>
        <w:pStyle w:val="Heading3"/>
        <w:contextualSpacing/>
        <w:jc w:val="both"/>
      </w:pPr>
      <w:bookmarkStart w:id="1" w:name="_Toc2869132"/>
      <w:r w:rsidRPr="00D465BF">
        <w:t>Fair Treatment</w:t>
      </w:r>
      <w:bookmarkEnd w:id="1"/>
    </w:p>
    <w:p w14:paraId="5A30EBD3" w14:textId="77777777" w:rsidR="004901B6" w:rsidRPr="00026FE1" w:rsidRDefault="004901B6" w:rsidP="004901B6">
      <w:pPr>
        <w:pStyle w:val="SubHead"/>
        <w:contextualSpacing/>
        <w:jc w:val="both"/>
        <w:rPr>
          <w:rFonts w:ascii="Arial" w:hAnsi="Arial" w:cs="Arial"/>
          <w:b w:val="0"/>
          <w:sz w:val="24"/>
          <w:szCs w:val="24"/>
          <w:lang w:eastAsia="en-GB"/>
        </w:rPr>
      </w:pPr>
    </w:p>
    <w:p w14:paraId="21D3F23E" w14:textId="77777777" w:rsidR="004901B6" w:rsidRDefault="004901B6" w:rsidP="004901B6">
      <w:pPr>
        <w:pStyle w:val="SubHead"/>
        <w:contextualSpacing/>
        <w:jc w:val="both"/>
        <w:rPr>
          <w:rFonts w:ascii="Arial" w:hAnsi="Arial" w:cs="Arial"/>
          <w:b w:val="0"/>
          <w:sz w:val="24"/>
          <w:szCs w:val="24"/>
          <w:lang w:eastAsia="en-GB"/>
        </w:rPr>
      </w:pPr>
      <w:r>
        <w:rPr>
          <w:rFonts w:ascii="Arial" w:hAnsi="Arial" w:cs="Arial"/>
          <w:b w:val="0"/>
          <w:sz w:val="24"/>
          <w:szCs w:val="24"/>
          <w:lang w:eastAsia="en-GB"/>
        </w:rPr>
        <w:t>Employees will not be dismissed or subjected to unfavourable treatment for taking or requesting to take family leave.</w:t>
      </w:r>
    </w:p>
    <w:p w14:paraId="5B010046" w14:textId="77777777" w:rsidR="004901B6" w:rsidRDefault="004901B6" w:rsidP="004901B6">
      <w:pPr>
        <w:pStyle w:val="SubHead"/>
        <w:contextualSpacing/>
        <w:jc w:val="both"/>
        <w:rPr>
          <w:rFonts w:ascii="Arial" w:hAnsi="Arial" w:cs="Arial"/>
          <w:b w:val="0"/>
          <w:sz w:val="24"/>
          <w:szCs w:val="24"/>
          <w:lang w:eastAsia="en-GB"/>
        </w:rPr>
      </w:pPr>
    </w:p>
    <w:p w14:paraId="50746FC5" w14:textId="77777777" w:rsidR="004901B6" w:rsidRDefault="004901B6" w:rsidP="004901B6">
      <w:pPr>
        <w:pStyle w:val="SubHead"/>
        <w:contextualSpacing/>
        <w:jc w:val="both"/>
        <w:rPr>
          <w:rFonts w:ascii="Arial" w:hAnsi="Arial" w:cs="Arial"/>
          <w:b w:val="0"/>
          <w:sz w:val="24"/>
          <w:szCs w:val="24"/>
          <w:lang w:eastAsia="en-GB"/>
        </w:rPr>
      </w:pPr>
      <w:r>
        <w:rPr>
          <w:rFonts w:ascii="Arial" w:hAnsi="Arial" w:cs="Arial"/>
          <w:b w:val="0"/>
          <w:sz w:val="24"/>
          <w:szCs w:val="24"/>
          <w:lang w:eastAsia="en-GB"/>
        </w:rPr>
        <w:t>Throughout the leave period an employee’s terms and conditions are protected.  Employees are entitled to any pay rises and improvements in terms and conditions given during their leave.</w:t>
      </w:r>
    </w:p>
    <w:p w14:paraId="1DF0B973" w14:textId="77777777" w:rsidR="004901B6" w:rsidRDefault="004901B6" w:rsidP="004901B6">
      <w:pPr>
        <w:pStyle w:val="SubHead"/>
        <w:contextualSpacing/>
        <w:jc w:val="both"/>
        <w:rPr>
          <w:rFonts w:ascii="Arial" w:hAnsi="Arial" w:cs="Arial"/>
          <w:b w:val="0"/>
          <w:sz w:val="24"/>
          <w:szCs w:val="24"/>
          <w:lang w:eastAsia="en-GB"/>
        </w:rPr>
      </w:pPr>
    </w:p>
    <w:p w14:paraId="3707454C" w14:textId="77777777" w:rsidR="004901B6" w:rsidRDefault="004901B6" w:rsidP="004901B6">
      <w:pPr>
        <w:pStyle w:val="SubHead"/>
        <w:contextualSpacing/>
        <w:jc w:val="both"/>
        <w:rPr>
          <w:rFonts w:ascii="Arial" w:hAnsi="Arial" w:cs="Arial"/>
          <w:b w:val="0"/>
          <w:sz w:val="24"/>
          <w:szCs w:val="24"/>
          <w:lang w:eastAsia="en-GB"/>
        </w:rPr>
      </w:pPr>
      <w:r>
        <w:rPr>
          <w:rFonts w:ascii="Arial" w:hAnsi="Arial" w:cs="Arial"/>
          <w:b w:val="0"/>
          <w:sz w:val="24"/>
          <w:szCs w:val="24"/>
          <w:lang w:eastAsia="en-GB"/>
        </w:rPr>
        <w:t>There is only one period of leave and pay for each instance of pregnancy or adoption regardless of the number of children born or placed for adoption.</w:t>
      </w:r>
    </w:p>
    <w:p w14:paraId="2CFA4A41" w14:textId="77777777" w:rsidR="004901B6" w:rsidRDefault="004901B6" w:rsidP="004901B6">
      <w:pPr>
        <w:pStyle w:val="SubHead"/>
        <w:contextualSpacing/>
        <w:jc w:val="both"/>
        <w:rPr>
          <w:rFonts w:ascii="Arial" w:hAnsi="Arial" w:cs="Arial"/>
          <w:b w:val="0"/>
          <w:sz w:val="24"/>
          <w:szCs w:val="24"/>
          <w:lang w:eastAsia="en-GB"/>
        </w:rPr>
      </w:pPr>
    </w:p>
    <w:p w14:paraId="18FF6AB2" w14:textId="77777777" w:rsidR="004901B6" w:rsidRDefault="004901B6" w:rsidP="004901B6">
      <w:pPr>
        <w:pStyle w:val="SubHead"/>
        <w:contextualSpacing/>
        <w:jc w:val="both"/>
        <w:rPr>
          <w:rFonts w:ascii="Arial" w:hAnsi="Arial" w:cs="Arial"/>
          <w:b w:val="0"/>
          <w:sz w:val="24"/>
          <w:szCs w:val="24"/>
          <w:lang w:eastAsia="en-GB"/>
        </w:rPr>
      </w:pPr>
      <w:r>
        <w:rPr>
          <w:rFonts w:ascii="Arial" w:hAnsi="Arial" w:cs="Arial"/>
          <w:b w:val="0"/>
          <w:sz w:val="24"/>
          <w:szCs w:val="24"/>
          <w:lang w:eastAsia="en-GB"/>
        </w:rPr>
        <w:t>All periods of leave are counted as continuous service for the purposes of the sickness scheme and annual leave entitlement.  Throughout the leave period employees continue to build up holiday entitlement.</w:t>
      </w:r>
    </w:p>
    <w:p w14:paraId="19ACE24B" w14:textId="77777777" w:rsidR="004901B6" w:rsidRPr="003641C5" w:rsidRDefault="004901B6" w:rsidP="004901B6">
      <w:pPr>
        <w:pStyle w:val="SubHead"/>
        <w:contextualSpacing/>
        <w:jc w:val="both"/>
        <w:rPr>
          <w:rFonts w:ascii="Arial Black" w:hAnsi="Arial Black" w:cs="Arial"/>
          <w:b w:val="0"/>
          <w:color w:val="0082AA"/>
          <w:sz w:val="24"/>
          <w:szCs w:val="24"/>
          <w:lang w:eastAsia="en-GB"/>
        </w:rPr>
      </w:pPr>
    </w:p>
    <w:p w14:paraId="1872107E" w14:textId="77777777" w:rsidR="004901B6" w:rsidRPr="00D465BF" w:rsidRDefault="004901B6" w:rsidP="004901B6">
      <w:pPr>
        <w:pStyle w:val="Heading3"/>
        <w:contextualSpacing/>
        <w:jc w:val="both"/>
      </w:pPr>
      <w:bookmarkStart w:id="2" w:name="_Toc2869133"/>
      <w:r w:rsidRPr="00D465BF">
        <w:t>Health and Safety</w:t>
      </w:r>
      <w:bookmarkEnd w:id="2"/>
    </w:p>
    <w:p w14:paraId="6AEF82EB" w14:textId="77777777" w:rsidR="004901B6" w:rsidRDefault="004901B6" w:rsidP="004901B6">
      <w:pPr>
        <w:pStyle w:val="SubHead"/>
        <w:contextualSpacing/>
        <w:jc w:val="both"/>
        <w:rPr>
          <w:rFonts w:ascii="Arial" w:hAnsi="Arial" w:cs="Arial"/>
          <w:b w:val="0"/>
          <w:sz w:val="24"/>
          <w:szCs w:val="24"/>
          <w:lang w:eastAsia="en-GB"/>
        </w:rPr>
      </w:pPr>
    </w:p>
    <w:p w14:paraId="017E66B7" w14:textId="77777777" w:rsidR="004901B6" w:rsidRDefault="004901B6" w:rsidP="004901B6">
      <w:pPr>
        <w:pStyle w:val="SubHead"/>
        <w:contextualSpacing/>
        <w:jc w:val="both"/>
        <w:rPr>
          <w:rFonts w:ascii="Arial" w:hAnsi="Arial" w:cs="Arial"/>
          <w:b w:val="0"/>
          <w:bCs/>
          <w:sz w:val="24"/>
          <w:szCs w:val="24"/>
        </w:rPr>
      </w:pPr>
      <w:r>
        <w:rPr>
          <w:rFonts w:ascii="Arial" w:hAnsi="Arial" w:cs="Arial"/>
          <w:b w:val="0"/>
          <w:bCs/>
          <w:sz w:val="24"/>
          <w:szCs w:val="24"/>
        </w:rPr>
        <w:t xml:space="preserve">A </w:t>
      </w:r>
      <w:r w:rsidRPr="00316E7D">
        <w:rPr>
          <w:rFonts w:ascii="Arial" w:hAnsi="Arial" w:cs="Arial"/>
          <w:b w:val="0"/>
          <w:bCs/>
          <w:sz w:val="24"/>
          <w:szCs w:val="24"/>
        </w:rPr>
        <w:t xml:space="preserve">Risk Assessment </w:t>
      </w:r>
      <w:r>
        <w:rPr>
          <w:rFonts w:ascii="Arial" w:hAnsi="Arial" w:cs="Arial"/>
          <w:b w:val="0"/>
          <w:bCs/>
          <w:sz w:val="24"/>
          <w:szCs w:val="24"/>
        </w:rPr>
        <w:t xml:space="preserve">should be </w:t>
      </w:r>
      <w:r w:rsidRPr="00316E7D">
        <w:rPr>
          <w:rFonts w:ascii="Arial" w:hAnsi="Arial" w:cs="Arial"/>
          <w:b w:val="0"/>
          <w:bCs/>
          <w:sz w:val="24"/>
          <w:szCs w:val="24"/>
        </w:rPr>
        <w:t xml:space="preserve">carried out to identify any </w:t>
      </w:r>
      <w:r>
        <w:rPr>
          <w:rFonts w:ascii="Arial" w:hAnsi="Arial" w:cs="Arial"/>
          <w:b w:val="0"/>
          <w:bCs/>
          <w:sz w:val="24"/>
          <w:szCs w:val="24"/>
        </w:rPr>
        <w:t xml:space="preserve">potential </w:t>
      </w:r>
      <w:r w:rsidRPr="00316E7D">
        <w:rPr>
          <w:rFonts w:ascii="Arial" w:hAnsi="Arial" w:cs="Arial"/>
          <w:b w:val="0"/>
          <w:bCs/>
          <w:sz w:val="24"/>
          <w:szCs w:val="24"/>
        </w:rPr>
        <w:t xml:space="preserve">risks </w:t>
      </w:r>
      <w:r>
        <w:rPr>
          <w:rFonts w:ascii="Arial" w:hAnsi="Arial" w:cs="Arial"/>
          <w:b w:val="0"/>
          <w:bCs/>
          <w:sz w:val="24"/>
          <w:szCs w:val="24"/>
        </w:rPr>
        <w:t xml:space="preserve">to pregnant employees </w:t>
      </w:r>
      <w:r w:rsidRPr="00316E7D">
        <w:rPr>
          <w:rFonts w:ascii="Arial" w:hAnsi="Arial" w:cs="Arial"/>
          <w:b w:val="0"/>
          <w:bCs/>
          <w:sz w:val="24"/>
          <w:szCs w:val="24"/>
        </w:rPr>
        <w:t>and the relevant protective measures put in place</w:t>
      </w:r>
      <w:r>
        <w:rPr>
          <w:rFonts w:ascii="Arial" w:hAnsi="Arial" w:cs="Arial"/>
          <w:b w:val="0"/>
          <w:bCs/>
          <w:sz w:val="24"/>
          <w:szCs w:val="24"/>
        </w:rPr>
        <w:t xml:space="preserve">.  See the relevant </w:t>
      </w:r>
      <w:r w:rsidRPr="00316E7D">
        <w:rPr>
          <w:rFonts w:ascii="Arial" w:hAnsi="Arial" w:cs="Arial"/>
          <w:b w:val="0"/>
          <w:bCs/>
          <w:sz w:val="24"/>
          <w:szCs w:val="24"/>
        </w:rPr>
        <w:t>Safety Procedure.   If an employee feels that they or their baby are still at risk from the work that they do, then they should bring it to the attention of their manager without delay.</w:t>
      </w:r>
      <w:r>
        <w:rPr>
          <w:rFonts w:ascii="Arial" w:hAnsi="Arial" w:cs="Arial"/>
          <w:b w:val="0"/>
          <w:bCs/>
          <w:sz w:val="24"/>
          <w:szCs w:val="24"/>
        </w:rPr>
        <w:t xml:space="preserve"> </w:t>
      </w:r>
      <w:r w:rsidRPr="00813E45">
        <w:rPr>
          <w:rFonts w:ascii="Arial" w:hAnsi="Arial" w:cs="Arial"/>
          <w:b w:val="0"/>
          <w:bCs/>
          <w:sz w:val="24"/>
          <w:lang w:val="en-US"/>
        </w:rPr>
        <w:t xml:space="preserve">On declaration of pregnancy female </w:t>
      </w:r>
      <w:r w:rsidRPr="00813E45">
        <w:rPr>
          <w:rFonts w:ascii="Arial" w:hAnsi="Arial" w:cs="Arial"/>
          <w:b w:val="0"/>
          <w:bCs/>
          <w:sz w:val="24"/>
          <w:lang w:val="en-US"/>
        </w:rPr>
        <w:lastRenderedPageBreak/>
        <w:t xml:space="preserve">firefighters will </w:t>
      </w:r>
      <w:r>
        <w:rPr>
          <w:rFonts w:ascii="Arial" w:hAnsi="Arial" w:cs="Arial"/>
          <w:b w:val="0"/>
          <w:bCs/>
          <w:sz w:val="24"/>
          <w:lang w:val="en-US"/>
        </w:rPr>
        <w:t xml:space="preserve">carry out </w:t>
      </w:r>
      <w:r w:rsidRPr="002C005D">
        <w:rPr>
          <w:rFonts w:ascii="Arial" w:hAnsi="Arial" w:cs="Arial"/>
          <w:b w:val="0"/>
          <w:bCs/>
          <w:sz w:val="24"/>
          <w:lang w:val="en-US"/>
        </w:rPr>
        <w:t xml:space="preserve">non-operational </w:t>
      </w:r>
      <w:r>
        <w:rPr>
          <w:rFonts w:ascii="Arial" w:hAnsi="Arial" w:cs="Arial"/>
          <w:b w:val="0"/>
          <w:bCs/>
          <w:sz w:val="24"/>
          <w:lang w:val="en-US"/>
        </w:rPr>
        <w:t xml:space="preserve">duties </w:t>
      </w:r>
      <w:r w:rsidRPr="00813E45">
        <w:rPr>
          <w:rFonts w:ascii="Arial" w:hAnsi="Arial" w:cs="Arial"/>
          <w:b w:val="0"/>
          <w:bCs/>
          <w:sz w:val="24"/>
          <w:lang w:val="en-US"/>
        </w:rPr>
        <w:t>until such times as the Occupational Health Department consider it is appropriate to return to operational duties</w:t>
      </w:r>
      <w:r>
        <w:rPr>
          <w:rFonts w:ascii="Arial" w:hAnsi="Arial" w:cs="Arial"/>
          <w:b w:val="0"/>
          <w:bCs/>
          <w:sz w:val="24"/>
          <w:lang w:val="en-US"/>
        </w:rPr>
        <w:t>.</w:t>
      </w:r>
    </w:p>
    <w:p w14:paraId="693718F9" w14:textId="77777777" w:rsidR="004901B6" w:rsidRDefault="004901B6" w:rsidP="004901B6">
      <w:pPr>
        <w:pStyle w:val="SubHead"/>
        <w:contextualSpacing/>
        <w:jc w:val="both"/>
        <w:rPr>
          <w:rFonts w:ascii="Arial" w:hAnsi="Arial" w:cs="Arial"/>
          <w:b w:val="0"/>
          <w:bCs/>
          <w:sz w:val="24"/>
          <w:szCs w:val="24"/>
        </w:rPr>
      </w:pPr>
    </w:p>
    <w:p w14:paraId="01C605E4" w14:textId="77777777" w:rsidR="004901B6" w:rsidRPr="00700B4B" w:rsidRDefault="004901B6" w:rsidP="004901B6">
      <w:pPr>
        <w:pStyle w:val="SubHead"/>
        <w:contextualSpacing/>
        <w:jc w:val="both"/>
        <w:rPr>
          <w:rFonts w:ascii="Arial" w:hAnsi="Arial" w:cs="Arial"/>
          <w:b w:val="0"/>
          <w:bCs/>
          <w:sz w:val="24"/>
          <w:szCs w:val="24"/>
        </w:rPr>
      </w:pPr>
      <w:r>
        <w:rPr>
          <w:rFonts w:ascii="Arial" w:hAnsi="Arial" w:cs="Arial"/>
          <w:b w:val="0"/>
          <w:bCs/>
          <w:sz w:val="24"/>
          <w:szCs w:val="24"/>
        </w:rPr>
        <w:t xml:space="preserve">In some </w:t>
      </w:r>
      <w:r w:rsidRPr="00316E7D">
        <w:rPr>
          <w:rFonts w:ascii="Arial" w:hAnsi="Arial" w:cs="Arial"/>
          <w:b w:val="0"/>
          <w:bCs/>
          <w:sz w:val="24"/>
          <w:szCs w:val="24"/>
        </w:rPr>
        <w:t xml:space="preserve">circumstances, </w:t>
      </w:r>
      <w:r>
        <w:rPr>
          <w:rFonts w:ascii="Arial" w:hAnsi="Arial" w:cs="Arial"/>
          <w:b w:val="0"/>
          <w:bCs/>
          <w:sz w:val="24"/>
          <w:szCs w:val="24"/>
        </w:rPr>
        <w:t xml:space="preserve">an employee can be placed on </w:t>
      </w:r>
      <w:r w:rsidRPr="00316E7D">
        <w:rPr>
          <w:rFonts w:ascii="Arial" w:hAnsi="Arial" w:cs="Arial"/>
          <w:b w:val="0"/>
          <w:bCs/>
          <w:sz w:val="24"/>
          <w:szCs w:val="24"/>
        </w:rPr>
        <w:t>paid maternity suspension if their continued attendance at work would be detrimental to their own or their baby’s health.  This would only be done as a last resort if no other suitable alternative work were available.</w:t>
      </w:r>
    </w:p>
    <w:p w14:paraId="24DCBD51" w14:textId="77777777" w:rsidR="004901B6" w:rsidRPr="00316E7D" w:rsidRDefault="004901B6" w:rsidP="004901B6">
      <w:pPr>
        <w:pStyle w:val="SubHead"/>
        <w:contextualSpacing/>
        <w:jc w:val="both"/>
        <w:rPr>
          <w:rFonts w:ascii="Arial" w:hAnsi="Arial" w:cs="Arial"/>
          <w:b w:val="0"/>
          <w:bCs/>
          <w:sz w:val="24"/>
          <w:szCs w:val="24"/>
        </w:rPr>
      </w:pPr>
    </w:p>
    <w:p w14:paraId="43579CD4" w14:textId="77777777" w:rsidR="004901B6" w:rsidRDefault="004901B6" w:rsidP="004901B6">
      <w:pPr>
        <w:pStyle w:val="SubHead"/>
        <w:contextualSpacing/>
        <w:jc w:val="both"/>
        <w:rPr>
          <w:rFonts w:ascii="Arial" w:hAnsi="Arial" w:cs="Arial"/>
          <w:b w:val="0"/>
          <w:bCs/>
          <w:sz w:val="24"/>
          <w:szCs w:val="24"/>
        </w:rPr>
      </w:pPr>
      <w:r>
        <w:rPr>
          <w:rFonts w:ascii="Arial" w:hAnsi="Arial" w:cs="Arial"/>
          <w:b w:val="0"/>
          <w:bCs/>
          <w:sz w:val="24"/>
          <w:szCs w:val="24"/>
        </w:rPr>
        <w:t>A</w:t>
      </w:r>
      <w:r w:rsidRPr="00316E7D">
        <w:rPr>
          <w:rFonts w:ascii="Arial" w:hAnsi="Arial" w:cs="Arial"/>
          <w:b w:val="0"/>
          <w:bCs/>
          <w:sz w:val="24"/>
          <w:szCs w:val="24"/>
        </w:rPr>
        <w:t>n employee who is on maternity leave must not work during the 2 weeks beginning with the date of the birth of the baby.  This 2-week period is called the ‘compulsory maternity leave period’.</w:t>
      </w:r>
    </w:p>
    <w:p w14:paraId="132837AD" w14:textId="77777777" w:rsidR="004901B6" w:rsidRDefault="004901B6" w:rsidP="004901B6">
      <w:pPr>
        <w:pStyle w:val="SubHead"/>
        <w:ind w:left="720"/>
        <w:contextualSpacing/>
        <w:jc w:val="both"/>
        <w:rPr>
          <w:rFonts w:ascii="Arial" w:hAnsi="Arial" w:cs="Arial"/>
          <w:b w:val="0"/>
          <w:sz w:val="24"/>
          <w:szCs w:val="24"/>
          <w:lang w:eastAsia="en-GB"/>
        </w:rPr>
      </w:pPr>
    </w:p>
    <w:p w14:paraId="08ECA657" w14:textId="77777777" w:rsidR="004901B6" w:rsidRPr="00D465BF" w:rsidRDefault="004901B6" w:rsidP="004901B6">
      <w:pPr>
        <w:pStyle w:val="Heading3"/>
        <w:contextualSpacing/>
        <w:jc w:val="both"/>
      </w:pPr>
      <w:bookmarkStart w:id="3" w:name="_Toc2869134"/>
      <w:r w:rsidRPr="00D465BF">
        <w:t>Statutory leave and statutory pay</w:t>
      </w:r>
      <w:bookmarkEnd w:id="3"/>
    </w:p>
    <w:p w14:paraId="79B61DCF" w14:textId="77777777" w:rsidR="004901B6" w:rsidRDefault="004901B6" w:rsidP="004901B6">
      <w:pPr>
        <w:pStyle w:val="ListParagraph"/>
        <w:jc w:val="both"/>
        <w:rPr>
          <w:rFonts w:cs="Arial"/>
          <w:b/>
        </w:rPr>
      </w:pPr>
    </w:p>
    <w:p w14:paraId="5AA295F8" w14:textId="77777777" w:rsidR="004901B6" w:rsidRDefault="004901B6" w:rsidP="004901B6">
      <w:pPr>
        <w:pStyle w:val="SubHead"/>
        <w:contextualSpacing/>
        <w:jc w:val="both"/>
        <w:rPr>
          <w:rFonts w:ascii="Arial" w:hAnsi="Arial" w:cs="Arial"/>
          <w:b w:val="0"/>
          <w:sz w:val="24"/>
          <w:szCs w:val="24"/>
          <w:lang w:eastAsia="en-GB"/>
        </w:rPr>
      </w:pPr>
      <w:r>
        <w:rPr>
          <w:rFonts w:ascii="Arial" w:hAnsi="Arial" w:cs="Arial"/>
          <w:b w:val="0"/>
          <w:sz w:val="24"/>
          <w:szCs w:val="24"/>
          <w:lang w:eastAsia="en-GB"/>
        </w:rPr>
        <w:t xml:space="preserve">All pregnant employees, adopters and partners are entitled to the statutory levels of leave and pay for Ordinary Maternity Leave and statutory maternity pay (SMP), ordinary adoption leave and statutory adoption pay (SAP), paternity leave and pay (SPP).  See appendices for a summary of entitlements according to terms and conditions. </w:t>
      </w:r>
    </w:p>
    <w:p w14:paraId="2A602A08" w14:textId="77777777" w:rsidR="004901B6" w:rsidRDefault="004901B6" w:rsidP="004901B6">
      <w:pPr>
        <w:pStyle w:val="SubHead"/>
        <w:ind w:left="720"/>
        <w:contextualSpacing/>
        <w:jc w:val="both"/>
        <w:rPr>
          <w:rFonts w:ascii="Arial" w:hAnsi="Arial" w:cs="Arial"/>
          <w:b w:val="0"/>
          <w:sz w:val="24"/>
          <w:szCs w:val="24"/>
          <w:lang w:eastAsia="en-GB"/>
        </w:rPr>
      </w:pPr>
    </w:p>
    <w:p w14:paraId="46392DB4" w14:textId="77777777" w:rsidR="004901B6" w:rsidRDefault="004901B6" w:rsidP="004901B6">
      <w:pPr>
        <w:pStyle w:val="SubHead"/>
        <w:contextualSpacing/>
        <w:jc w:val="both"/>
        <w:rPr>
          <w:rFonts w:ascii="Arial" w:hAnsi="Arial" w:cs="Arial"/>
          <w:b w:val="0"/>
          <w:sz w:val="24"/>
          <w:szCs w:val="24"/>
          <w:lang w:eastAsia="en-GB"/>
        </w:rPr>
      </w:pPr>
      <w:r>
        <w:rPr>
          <w:rFonts w:ascii="Arial" w:hAnsi="Arial" w:cs="Arial"/>
          <w:b w:val="0"/>
          <w:sz w:val="24"/>
          <w:szCs w:val="24"/>
          <w:lang w:eastAsia="en-GB"/>
        </w:rPr>
        <w:t>Employees who are entitled to ordinary maternity/adoption leave are also entitled to take a further 26 weeks additional maternity/adoption leave.  This must immediately follow the 26 weeks ordinary leave, without a break.</w:t>
      </w:r>
    </w:p>
    <w:p w14:paraId="1A9B2018" w14:textId="77777777" w:rsidR="004901B6" w:rsidRDefault="004901B6" w:rsidP="004901B6">
      <w:pPr>
        <w:pStyle w:val="SubHead"/>
        <w:contextualSpacing/>
        <w:jc w:val="both"/>
        <w:rPr>
          <w:rFonts w:ascii="Arial" w:hAnsi="Arial" w:cs="Arial"/>
          <w:b w:val="0"/>
          <w:sz w:val="24"/>
          <w:szCs w:val="24"/>
          <w:lang w:eastAsia="en-GB"/>
        </w:rPr>
      </w:pPr>
    </w:p>
    <w:p w14:paraId="4C2AFA0E" w14:textId="77777777" w:rsidR="004901B6" w:rsidRDefault="004901B6" w:rsidP="004901B6">
      <w:pPr>
        <w:pStyle w:val="SubHead"/>
        <w:contextualSpacing/>
        <w:jc w:val="both"/>
        <w:rPr>
          <w:rFonts w:ascii="Arial" w:hAnsi="Arial" w:cs="Arial"/>
          <w:b w:val="0"/>
          <w:sz w:val="24"/>
          <w:szCs w:val="24"/>
          <w:lang w:eastAsia="en-GB"/>
        </w:rPr>
      </w:pPr>
      <w:r>
        <w:rPr>
          <w:rFonts w:ascii="Arial" w:hAnsi="Arial" w:cs="Arial"/>
          <w:b w:val="0"/>
          <w:sz w:val="24"/>
          <w:szCs w:val="24"/>
          <w:lang w:eastAsia="en-GB"/>
        </w:rPr>
        <w:t>All periods of leave and pay are proportional for part-time employees.</w:t>
      </w:r>
    </w:p>
    <w:p w14:paraId="27C7D3EA" w14:textId="77777777" w:rsidR="004901B6" w:rsidRDefault="004901B6" w:rsidP="004901B6">
      <w:pPr>
        <w:pStyle w:val="ListParagraph"/>
        <w:jc w:val="both"/>
        <w:rPr>
          <w:rFonts w:cs="Arial"/>
          <w:b/>
        </w:rPr>
      </w:pPr>
    </w:p>
    <w:p w14:paraId="38196FE8" w14:textId="77777777" w:rsidR="004901B6" w:rsidRPr="00D465BF" w:rsidRDefault="004901B6" w:rsidP="004901B6">
      <w:pPr>
        <w:pStyle w:val="Heading3"/>
        <w:contextualSpacing/>
        <w:jc w:val="both"/>
      </w:pPr>
      <w:bookmarkStart w:id="4" w:name="_Toc2869135"/>
      <w:r w:rsidRPr="00D465BF">
        <w:t>Pay and Pensions</w:t>
      </w:r>
      <w:bookmarkEnd w:id="4"/>
    </w:p>
    <w:p w14:paraId="42E6DE17" w14:textId="77777777" w:rsidR="004901B6" w:rsidRDefault="004901B6" w:rsidP="004901B6">
      <w:pPr>
        <w:pStyle w:val="ListParagraph"/>
        <w:jc w:val="both"/>
        <w:rPr>
          <w:rFonts w:cs="Arial"/>
          <w:b/>
        </w:rPr>
      </w:pPr>
    </w:p>
    <w:p w14:paraId="2DE2E4C9" w14:textId="77777777" w:rsidR="004901B6" w:rsidRDefault="004901B6" w:rsidP="004901B6">
      <w:pPr>
        <w:pStyle w:val="SubHead"/>
        <w:contextualSpacing/>
        <w:jc w:val="both"/>
        <w:rPr>
          <w:rFonts w:ascii="Arial" w:hAnsi="Arial" w:cs="Arial"/>
          <w:b w:val="0"/>
          <w:bCs/>
          <w:sz w:val="24"/>
          <w:szCs w:val="24"/>
        </w:rPr>
      </w:pPr>
      <w:r>
        <w:rPr>
          <w:rFonts w:ascii="Arial" w:hAnsi="Arial" w:cs="Arial"/>
          <w:b w:val="0"/>
          <w:bCs/>
          <w:sz w:val="24"/>
          <w:szCs w:val="24"/>
        </w:rPr>
        <w:t xml:space="preserve">All Statutory and Occupational </w:t>
      </w:r>
      <w:r w:rsidRPr="00316E7D">
        <w:rPr>
          <w:rFonts w:ascii="Arial" w:hAnsi="Arial" w:cs="Arial"/>
          <w:b w:val="0"/>
          <w:bCs/>
          <w:sz w:val="24"/>
          <w:szCs w:val="24"/>
        </w:rPr>
        <w:t>Pay is subject to deductions (tax, NI, pension etc.) in the same way that an employee’s normal pay would be.  Employ</w:t>
      </w:r>
      <w:r>
        <w:rPr>
          <w:rFonts w:ascii="Arial" w:hAnsi="Arial" w:cs="Arial"/>
          <w:b w:val="0"/>
          <w:bCs/>
          <w:sz w:val="24"/>
          <w:szCs w:val="24"/>
        </w:rPr>
        <w:t xml:space="preserve">ees are advised to contact HR Admin &amp; Payroll </w:t>
      </w:r>
      <w:r w:rsidRPr="00316E7D">
        <w:rPr>
          <w:rFonts w:ascii="Arial" w:hAnsi="Arial" w:cs="Arial"/>
          <w:b w:val="0"/>
          <w:bCs/>
          <w:sz w:val="24"/>
          <w:szCs w:val="24"/>
        </w:rPr>
        <w:t>if they want further details about how much pay they will receive.</w:t>
      </w:r>
    </w:p>
    <w:p w14:paraId="746FB0FB" w14:textId="77777777" w:rsidR="004901B6" w:rsidRDefault="004901B6" w:rsidP="004901B6">
      <w:pPr>
        <w:pStyle w:val="ListParagraph"/>
        <w:jc w:val="both"/>
        <w:rPr>
          <w:rFonts w:cs="Arial"/>
          <w:b/>
          <w:bCs/>
        </w:rPr>
      </w:pPr>
    </w:p>
    <w:p w14:paraId="7BE595B3" w14:textId="77777777" w:rsidR="004901B6" w:rsidRDefault="004901B6" w:rsidP="004901B6">
      <w:pPr>
        <w:pStyle w:val="SubHead"/>
        <w:contextualSpacing/>
        <w:jc w:val="both"/>
        <w:rPr>
          <w:rFonts w:ascii="Arial" w:hAnsi="Arial" w:cs="Arial"/>
          <w:b w:val="0"/>
          <w:bCs/>
          <w:sz w:val="24"/>
          <w:szCs w:val="24"/>
        </w:rPr>
      </w:pPr>
      <w:r w:rsidRPr="00316E7D">
        <w:rPr>
          <w:rFonts w:ascii="Arial" w:hAnsi="Arial" w:cs="Arial"/>
          <w:b w:val="0"/>
          <w:bCs/>
          <w:sz w:val="24"/>
          <w:szCs w:val="24"/>
        </w:rPr>
        <w:t xml:space="preserve">Employees will continue to be members of the pension scheme and the employee’s pension contributions will continue to be deducted according to the total amount of pay received.  If an employee takes unpaid leave, they have the option of paying pension contributions for this period, so that it will count in full for pension purposes.  </w:t>
      </w:r>
    </w:p>
    <w:p w14:paraId="31ACF26F" w14:textId="77777777" w:rsidR="004901B6" w:rsidRDefault="004901B6" w:rsidP="004901B6">
      <w:pPr>
        <w:pStyle w:val="ListParagraph"/>
        <w:jc w:val="both"/>
        <w:rPr>
          <w:rFonts w:cs="Arial"/>
          <w:b/>
          <w:bCs/>
        </w:rPr>
      </w:pPr>
    </w:p>
    <w:p w14:paraId="52DD5049" w14:textId="77777777" w:rsidR="004901B6" w:rsidRDefault="004901B6" w:rsidP="004901B6">
      <w:pPr>
        <w:pStyle w:val="SubHead"/>
        <w:ind w:left="720"/>
        <w:contextualSpacing/>
        <w:jc w:val="both"/>
        <w:rPr>
          <w:rFonts w:ascii="Arial" w:hAnsi="Arial" w:cs="Arial"/>
          <w:b w:val="0"/>
          <w:bCs/>
          <w:sz w:val="24"/>
          <w:szCs w:val="24"/>
        </w:rPr>
      </w:pPr>
      <w:r>
        <w:rPr>
          <w:rFonts w:ascii="Arial" w:hAnsi="Arial" w:cs="Arial"/>
          <w:b w:val="0"/>
          <w:bCs/>
          <w:sz w:val="24"/>
          <w:szCs w:val="24"/>
        </w:rPr>
        <w:t>For pension’s advice contact:</w:t>
      </w:r>
    </w:p>
    <w:p w14:paraId="0F5DD0B2" w14:textId="77777777" w:rsidR="004901B6" w:rsidRDefault="004901B6" w:rsidP="004901B6">
      <w:pPr>
        <w:pStyle w:val="SubHead"/>
        <w:ind w:left="720"/>
        <w:contextualSpacing/>
        <w:jc w:val="both"/>
        <w:rPr>
          <w:rFonts w:ascii="Arial" w:hAnsi="Arial" w:cs="Arial"/>
          <w:b w:val="0"/>
          <w:bCs/>
          <w:sz w:val="24"/>
          <w:szCs w:val="24"/>
        </w:rPr>
      </w:pPr>
    </w:p>
    <w:p w14:paraId="55E38F36" w14:textId="32851DBA" w:rsidR="004901B6" w:rsidRDefault="004901B6" w:rsidP="00201E79">
      <w:pPr>
        <w:pStyle w:val="SubHead"/>
        <w:ind w:left="720"/>
        <w:contextualSpacing/>
        <w:jc w:val="both"/>
        <w:rPr>
          <w:rFonts w:ascii="Arial" w:hAnsi="Arial" w:cs="Arial"/>
          <w:b w:val="0"/>
          <w:bCs/>
          <w:sz w:val="24"/>
          <w:szCs w:val="24"/>
        </w:rPr>
      </w:pPr>
      <w:r>
        <w:rPr>
          <w:rFonts w:ascii="Arial" w:hAnsi="Arial" w:cs="Arial"/>
          <w:b w:val="0"/>
          <w:bCs/>
          <w:sz w:val="24"/>
          <w:szCs w:val="24"/>
        </w:rPr>
        <w:t xml:space="preserve">Local Government Pension Scheme and Firefighters’ Pension Scheme </w:t>
      </w:r>
    </w:p>
    <w:p w14:paraId="15F9F53E" w14:textId="77777777" w:rsidR="004901B6" w:rsidRDefault="004901B6" w:rsidP="004901B6">
      <w:pPr>
        <w:pStyle w:val="SubHead"/>
        <w:ind w:left="720"/>
        <w:contextualSpacing/>
        <w:jc w:val="both"/>
        <w:rPr>
          <w:rFonts w:ascii="Arial" w:hAnsi="Arial" w:cs="Arial"/>
          <w:b w:val="0"/>
          <w:bCs/>
          <w:sz w:val="24"/>
          <w:szCs w:val="24"/>
        </w:rPr>
      </w:pPr>
      <w:r>
        <w:rPr>
          <w:rFonts w:ascii="Arial" w:hAnsi="Arial" w:cs="Arial"/>
          <w:b w:val="0"/>
          <w:bCs/>
          <w:sz w:val="24"/>
          <w:szCs w:val="24"/>
        </w:rPr>
        <w:t>LPPA, PO Box 1382, Preston, PR2 0WQ</w:t>
      </w:r>
    </w:p>
    <w:p w14:paraId="31421135" w14:textId="77777777" w:rsidR="004901B6" w:rsidRDefault="004901B6" w:rsidP="004901B6">
      <w:pPr>
        <w:pStyle w:val="SubHead"/>
        <w:ind w:left="720"/>
        <w:contextualSpacing/>
        <w:jc w:val="both"/>
        <w:rPr>
          <w:rFonts w:ascii="Arial" w:hAnsi="Arial" w:cs="Arial"/>
          <w:b w:val="0"/>
          <w:bCs/>
          <w:sz w:val="24"/>
          <w:szCs w:val="24"/>
        </w:rPr>
      </w:pPr>
      <w:r>
        <w:rPr>
          <w:rFonts w:ascii="Arial" w:hAnsi="Arial" w:cs="Arial"/>
          <w:b w:val="0"/>
          <w:bCs/>
          <w:sz w:val="24"/>
          <w:szCs w:val="24"/>
        </w:rPr>
        <w:t xml:space="preserve">Tel: 0300 323 0260 </w:t>
      </w:r>
    </w:p>
    <w:p w14:paraId="4E9AF53F" w14:textId="77777777" w:rsidR="004901B6" w:rsidRDefault="004901B6" w:rsidP="004901B6">
      <w:pPr>
        <w:pStyle w:val="SubHead"/>
        <w:ind w:left="720"/>
        <w:contextualSpacing/>
        <w:jc w:val="both"/>
        <w:rPr>
          <w:rFonts w:ascii="Arial" w:hAnsi="Arial" w:cs="Arial"/>
          <w:b w:val="0"/>
          <w:bCs/>
          <w:sz w:val="24"/>
          <w:szCs w:val="24"/>
        </w:rPr>
      </w:pPr>
      <w:r>
        <w:rPr>
          <w:rFonts w:ascii="Arial" w:hAnsi="Arial" w:cs="Arial"/>
          <w:b w:val="0"/>
          <w:bCs/>
          <w:sz w:val="24"/>
          <w:szCs w:val="24"/>
        </w:rPr>
        <w:t>Lppapensions.co.uk</w:t>
      </w:r>
    </w:p>
    <w:p w14:paraId="29BF474F" w14:textId="77777777" w:rsidR="004901B6" w:rsidRPr="00F2249C" w:rsidRDefault="004901B6" w:rsidP="004901B6">
      <w:pPr>
        <w:pStyle w:val="SubHead"/>
        <w:ind w:left="720"/>
        <w:contextualSpacing/>
        <w:jc w:val="both"/>
        <w:rPr>
          <w:rFonts w:ascii="Arial" w:hAnsi="Arial" w:cs="Arial"/>
          <w:b w:val="0"/>
          <w:bCs/>
          <w:sz w:val="24"/>
          <w:szCs w:val="24"/>
        </w:rPr>
      </w:pPr>
    </w:p>
    <w:p w14:paraId="0F7AEC5E" w14:textId="77777777" w:rsidR="004901B6" w:rsidRPr="00086BAF" w:rsidRDefault="004901B6" w:rsidP="00201E79">
      <w:pPr>
        <w:pStyle w:val="SubHead"/>
        <w:contextualSpacing/>
        <w:jc w:val="both"/>
        <w:rPr>
          <w:rFonts w:ascii="Arial" w:hAnsi="Arial" w:cs="Arial"/>
          <w:b w:val="0"/>
          <w:bCs/>
          <w:sz w:val="24"/>
          <w:szCs w:val="24"/>
        </w:rPr>
      </w:pPr>
    </w:p>
    <w:p w14:paraId="79CA8A44" w14:textId="77777777" w:rsidR="004901B6" w:rsidRPr="00D465BF" w:rsidRDefault="004901B6" w:rsidP="004901B6">
      <w:pPr>
        <w:pStyle w:val="Heading3"/>
        <w:contextualSpacing/>
        <w:jc w:val="both"/>
      </w:pPr>
      <w:bookmarkStart w:id="5" w:name="_Toc2869136"/>
      <w:r w:rsidRPr="00D465BF">
        <w:t>Maternity Allowance</w:t>
      </w:r>
      <w:bookmarkEnd w:id="5"/>
    </w:p>
    <w:p w14:paraId="6A2754C7" w14:textId="77777777" w:rsidR="004901B6" w:rsidRDefault="004901B6" w:rsidP="004901B6">
      <w:pPr>
        <w:pStyle w:val="SubHead"/>
        <w:contextualSpacing/>
        <w:jc w:val="both"/>
        <w:rPr>
          <w:rFonts w:ascii="Arial" w:hAnsi="Arial" w:cs="Arial"/>
          <w:b w:val="0"/>
          <w:sz w:val="24"/>
          <w:szCs w:val="24"/>
          <w:lang w:eastAsia="en-GB"/>
        </w:rPr>
      </w:pPr>
    </w:p>
    <w:p w14:paraId="01EC3CB9" w14:textId="77777777" w:rsidR="004901B6" w:rsidRPr="00F2249C" w:rsidRDefault="004901B6" w:rsidP="004901B6">
      <w:pPr>
        <w:pStyle w:val="SubHead"/>
        <w:contextualSpacing/>
        <w:jc w:val="both"/>
        <w:rPr>
          <w:rFonts w:ascii="Arial" w:hAnsi="Arial" w:cs="Arial"/>
          <w:b w:val="0"/>
          <w:sz w:val="24"/>
          <w:szCs w:val="24"/>
          <w:lang w:eastAsia="en-GB"/>
        </w:rPr>
      </w:pPr>
      <w:r w:rsidRPr="00086BAF">
        <w:rPr>
          <w:rFonts w:ascii="Arial" w:hAnsi="Arial" w:cs="Arial"/>
          <w:b w:val="0"/>
          <w:bCs/>
          <w:sz w:val="24"/>
          <w:szCs w:val="24"/>
        </w:rPr>
        <w:t xml:space="preserve">If an employee does not qualify for SMP, they may be entitled to </w:t>
      </w:r>
      <w:r w:rsidRPr="00086BAF">
        <w:rPr>
          <w:rFonts w:ascii="Arial" w:hAnsi="Arial" w:cs="Arial"/>
          <w:bCs/>
          <w:sz w:val="24"/>
          <w:szCs w:val="24"/>
        </w:rPr>
        <w:t>Maternity Allowance</w:t>
      </w:r>
      <w:r w:rsidRPr="00086BAF">
        <w:rPr>
          <w:rFonts w:ascii="Arial" w:hAnsi="Arial" w:cs="Arial"/>
          <w:b w:val="0"/>
          <w:bCs/>
          <w:sz w:val="24"/>
          <w:szCs w:val="24"/>
        </w:rPr>
        <w:t xml:space="preserve">. This is a statutory benefit and the amount a person receives will depend on their earnings.  If an employee </w:t>
      </w:r>
      <w:r w:rsidRPr="00086BAF">
        <w:rPr>
          <w:rFonts w:ascii="Arial" w:hAnsi="Arial" w:cs="Arial"/>
          <w:b w:val="0"/>
          <w:bCs/>
          <w:sz w:val="24"/>
          <w:szCs w:val="24"/>
        </w:rPr>
        <w:lastRenderedPageBreak/>
        <w:t xml:space="preserve">does not qualify for SMP, they will receive a form from </w:t>
      </w:r>
      <w:r>
        <w:rPr>
          <w:rFonts w:ascii="Arial" w:hAnsi="Arial" w:cs="Arial"/>
          <w:b w:val="0"/>
          <w:bCs/>
          <w:sz w:val="24"/>
          <w:szCs w:val="24"/>
        </w:rPr>
        <w:t>Payroll</w:t>
      </w:r>
      <w:r w:rsidRPr="00086BAF">
        <w:rPr>
          <w:rFonts w:ascii="Arial" w:hAnsi="Arial" w:cs="Arial"/>
          <w:b w:val="0"/>
          <w:bCs/>
          <w:sz w:val="24"/>
          <w:szCs w:val="24"/>
        </w:rPr>
        <w:t xml:space="preserve"> which will explain why SMP cannot be paid and who they should contact to claim Maternity Allowance.  </w:t>
      </w:r>
    </w:p>
    <w:p w14:paraId="5EE2444C" w14:textId="77777777" w:rsidR="004901B6" w:rsidRPr="00086BAF" w:rsidRDefault="004901B6" w:rsidP="004901B6">
      <w:pPr>
        <w:pStyle w:val="SubHead"/>
        <w:ind w:left="720"/>
        <w:contextualSpacing/>
        <w:jc w:val="both"/>
        <w:rPr>
          <w:rFonts w:ascii="Arial" w:hAnsi="Arial" w:cs="Arial"/>
          <w:b w:val="0"/>
          <w:sz w:val="24"/>
          <w:szCs w:val="24"/>
          <w:lang w:eastAsia="en-GB"/>
        </w:rPr>
      </w:pPr>
    </w:p>
    <w:p w14:paraId="2962EF34" w14:textId="77777777" w:rsidR="004901B6" w:rsidRPr="00D465BF" w:rsidRDefault="004901B6" w:rsidP="004901B6">
      <w:pPr>
        <w:pStyle w:val="Heading3"/>
        <w:contextualSpacing/>
        <w:jc w:val="both"/>
      </w:pPr>
      <w:bookmarkStart w:id="6" w:name="_Toc2869137"/>
      <w:r w:rsidRPr="00D465BF">
        <w:t>Antenatal care and adoption support</w:t>
      </w:r>
      <w:bookmarkEnd w:id="6"/>
    </w:p>
    <w:p w14:paraId="537F7555" w14:textId="77777777" w:rsidR="004901B6" w:rsidRDefault="004901B6" w:rsidP="004901B6">
      <w:pPr>
        <w:pStyle w:val="ListParagraph"/>
        <w:jc w:val="both"/>
        <w:rPr>
          <w:rFonts w:cs="Arial"/>
          <w:b/>
        </w:rPr>
      </w:pPr>
    </w:p>
    <w:p w14:paraId="5BC516BE" w14:textId="77777777" w:rsidR="004901B6" w:rsidRDefault="004901B6" w:rsidP="004901B6">
      <w:pPr>
        <w:pStyle w:val="SubHead"/>
        <w:contextualSpacing/>
        <w:jc w:val="both"/>
        <w:rPr>
          <w:rFonts w:ascii="Arial" w:hAnsi="Arial" w:cs="Arial"/>
          <w:b w:val="0"/>
          <w:sz w:val="24"/>
          <w:szCs w:val="24"/>
          <w:lang w:eastAsia="en-GB"/>
        </w:rPr>
      </w:pPr>
      <w:r w:rsidRPr="00DB43C5">
        <w:rPr>
          <w:rFonts w:ascii="Arial" w:hAnsi="Arial" w:cs="Arial"/>
          <w:b w:val="0"/>
          <w:sz w:val="24"/>
          <w:szCs w:val="24"/>
          <w:lang w:eastAsia="en-GB"/>
        </w:rPr>
        <w:t>Employees are entitled to reasonable time off, with pay, to attend ante-natal or other medical appointments in connection with their pregnancy</w:t>
      </w:r>
      <w:r>
        <w:rPr>
          <w:rFonts w:ascii="Arial" w:hAnsi="Arial" w:cs="Arial"/>
          <w:b w:val="0"/>
          <w:sz w:val="24"/>
          <w:szCs w:val="24"/>
          <w:lang w:eastAsia="en-GB"/>
        </w:rPr>
        <w:t>.  Partners are also entitled to time off work to attend 2 antenatal appointments.  This time off is unpaid and is for a maximum of 6.5 hours for each appointment.</w:t>
      </w:r>
    </w:p>
    <w:p w14:paraId="33066133" w14:textId="77777777" w:rsidR="004901B6" w:rsidRDefault="004901B6" w:rsidP="004901B6">
      <w:pPr>
        <w:pStyle w:val="SubHead"/>
        <w:contextualSpacing/>
        <w:jc w:val="both"/>
        <w:rPr>
          <w:rFonts w:ascii="Arial" w:hAnsi="Arial" w:cs="Arial"/>
          <w:b w:val="0"/>
          <w:sz w:val="24"/>
          <w:szCs w:val="24"/>
          <w:lang w:eastAsia="en-GB"/>
        </w:rPr>
      </w:pPr>
    </w:p>
    <w:p w14:paraId="16CBA3C4" w14:textId="77777777" w:rsidR="004901B6" w:rsidRPr="00300B98" w:rsidRDefault="004901B6" w:rsidP="004901B6">
      <w:pPr>
        <w:pStyle w:val="SubHead"/>
        <w:contextualSpacing/>
        <w:jc w:val="both"/>
        <w:rPr>
          <w:rFonts w:ascii="Arial" w:hAnsi="Arial" w:cs="Arial"/>
          <w:b w:val="0"/>
          <w:sz w:val="24"/>
          <w:szCs w:val="24"/>
          <w:lang w:eastAsia="en-GB"/>
        </w:rPr>
      </w:pPr>
      <w:r>
        <w:rPr>
          <w:rFonts w:ascii="Arial" w:hAnsi="Arial" w:cs="Arial"/>
          <w:b w:val="0"/>
          <w:sz w:val="24"/>
          <w:szCs w:val="24"/>
          <w:lang w:eastAsia="en-GB"/>
        </w:rPr>
        <w:t>Employees who are adopting are entitled to reasonable time off, with pay, to attend appointments in connection with the adoption process (this may include, but is not necessarily limited to assessment, training and meetings with Social Workers). Where an employee is part of a couple jointly adopting a child, the couple can elect for one of them to take paid time off to attend appointments. The other can elect to take unpaid time off to attend up to two appointments and is for a maximum of 6.5 hours for each appointment.</w:t>
      </w:r>
    </w:p>
    <w:p w14:paraId="1D565F8F" w14:textId="77777777" w:rsidR="004901B6" w:rsidRPr="004A5DAD" w:rsidRDefault="004901B6" w:rsidP="004901B6">
      <w:pPr>
        <w:contextualSpacing/>
        <w:jc w:val="both"/>
        <w:rPr>
          <w:rFonts w:cs="Arial"/>
          <w:b/>
        </w:rPr>
      </w:pPr>
    </w:p>
    <w:p w14:paraId="159CC41F" w14:textId="77777777" w:rsidR="004901B6" w:rsidRPr="00C62B9E" w:rsidRDefault="004901B6" w:rsidP="004901B6">
      <w:pPr>
        <w:pStyle w:val="SubHead"/>
        <w:contextualSpacing/>
        <w:jc w:val="both"/>
        <w:rPr>
          <w:rFonts w:ascii="Arial" w:hAnsi="Arial" w:cs="Arial"/>
          <w:b w:val="0"/>
          <w:sz w:val="24"/>
          <w:szCs w:val="24"/>
          <w:lang w:eastAsia="en-GB"/>
        </w:rPr>
      </w:pPr>
      <w:r>
        <w:rPr>
          <w:rFonts w:ascii="Arial" w:hAnsi="Arial" w:cs="Arial"/>
          <w:b w:val="0"/>
          <w:sz w:val="24"/>
          <w:szCs w:val="24"/>
          <w:lang w:eastAsia="en-GB"/>
        </w:rPr>
        <w:t xml:space="preserve">Employees </w:t>
      </w:r>
      <w:r w:rsidRPr="00316E7D">
        <w:rPr>
          <w:rFonts w:ascii="Arial" w:hAnsi="Arial" w:cs="Arial"/>
          <w:b w:val="0"/>
          <w:bCs/>
          <w:sz w:val="24"/>
          <w:szCs w:val="24"/>
        </w:rPr>
        <w:t>are requested to bear in mind the requirements of their post</w:t>
      </w:r>
      <w:r>
        <w:rPr>
          <w:rFonts w:ascii="Arial" w:hAnsi="Arial" w:cs="Arial"/>
          <w:b w:val="0"/>
          <w:bCs/>
          <w:sz w:val="24"/>
          <w:szCs w:val="24"/>
        </w:rPr>
        <w:t xml:space="preserve">, where possible, </w:t>
      </w:r>
      <w:r w:rsidRPr="00316E7D">
        <w:rPr>
          <w:rFonts w:ascii="Arial" w:hAnsi="Arial" w:cs="Arial"/>
          <w:b w:val="0"/>
          <w:bCs/>
          <w:sz w:val="24"/>
          <w:szCs w:val="24"/>
        </w:rPr>
        <w:t xml:space="preserve">when arranging appointments.  </w:t>
      </w:r>
    </w:p>
    <w:p w14:paraId="3A1CA491" w14:textId="77777777" w:rsidR="004901B6" w:rsidRDefault="004901B6" w:rsidP="004901B6">
      <w:pPr>
        <w:pStyle w:val="SubHead"/>
        <w:contextualSpacing/>
        <w:jc w:val="both"/>
        <w:rPr>
          <w:rFonts w:ascii="Arial" w:hAnsi="Arial" w:cs="Arial"/>
          <w:b w:val="0"/>
          <w:sz w:val="24"/>
          <w:szCs w:val="24"/>
          <w:lang w:eastAsia="en-GB"/>
        </w:rPr>
      </w:pPr>
    </w:p>
    <w:p w14:paraId="77E21734" w14:textId="77777777" w:rsidR="004901B6" w:rsidRPr="00C74208" w:rsidRDefault="004901B6" w:rsidP="004901B6">
      <w:pPr>
        <w:pStyle w:val="Heading3"/>
        <w:contextualSpacing/>
        <w:jc w:val="both"/>
      </w:pPr>
      <w:r w:rsidRPr="00C74208">
        <w:t>Uniform</w:t>
      </w:r>
    </w:p>
    <w:p w14:paraId="37A11F80" w14:textId="77777777" w:rsidR="004901B6" w:rsidRDefault="004901B6" w:rsidP="004901B6">
      <w:pPr>
        <w:autoSpaceDE w:val="0"/>
        <w:autoSpaceDN w:val="0"/>
        <w:adjustRightInd w:val="0"/>
        <w:spacing w:line="240" w:lineRule="auto"/>
        <w:contextualSpacing/>
        <w:jc w:val="both"/>
        <w:rPr>
          <w:rFonts w:cs="Arial"/>
          <w:sz w:val="22"/>
          <w:szCs w:val="22"/>
        </w:rPr>
      </w:pPr>
    </w:p>
    <w:p w14:paraId="3B4243D9" w14:textId="77777777" w:rsidR="004901B6" w:rsidRPr="00611650" w:rsidRDefault="004901B6" w:rsidP="004901B6">
      <w:pPr>
        <w:autoSpaceDE w:val="0"/>
        <w:autoSpaceDN w:val="0"/>
        <w:adjustRightInd w:val="0"/>
        <w:spacing w:line="240" w:lineRule="auto"/>
        <w:contextualSpacing/>
        <w:jc w:val="both"/>
        <w:rPr>
          <w:rFonts w:cs="Arial"/>
        </w:rPr>
      </w:pPr>
      <w:r w:rsidRPr="00611650">
        <w:rPr>
          <w:rFonts w:cs="Arial"/>
        </w:rPr>
        <w:t>Health and Safety legislation requires employers to provide maternity uniform and Personnel Protective Equipment (PPE) to pregnant employees.  Furthermore, maternity and pregnancy has been established as a protected characteristic in the 2010 Equality Act, setting out the employee’s entitlement to reasonable adjustment</w:t>
      </w:r>
      <w:r>
        <w:rPr>
          <w:rFonts w:cs="Arial"/>
        </w:rPr>
        <w:t>s</w:t>
      </w:r>
      <w:r w:rsidRPr="00611650">
        <w:rPr>
          <w:rFonts w:cs="Arial"/>
        </w:rPr>
        <w:t>.</w:t>
      </w:r>
    </w:p>
    <w:p w14:paraId="7831A735" w14:textId="77777777" w:rsidR="004901B6" w:rsidRPr="002C378B" w:rsidRDefault="004901B6" w:rsidP="004901B6">
      <w:pPr>
        <w:autoSpaceDE w:val="0"/>
        <w:autoSpaceDN w:val="0"/>
        <w:adjustRightInd w:val="0"/>
        <w:spacing w:line="240" w:lineRule="auto"/>
        <w:contextualSpacing/>
        <w:jc w:val="both"/>
        <w:rPr>
          <w:rFonts w:cs="Arial"/>
        </w:rPr>
      </w:pPr>
    </w:p>
    <w:p w14:paraId="23E8921E" w14:textId="77777777" w:rsidR="004901B6" w:rsidRPr="00611650" w:rsidRDefault="004901B6" w:rsidP="004901B6">
      <w:pPr>
        <w:autoSpaceDE w:val="0"/>
        <w:autoSpaceDN w:val="0"/>
        <w:adjustRightInd w:val="0"/>
        <w:spacing w:line="240" w:lineRule="auto"/>
        <w:contextualSpacing/>
        <w:jc w:val="both"/>
        <w:rPr>
          <w:rFonts w:cs="Arial"/>
        </w:rPr>
      </w:pPr>
      <w:r w:rsidRPr="00611650">
        <w:rPr>
          <w:rFonts w:cs="Arial"/>
        </w:rPr>
        <w:t xml:space="preserve">Employees should order maternity uniform from the stores team as soon as they have informed the Service </w:t>
      </w:r>
      <w:r>
        <w:rPr>
          <w:rFonts w:cs="Arial"/>
        </w:rPr>
        <w:t>of</w:t>
      </w:r>
      <w:r w:rsidRPr="00611650">
        <w:rPr>
          <w:rFonts w:cs="Arial"/>
        </w:rPr>
        <w:t xml:space="preserve"> their pregnancy.</w:t>
      </w:r>
    </w:p>
    <w:p w14:paraId="2C3A5819" w14:textId="77777777" w:rsidR="004901B6" w:rsidRPr="002C378B" w:rsidRDefault="004901B6" w:rsidP="004901B6">
      <w:pPr>
        <w:autoSpaceDE w:val="0"/>
        <w:autoSpaceDN w:val="0"/>
        <w:adjustRightInd w:val="0"/>
        <w:spacing w:line="240" w:lineRule="auto"/>
        <w:contextualSpacing/>
        <w:jc w:val="both"/>
        <w:rPr>
          <w:rFonts w:cs="Arial"/>
        </w:rPr>
      </w:pPr>
    </w:p>
    <w:p w14:paraId="555290B2" w14:textId="77777777" w:rsidR="004901B6" w:rsidRPr="00611650" w:rsidRDefault="004901B6" w:rsidP="004901B6">
      <w:pPr>
        <w:autoSpaceDE w:val="0"/>
        <w:autoSpaceDN w:val="0"/>
        <w:adjustRightInd w:val="0"/>
        <w:spacing w:line="240" w:lineRule="auto"/>
        <w:contextualSpacing/>
        <w:jc w:val="both"/>
        <w:rPr>
          <w:rFonts w:cs="Arial"/>
        </w:rPr>
      </w:pPr>
      <w:r w:rsidRPr="00611650">
        <w:rPr>
          <w:rFonts w:cs="Arial"/>
        </w:rPr>
        <w:t>They may order one set for the first trimester of their pregnancy and a larger set for the second trimester.</w:t>
      </w:r>
    </w:p>
    <w:p w14:paraId="5B85DFCB" w14:textId="77777777" w:rsidR="004901B6" w:rsidRPr="002C378B" w:rsidRDefault="004901B6" w:rsidP="004901B6">
      <w:pPr>
        <w:autoSpaceDE w:val="0"/>
        <w:autoSpaceDN w:val="0"/>
        <w:adjustRightInd w:val="0"/>
        <w:spacing w:line="240" w:lineRule="auto"/>
        <w:contextualSpacing/>
        <w:jc w:val="both"/>
        <w:rPr>
          <w:rFonts w:cs="Arial"/>
        </w:rPr>
      </w:pPr>
    </w:p>
    <w:p w14:paraId="39E75480" w14:textId="77777777" w:rsidR="004901B6" w:rsidRPr="002C378B" w:rsidRDefault="004901B6" w:rsidP="004901B6">
      <w:pPr>
        <w:autoSpaceDE w:val="0"/>
        <w:autoSpaceDN w:val="0"/>
        <w:adjustRightInd w:val="0"/>
        <w:spacing w:line="240" w:lineRule="auto"/>
        <w:contextualSpacing/>
        <w:jc w:val="both"/>
        <w:rPr>
          <w:rFonts w:cs="Arial"/>
        </w:rPr>
      </w:pPr>
      <w:r w:rsidRPr="00611650">
        <w:rPr>
          <w:rFonts w:cs="Arial"/>
        </w:rPr>
        <w:t xml:space="preserve">For the third trimester employees may continue to wear </w:t>
      </w:r>
      <w:r>
        <w:rPr>
          <w:rFonts w:cs="Arial"/>
        </w:rPr>
        <w:t>uniform</w:t>
      </w:r>
      <w:r w:rsidRPr="00611650">
        <w:rPr>
          <w:rFonts w:cs="Arial"/>
        </w:rPr>
        <w:t xml:space="preserve"> or may wear their own clothes if that is more comfortable for them. If employees choose to wear their own clothes, they should be smart, plain and similar in colour to the working rig.</w:t>
      </w:r>
    </w:p>
    <w:p w14:paraId="7AA17F99" w14:textId="77777777" w:rsidR="004901B6" w:rsidRPr="00700B4B" w:rsidRDefault="004901B6" w:rsidP="004901B6">
      <w:pPr>
        <w:pStyle w:val="Heading2"/>
        <w:contextualSpacing/>
        <w:jc w:val="both"/>
      </w:pPr>
    </w:p>
    <w:p w14:paraId="20A90D44" w14:textId="77777777" w:rsidR="004901B6" w:rsidRPr="00D465BF" w:rsidRDefault="004901B6" w:rsidP="004901B6">
      <w:pPr>
        <w:pStyle w:val="Heading3"/>
        <w:contextualSpacing/>
        <w:jc w:val="both"/>
      </w:pPr>
      <w:bookmarkStart w:id="7" w:name="_Toc2869138"/>
      <w:r w:rsidRPr="00D465BF">
        <w:t>Occupational pay</w:t>
      </w:r>
      <w:bookmarkEnd w:id="7"/>
    </w:p>
    <w:p w14:paraId="106EA6C6" w14:textId="77777777" w:rsidR="004901B6" w:rsidRDefault="004901B6" w:rsidP="004901B6">
      <w:pPr>
        <w:pStyle w:val="ListParagraph"/>
        <w:jc w:val="both"/>
        <w:rPr>
          <w:rFonts w:cs="Arial"/>
          <w:b/>
        </w:rPr>
      </w:pPr>
    </w:p>
    <w:p w14:paraId="0000AED5" w14:textId="77777777" w:rsidR="004901B6" w:rsidRDefault="004901B6" w:rsidP="004901B6">
      <w:pPr>
        <w:widowControl w:val="0"/>
        <w:tabs>
          <w:tab w:val="left" w:pos="826"/>
          <w:tab w:val="left" w:pos="827"/>
        </w:tabs>
        <w:autoSpaceDE w:val="0"/>
        <w:autoSpaceDN w:val="0"/>
        <w:spacing w:line="240" w:lineRule="auto"/>
        <w:ind w:right="121"/>
        <w:contextualSpacing/>
        <w:jc w:val="both"/>
      </w:pPr>
      <w:r w:rsidRPr="00611650">
        <w:rPr>
          <w:rFonts w:cs="Arial"/>
        </w:rPr>
        <w:t>In addition to statutory pay, em</w:t>
      </w:r>
      <w:r w:rsidRPr="008D5613">
        <w:t xml:space="preserve">ployees who meet the qualifying criteria will receive </w:t>
      </w:r>
      <w:r>
        <w:t xml:space="preserve">the relevant </w:t>
      </w:r>
      <w:r w:rsidRPr="008D5613">
        <w:t xml:space="preserve">occupational </w:t>
      </w:r>
      <w:r>
        <w:t xml:space="preserve">pay </w:t>
      </w:r>
      <w:r w:rsidRPr="008D5613">
        <w:t>as set out within their terms and conditions of employment.  See appendices for a summary of entitlements.  Total payments will not exceed the employee's normal</w:t>
      </w:r>
      <w:r w:rsidRPr="00611650">
        <w:rPr>
          <w:spacing w:val="-19"/>
        </w:rPr>
        <w:t xml:space="preserve"> </w:t>
      </w:r>
      <w:r w:rsidRPr="008D5613">
        <w:t>pay.</w:t>
      </w:r>
    </w:p>
    <w:p w14:paraId="353FDDFF" w14:textId="77777777" w:rsidR="004901B6" w:rsidRPr="008D5613" w:rsidRDefault="004901B6" w:rsidP="004901B6">
      <w:pPr>
        <w:pStyle w:val="ListParagraph"/>
        <w:widowControl w:val="0"/>
        <w:tabs>
          <w:tab w:val="left" w:pos="826"/>
          <w:tab w:val="left" w:pos="827"/>
        </w:tabs>
        <w:autoSpaceDE w:val="0"/>
        <w:autoSpaceDN w:val="0"/>
        <w:spacing w:line="240" w:lineRule="auto"/>
        <w:ind w:right="121"/>
        <w:jc w:val="both"/>
      </w:pPr>
    </w:p>
    <w:p w14:paraId="6E345774" w14:textId="77777777" w:rsidR="004901B6" w:rsidRPr="00D465BF" w:rsidRDefault="004901B6" w:rsidP="004901B6">
      <w:pPr>
        <w:pStyle w:val="Heading3"/>
        <w:contextualSpacing/>
        <w:jc w:val="both"/>
      </w:pPr>
      <w:bookmarkStart w:id="8" w:name="_Toc2869139"/>
      <w:r w:rsidRPr="00D465BF">
        <w:t>Parental</w:t>
      </w:r>
      <w:r w:rsidRPr="00D465BF">
        <w:rPr>
          <w:spacing w:val="-6"/>
        </w:rPr>
        <w:t xml:space="preserve"> </w:t>
      </w:r>
      <w:r w:rsidRPr="00D465BF">
        <w:t>Leave (unpaid)</w:t>
      </w:r>
      <w:bookmarkEnd w:id="8"/>
    </w:p>
    <w:p w14:paraId="690BE045" w14:textId="77777777" w:rsidR="004901B6" w:rsidRDefault="004901B6" w:rsidP="004901B6">
      <w:pPr>
        <w:pStyle w:val="BodyText"/>
        <w:spacing w:before="11"/>
        <w:contextualSpacing/>
        <w:jc w:val="both"/>
        <w:rPr>
          <w:b/>
          <w:sz w:val="23"/>
        </w:rPr>
      </w:pPr>
    </w:p>
    <w:p w14:paraId="07A79CE6" w14:textId="77777777" w:rsidR="004901B6" w:rsidRPr="00DF50C3" w:rsidRDefault="004901B6" w:rsidP="004901B6">
      <w:pPr>
        <w:widowControl w:val="0"/>
        <w:tabs>
          <w:tab w:val="left" w:pos="826"/>
          <w:tab w:val="left" w:pos="827"/>
        </w:tabs>
        <w:autoSpaceDE w:val="0"/>
        <w:autoSpaceDN w:val="0"/>
        <w:spacing w:line="240" w:lineRule="auto"/>
        <w:ind w:right="132"/>
        <w:contextualSpacing/>
        <w:jc w:val="both"/>
      </w:pPr>
      <w:r w:rsidRPr="00DF50C3">
        <w:t>Parental leave is a right to take unpaid time off work to look after the welfare of a chil</w:t>
      </w:r>
      <w:r>
        <w:t>d</w:t>
      </w:r>
      <w:r w:rsidRPr="00DF50C3">
        <w:t xml:space="preserve"> for whom </w:t>
      </w:r>
      <w:r w:rsidRPr="00DF50C3">
        <w:lastRenderedPageBreak/>
        <w:t>the employee has parental</w:t>
      </w:r>
      <w:r w:rsidRPr="00611650">
        <w:rPr>
          <w:spacing w:val="-16"/>
        </w:rPr>
        <w:t xml:space="preserve"> </w:t>
      </w:r>
      <w:r w:rsidRPr="00DF50C3">
        <w:t>responsibility.</w:t>
      </w:r>
      <w:r>
        <w:t xml:space="preserve"> The Fire Service can request proof of parental responsibility (e.g. a full birth certificate or adoption papers).</w:t>
      </w:r>
    </w:p>
    <w:p w14:paraId="443AD143" w14:textId="77777777" w:rsidR="004901B6" w:rsidRDefault="004901B6" w:rsidP="004901B6">
      <w:pPr>
        <w:pStyle w:val="BodyText"/>
        <w:spacing w:before="10"/>
        <w:contextualSpacing/>
        <w:jc w:val="both"/>
        <w:rPr>
          <w:sz w:val="20"/>
        </w:rPr>
      </w:pPr>
    </w:p>
    <w:p w14:paraId="1F7AC98A" w14:textId="77777777" w:rsidR="004901B6" w:rsidRPr="00DF50C3" w:rsidRDefault="004901B6" w:rsidP="004901B6">
      <w:pPr>
        <w:widowControl w:val="0"/>
        <w:tabs>
          <w:tab w:val="left" w:pos="826"/>
          <w:tab w:val="left" w:pos="827"/>
        </w:tabs>
        <w:autoSpaceDE w:val="0"/>
        <w:autoSpaceDN w:val="0"/>
        <w:spacing w:line="240" w:lineRule="auto"/>
        <w:contextualSpacing/>
        <w:jc w:val="both"/>
      </w:pPr>
      <w:r w:rsidRPr="00DF50C3">
        <w:t>Parental leave applies up to the child’s 18</w:t>
      </w:r>
      <w:r w:rsidRPr="00611650">
        <w:rPr>
          <w:position w:val="11"/>
          <w:sz w:val="16"/>
          <w:vertAlign w:val="superscript"/>
        </w:rPr>
        <w:t xml:space="preserve">th </w:t>
      </w:r>
      <w:r w:rsidRPr="00DF50C3">
        <w:t>birthday.</w:t>
      </w:r>
    </w:p>
    <w:p w14:paraId="44927093" w14:textId="77777777" w:rsidR="004901B6" w:rsidRDefault="004901B6" w:rsidP="004901B6">
      <w:pPr>
        <w:pStyle w:val="BodyText"/>
        <w:spacing w:before="10"/>
        <w:contextualSpacing/>
        <w:jc w:val="both"/>
        <w:rPr>
          <w:sz w:val="23"/>
        </w:rPr>
      </w:pPr>
    </w:p>
    <w:p w14:paraId="40F58F25" w14:textId="77777777" w:rsidR="004901B6" w:rsidRDefault="004901B6" w:rsidP="004901B6">
      <w:pPr>
        <w:widowControl w:val="0"/>
        <w:tabs>
          <w:tab w:val="left" w:pos="826"/>
          <w:tab w:val="left" w:pos="827"/>
        </w:tabs>
        <w:autoSpaceDE w:val="0"/>
        <w:autoSpaceDN w:val="0"/>
        <w:spacing w:before="90" w:line="240" w:lineRule="auto"/>
        <w:ind w:right="518"/>
        <w:contextualSpacing/>
        <w:jc w:val="both"/>
      </w:pPr>
      <w:r w:rsidRPr="00DF50C3">
        <w:t>Eligible full time employees h</w:t>
      </w:r>
      <w:r>
        <w:t>ave an entitlement of 18 weeks per child. These 18 weeks apply up to the child’s 18</w:t>
      </w:r>
      <w:r w:rsidRPr="00611650">
        <w:rPr>
          <w:vertAlign w:val="superscript"/>
        </w:rPr>
        <w:t>th</w:t>
      </w:r>
      <w:r>
        <w:t xml:space="preserve"> birthday.</w:t>
      </w:r>
      <w:r w:rsidRPr="00DF50C3">
        <w:t xml:space="preserve"> The entitlement for part-time employees is</w:t>
      </w:r>
      <w:r w:rsidRPr="00611650">
        <w:rPr>
          <w:spacing w:val="-19"/>
        </w:rPr>
        <w:t xml:space="preserve"> </w:t>
      </w:r>
      <w:r w:rsidRPr="00DF50C3">
        <w:t>proportionate.</w:t>
      </w:r>
    </w:p>
    <w:p w14:paraId="27814CD1" w14:textId="77777777" w:rsidR="004901B6" w:rsidRPr="003F0EE9" w:rsidRDefault="004901B6" w:rsidP="004901B6">
      <w:pPr>
        <w:pStyle w:val="ListParagraph"/>
        <w:jc w:val="both"/>
      </w:pPr>
    </w:p>
    <w:p w14:paraId="266CC79E" w14:textId="77777777" w:rsidR="004901B6" w:rsidRDefault="004901B6" w:rsidP="004901B6">
      <w:pPr>
        <w:widowControl w:val="0"/>
        <w:tabs>
          <w:tab w:val="left" w:pos="1112"/>
        </w:tabs>
        <w:autoSpaceDE w:val="0"/>
        <w:autoSpaceDN w:val="0"/>
        <w:spacing w:line="240" w:lineRule="auto"/>
        <w:ind w:right="338"/>
        <w:contextualSpacing/>
        <w:jc w:val="both"/>
      </w:pPr>
      <w:r w:rsidRPr="003F0EE9">
        <w:t xml:space="preserve">21 days’ notice is required for the requesting of parental leave.  </w:t>
      </w:r>
    </w:p>
    <w:p w14:paraId="3632BC22" w14:textId="77777777" w:rsidR="004901B6" w:rsidRPr="003F0EE9" w:rsidRDefault="004901B6" w:rsidP="004901B6">
      <w:pPr>
        <w:pStyle w:val="ListParagraph"/>
        <w:jc w:val="both"/>
        <w:rPr>
          <w:lang w:val="en"/>
        </w:rPr>
      </w:pPr>
    </w:p>
    <w:p w14:paraId="536845FB" w14:textId="77777777" w:rsidR="004901B6" w:rsidRPr="003F0EE9" w:rsidRDefault="004901B6" w:rsidP="004901B6">
      <w:pPr>
        <w:widowControl w:val="0"/>
        <w:tabs>
          <w:tab w:val="left" w:pos="1112"/>
        </w:tabs>
        <w:autoSpaceDE w:val="0"/>
        <w:autoSpaceDN w:val="0"/>
        <w:spacing w:line="240" w:lineRule="auto"/>
        <w:ind w:right="338"/>
        <w:contextualSpacing/>
        <w:jc w:val="both"/>
      </w:pPr>
      <w:r w:rsidRPr="00611650">
        <w:rPr>
          <w:lang w:val="en"/>
        </w:rPr>
        <w:t>The limit on how much parental leave each parent can take in any one year is 4 weeks for each child. This leave can be taken in the following ways:</w:t>
      </w:r>
    </w:p>
    <w:p w14:paraId="6251A205" w14:textId="77777777" w:rsidR="004901B6" w:rsidRPr="003F0EE9" w:rsidRDefault="004901B6" w:rsidP="004901B6">
      <w:pPr>
        <w:pStyle w:val="ListParagraph"/>
        <w:jc w:val="both"/>
      </w:pPr>
    </w:p>
    <w:p w14:paraId="70C192F9" w14:textId="77777777" w:rsidR="004901B6" w:rsidRDefault="004901B6" w:rsidP="0083168E">
      <w:pPr>
        <w:pStyle w:val="ListParagraph"/>
        <w:widowControl w:val="0"/>
        <w:numPr>
          <w:ilvl w:val="0"/>
          <w:numId w:val="9"/>
        </w:numPr>
        <w:tabs>
          <w:tab w:val="left" w:pos="1112"/>
        </w:tabs>
        <w:autoSpaceDE w:val="0"/>
        <w:autoSpaceDN w:val="0"/>
        <w:spacing w:line="240" w:lineRule="auto"/>
        <w:ind w:right="338"/>
        <w:jc w:val="both"/>
      </w:pPr>
      <w:r>
        <w:t xml:space="preserve">As a whole week block (e.g. 1 or 2 weeks) </w:t>
      </w:r>
    </w:p>
    <w:p w14:paraId="4D304FA5" w14:textId="77777777" w:rsidR="004901B6" w:rsidRDefault="004901B6" w:rsidP="0083168E">
      <w:pPr>
        <w:pStyle w:val="ListParagraph"/>
        <w:widowControl w:val="0"/>
        <w:numPr>
          <w:ilvl w:val="0"/>
          <w:numId w:val="9"/>
        </w:numPr>
        <w:tabs>
          <w:tab w:val="left" w:pos="1112"/>
        </w:tabs>
        <w:autoSpaceDE w:val="0"/>
        <w:autoSpaceDN w:val="0"/>
        <w:spacing w:line="240" w:lineRule="auto"/>
        <w:ind w:right="338"/>
        <w:jc w:val="both"/>
      </w:pPr>
      <w:r>
        <w:t xml:space="preserve">As a number of shorter periods, minimum of three hours </w:t>
      </w:r>
    </w:p>
    <w:p w14:paraId="516C4A14" w14:textId="77777777" w:rsidR="004901B6" w:rsidRDefault="004901B6" w:rsidP="0083168E">
      <w:pPr>
        <w:pStyle w:val="ListParagraph"/>
        <w:widowControl w:val="0"/>
        <w:numPr>
          <w:ilvl w:val="0"/>
          <w:numId w:val="9"/>
        </w:numPr>
        <w:tabs>
          <w:tab w:val="left" w:pos="1112"/>
        </w:tabs>
        <w:autoSpaceDE w:val="0"/>
        <w:autoSpaceDN w:val="0"/>
        <w:spacing w:line="240" w:lineRule="auto"/>
        <w:ind w:right="338"/>
        <w:jc w:val="both"/>
      </w:pPr>
      <w:r>
        <w:t>In patterns which provide part time or reduced working hours</w:t>
      </w:r>
    </w:p>
    <w:p w14:paraId="4262B2A3" w14:textId="77777777" w:rsidR="004901B6" w:rsidRPr="003F0EE9" w:rsidRDefault="004901B6" w:rsidP="004901B6">
      <w:pPr>
        <w:pStyle w:val="ListParagraph"/>
        <w:widowControl w:val="0"/>
        <w:tabs>
          <w:tab w:val="left" w:pos="1112"/>
        </w:tabs>
        <w:autoSpaceDE w:val="0"/>
        <w:autoSpaceDN w:val="0"/>
        <w:spacing w:line="240" w:lineRule="auto"/>
        <w:ind w:left="1440" w:right="338"/>
        <w:jc w:val="both"/>
      </w:pPr>
    </w:p>
    <w:p w14:paraId="5F6BFB18" w14:textId="77777777" w:rsidR="004901B6" w:rsidRPr="003F0EE9" w:rsidRDefault="004901B6" w:rsidP="004901B6">
      <w:pPr>
        <w:widowControl w:val="0"/>
        <w:tabs>
          <w:tab w:val="left" w:pos="1112"/>
        </w:tabs>
        <w:autoSpaceDE w:val="0"/>
        <w:autoSpaceDN w:val="0"/>
        <w:spacing w:line="240" w:lineRule="auto"/>
        <w:ind w:right="338"/>
        <w:contextualSpacing/>
        <w:jc w:val="both"/>
      </w:pPr>
      <w:r w:rsidRPr="00611650">
        <w:rPr>
          <w:rFonts w:cs="Arial"/>
        </w:rPr>
        <w:t xml:space="preserve">In respect of a child that has been awarded disability living allowance or personal independence payment, the </w:t>
      </w:r>
      <w:r w:rsidRPr="00611650">
        <w:rPr>
          <w:rStyle w:val="highlight"/>
          <w:rFonts w:cs="Arial"/>
        </w:rPr>
        <w:t>leave</w:t>
      </w:r>
      <w:r w:rsidRPr="00611650">
        <w:rPr>
          <w:rFonts w:cs="Arial"/>
        </w:rPr>
        <w:t xml:space="preserve"> may be taken one day at a time or in blocks or multiples of one day.</w:t>
      </w:r>
    </w:p>
    <w:p w14:paraId="4C8CA66D" w14:textId="77777777" w:rsidR="004901B6" w:rsidRPr="00F87223" w:rsidRDefault="004901B6" w:rsidP="004901B6">
      <w:pPr>
        <w:widowControl w:val="0"/>
        <w:tabs>
          <w:tab w:val="left" w:pos="1112"/>
        </w:tabs>
        <w:autoSpaceDE w:val="0"/>
        <w:autoSpaceDN w:val="0"/>
        <w:spacing w:line="240" w:lineRule="auto"/>
        <w:ind w:right="338"/>
        <w:contextualSpacing/>
        <w:jc w:val="both"/>
      </w:pPr>
    </w:p>
    <w:p w14:paraId="4AD99437" w14:textId="77777777" w:rsidR="004901B6" w:rsidRDefault="004901B6" w:rsidP="004901B6">
      <w:pPr>
        <w:widowControl w:val="0"/>
        <w:tabs>
          <w:tab w:val="left" w:pos="826"/>
          <w:tab w:val="left" w:pos="827"/>
        </w:tabs>
        <w:autoSpaceDE w:val="0"/>
        <w:autoSpaceDN w:val="0"/>
        <w:spacing w:line="240" w:lineRule="auto"/>
        <w:ind w:right="290"/>
        <w:contextualSpacing/>
        <w:jc w:val="both"/>
      </w:pPr>
      <w:r w:rsidRPr="00DF50C3">
        <w:t xml:space="preserve">Parental leave requests cannot be postponed where the leave is immediately following maternity or adoption leave. </w:t>
      </w:r>
      <w:r>
        <w:t xml:space="preserve">A request for parental leave should not be </w:t>
      </w:r>
      <w:r w:rsidRPr="00DF50C3">
        <w:t>postpone</w:t>
      </w:r>
      <w:r>
        <w:t>d</w:t>
      </w:r>
      <w:r w:rsidRPr="00DF50C3">
        <w:t xml:space="preserve"> unless there is a significant</w:t>
      </w:r>
      <w:r w:rsidRPr="00611650">
        <w:rPr>
          <w:spacing w:val="-14"/>
        </w:rPr>
        <w:t xml:space="preserve"> </w:t>
      </w:r>
      <w:r w:rsidRPr="00DF50C3">
        <w:t>reason.</w:t>
      </w:r>
    </w:p>
    <w:p w14:paraId="1817DC0C" w14:textId="77777777" w:rsidR="004901B6" w:rsidRDefault="004901B6" w:rsidP="004901B6">
      <w:pPr>
        <w:pStyle w:val="ListParagraph"/>
        <w:widowControl w:val="0"/>
        <w:tabs>
          <w:tab w:val="left" w:pos="826"/>
          <w:tab w:val="left" w:pos="827"/>
        </w:tabs>
        <w:autoSpaceDE w:val="0"/>
        <w:autoSpaceDN w:val="0"/>
        <w:spacing w:line="240" w:lineRule="auto"/>
        <w:ind w:right="290"/>
        <w:jc w:val="both"/>
      </w:pPr>
    </w:p>
    <w:p w14:paraId="66617892" w14:textId="77777777" w:rsidR="004901B6" w:rsidRPr="00D465BF" w:rsidRDefault="004901B6" w:rsidP="004901B6">
      <w:pPr>
        <w:pStyle w:val="Heading3"/>
        <w:contextualSpacing/>
        <w:jc w:val="both"/>
      </w:pPr>
      <w:bookmarkStart w:id="9" w:name="_Toc2869140"/>
      <w:r w:rsidRPr="00D465BF">
        <w:t>Shared Parental Leave (SPL) and Statutory Shared parental pay (ShPP)</w:t>
      </w:r>
      <w:bookmarkEnd w:id="9"/>
    </w:p>
    <w:p w14:paraId="025B8750" w14:textId="77777777" w:rsidR="004901B6" w:rsidRPr="00611650" w:rsidRDefault="004901B6" w:rsidP="004901B6">
      <w:pPr>
        <w:shd w:val="clear" w:color="auto" w:fill="FFFFFF"/>
        <w:spacing w:before="100" w:beforeAutospacing="1" w:after="100" w:afterAutospacing="1" w:line="240" w:lineRule="auto"/>
        <w:contextualSpacing/>
        <w:jc w:val="both"/>
        <w:textAlignment w:val="top"/>
        <w:rPr>
          <w:rFonts w:cs="Arial"/>
          <w:color w:val="000000"/>
        </w:rPr>
      </w:pPr>
      <w:r w:rsidRPr="00611650">
        <w:rPr>
          <w:rFonts w:cs="Arial"/>
          <w:color w:val="000000"/>
        </w:rPr>
        <w:t>Shared Parental Leave is designed to give parents more flexibility in how to share the care of their child in the first year following birth or adoption. Parents are able to share a pot of leave, and can decide to be off work at the same time and/or take it in turns to have periods of leave to look after the child.</w:t>
      </w:r>
    </w:p>
    <w:p w14:paraId="0C62C941" w14:textId="77777777" w:rsidR="004901B6" w:rsidRPr="00210D6A" w:rsidRDefault="004901B6" w:rsidP="004901B6">
      <w:pPr>
        <w:shd w:val="clear" w:color="auto" w:fill="FFFFFF"/>
        <w:spacing w:before="100" w:beforeAutospacing="1" w:after="100" w:afterAutospacing="1" w:line="240" w:lineRule="auto"/>
        <w:contextualSpacing/>
        <w:jc w:val="both"/>
        <w:textAlignment w:val="top"/>
        <w:rPr>
          <w:rFonts w:cs="Arial"/>
          <w:color w:val="000000"/>
        </w:rPr>
      </w:pPr>
      <w:r w:rsidRPr="00611650">
        <w:rPr>
          <w:rFonts w:cs="Arial"/>
          <w:color w:val="000000"/>
        </w:rPr>
        <w:t xml:space="preserve">To qualify, the mother or adopter must </w:t>
      </w:r>
    </w:p>
    <w:p w14:paraId="44CF7724" w14:textId="77777777" w:rsidR="004901B6" w:rsidRDefault="004901B6" w:rsidP="0083168E">
      <w:pPr>
        <w:pStyle w:val="ListParagraph"/>
        <w:widowControl w:val="0"/>
        <w:numPr>
          <w:ilvl w:val="1"/>
          <w:numId w:val="7"/>
        </w:numPr>
        <w:tabs>
          <w:tab w:val="left" w:pos="1251"/>
          <w:tab w:val="left" w:pos="1252"/>
        </w:tabs>
        <w:autoSpaceDE w:val="0"/>
        <w:autoSpaceDN w:val="0"/>
        <w:spacing w:line="274" w:lineRule="exact"/>
        <w:ind w:left="1134" w:right="1910" w:hanging="283"/>
        <w:jc w:val="both"/>
      </w:pPr>
      <w:r>
        <w:t>be entitled to either maternity/adoption leave or to statutory maternity/adoption pay or to maternity</w:t>
      </w:r>
      <w:r>
        <w:rPr>
          <w:spacing w:val="-12"/>
        </w:rPr>
        <w:t xml:space="preserve"> </w:t>
      </w:r>
      <w:r>
        <w:t>allowance</w:t>
      </w:r>
    </w:p>
    <w:p w14:paraId="661A7735" w14:textId="77777777" w:rsidR="004901B6" w:rsidRDefault="004901B6" w:rsidP="0083168E">
      <w:pPr>
        <w:pStyle w:val="ListParagraph"/>
        <w:widowControl w:val="0"/>
        <w:numPr>
          <w:ilvl w:val="1"/>
          <w:numId w:val="7"/>
        </w:numPr>
        <w:tabs>
          <w:tab w:val="left" w:pos="1251"/>
          <w:tab w:val="left" w:pos="1252"/>
        </w:tabs>
        <w:autoSpaceDE w:val="0"/>
        <w:autoSpaceDN w:val="0"/>
        <w:spacing w:before="17" w:line="276" w:lineRule="exact"/>
        <w:ind w:left="1134" w:right="349" w:hanging="283"/>
        <w:jc w:val="both"/>
      </w:pPr>
      <w:r>
        <w:t>have curtailed or given notice to reduce, their maternity/adoption leave, or their</w:t>
      </w:r>
      <w:r>
        <w:rPr>
          <w:spacing w:val="-3"/>
        </w:rPr>
        <w:t xml:space="preserve"> </w:t>
      </w:r>
      <w:r>
        <w:t>pay/allowance</w:t>
      </w:r>
    </w:p>
    <w:p w14:paraId="205C26B0" w14:textId="77777777" w:rsidR="004901B6" w:rsidRPr="00F67CC5" w:rsidRDefault="004901B6" w:rsidP="0083168E">
      <w:pPr>
        <w:pStyle w:val="ListParagraph"/>
        <w:widowControl w:val="0"/>
        <w:numPr>
          <w:ilvl w:val="1"/>
          <w:numId w:val="7"/>
        </w:numPr>
        <w:tabs>
          <w:tab w:val="left" w:pos="1251"/>
          <w:tab w:val="left" w:pos="1252"/>
        </w:tabs>
        <w:autoSpaceDE w:val="0"/>
        <w:autoSpaceDN w:val="0"/>
        <w:spacing w:before="17" w:line="276" w:lineRule="exact"/>
        <w:ind w:left="1134" w:right="349" w:hanging="283"/>
        <w:jc w:val="both"/>
      </w:pPr>
      <w:r w:rsidRPr="001C6D5A">
        <w:rPr>
          <w:rFonts w:cs="Arial"/>
          <w:color w:val="000000"/>
        </w:rPr>
        <w:t xml:space="preserve">must share the main responsibility for caring for the child with the named partner. </w:t>
      </w:r>
    </w:p>
    <w:p w14:paraId="0A450023" w14:textId="77777777" w:rsidR="004901B6" w:rsidRDefault="004901B6" w:rsidP="004901B6">
      <w:pPr>
        <w:widowControl w:val="0"/>
        <w:tabs>
          <w:tab w:val="left" w:pos="1251"/>
          <w:tab w:val="left" w:pos="1252"/>
        </w:tabs>
        <w:autoSpaceDE w:val="0"/>
        <w:autoSpaceDN w:val="0"/>
        <w:spacing w:before="17" w:line="276" w:lineRule="exact"/>
        <w:ind w:right="349"/>
        <w:contextualSpacing/>
        <w:jc w:val="both"/>
      </w:pPr>
    </w:p>
    <w:p w14:paraId="1422FC29" w14:textId="7FDE0D54" w:rsidR="004901B6" w:rsidRDefault="004901B6" w:rsidP="004901B6">
      <w:pPr>
        <w:widowControl w:val="0"/>
        <w:tabs>
          <w:tab w:val="left" w:pos="1251"/>
          <w:tab w:val="left" w:pos="1252"/>
        </w:tabs>
        <w:autoSpaceDE w:val="0"/>
        <w:autoSpaceDN w:val="0"/>
        <w:spacing w:before="17" w:line="276" w:lineRule="exact"/>
        <w:ind w:right="349"/>
        <w:contextualSpacing/>
        <w:jc w:val="both"/>
        <w:rPr>
          <w:rFonts w:cs="Arial"/>
          <w:color w:val="000000"/>
        </w:rPr>
      </w:pPr>
      <w:r w:rsidRPr="00611650">
        <w:rPr>
          <w:rFonts w:cs="Arial"/>
          <w:color w:val="000000"/>
        </w:rPr>
        <w:t>For a parent to be eligible to take Shared Parental Leave they must be an employee and they must pass the continuity of employment test. In turn, the other parent in the family must meet the employment and earnings test.</w:t>
      </w:r>
    </w:p>
    <w:p w14:paraId="04B250C5" w14:textId="77777777" w:rsidR="0083168E" w:rsidRPr="00F67CC5" w:rsidRDefault="0083168E" w:rsidP="004901B6">
      <w:pPr>
        <w:widowControl w:val="0"/>
        <w:tabs>
          <w:tab w:val="left" w:pos="1251"/>
          <w:tab w:val="left" w:pos="1252"/>
        </w:tabs>
        <w:autoSpaceDE w:val="0"/>
        <w:autoSpaceDN w:val="0"/>
        <w:spacing w:before="17" w:line="276" w:lineRule="exact"/>
        <w:ind w:right="349"/>
        <w:contextualSpacing/>
        <w:jc w:val="both"/>
      </w:pPr>
    </w:p>
    <w:p w14:paraId="1D306246" w14:textId="77777777" w:rsidR="004901B6" w:rsidRPr="00F455E8" w:rsidRDefault="004901B6" w:rsidP="0083168E">
      <w:pPr>
        <w:numPr>
          <w:ilvl w:val="0"/>
          <w:numId w:val="6"/>
        </w:numPr>
        <w:shd w:val="clear" w:color="auto" w:fill="FFFFFF" w:themeFill="background1"/>
        <w:tabs>
          <w:tab w:val="clear" w:pos="720"/>
          <w:tab w:val="num" w:pos="1134"/>
        </w:tabs>
        <w:spacing w:before="100" w:beforeAutospacing="1" w:after="168" w:line="240" w:lineRule="auto"/>
        <w:ind w:left="1134" w:hanging="283"/>
        <w:contextualSpacing/>
        <w:jc w:val="both"/>
        <w:textAlignment w:val="top"/>
        <w:rPr>
          <w:rFonts w:cs="Arial"/>
          <w:color w:val="000000"/>
        </w:rPr>
      </w:pPr>
      <w:r w:rsidRPr="75D88C11">
        <w:rPr>
          <w:rFonts w:cs="Arial"/>
          <w:color w:val="000000" w:themeColor="text1"/>
        </w:rPr>
        <w:t xml:space="preserve">Continuity of employment test: the person must have worked for the same employer for at least 26 weeks at the end of the 15th week before the week in which the child is due (or at the week in which an adopter was notified of having been matched with a </w:t>
      </w:r>
      <w:r w:rsidRPr="75D88C11">
        <w:rPr>
          <w:rFonts w:cs="Arial"/>
          <w:color w:val="000000" w:themeColor="text1"/>
        </w:rPr>
        <w:lastRenderedPageBreak/>
        <w:t>child or adoption) and is still employed in the first week that Shared Parental Leave is to be taken (for pregnancy this would be 25 weeks into the pregnancy).</w:t>
      </w:r>
    </w:p>
    <w:p w14:paraId="6436E5CE" w14:textId="419F48C1" w:rsidR="004901B6" w:rsidRDefault="004901B6" w:rsidP="0083168E">
      <w:pPr>
        <w:numPr>
          <w:ilvl w:val="0"/>
          <w:numId w:val="6"/>
        </w:numPr>
        <w:shd w:val="clear" w:color="auto" w:fill="FFFFFF"/>
        <w:tabs>
          <w:tab w:val="clear" w:pos="720"/>
          <w:tab w:val="num" w:pos="1134"/>
        </w:tabs>
        <w:spacing w:before="100" w:beforeAutospacing="1" w:after="168" w:line="240" w:lineRule="auto"/>
        <w:ind w:left="1134" w:hanging="283"/>
        <w:contextualSpacing/>
        <w:jc w:val="both"/>
        <w:textAlignment w:val="top"/>
        <w:rPr>
          <w:rFonts w:cs="Arial"/>
          <w:color w:val="000000"/>
        </w:rPr>
      </w:pPr>
      <w:r w:rsidRPr="00F455E8">
        <w:rPr>
          <w:rFonts w:cs="Arial"/>
          <w:color w:val="000000"/>
        </w:rPr>
        <w:t>Employment and earnings test: the person must have worked for at least 26 weeks in the 66 weeks leading up to the due date and have earned above the maternity allowance threshold in 13 of the 66 weeks.</w:t>
      </w:r>
    </w:p>
    <w:p w14:paraId="16B6EC62" w14:textId="77777777" w:rsidR="00201E79" w:rsidRPr="00F455E8" w:rsidRDefault="00201E79" w:rsidP="00201E79">
      <w:pPr>
        <w:shd w:val="clear" w:color="auto" w:fill="FFFFFF"/>
        <w:spacing w:before="100" w:beforeAutospacing="1" w:after="168" w:line="240" w:lineRule="auto"/>
        <w:ind w:left="1134"/>
        <w:contextualSpacing/>
        <w:jc w:val="both"/>
        <w:textAlignment w:val="top"/>
        <w:rPr>
          <w:rFonts w:cs="Arial"/>
          <w:color w:val="000000"/>
        </w:rPr>
      </w:pPr>
    </w:p>
    <w:p w14:paraId="291AE987" w14:textId="2480482F" w:rsidR="004901B6" w:rsidRDefault="004901B6" w:rsidP="004901B6">
      <w:pPr>
        <w:shd w:val="clear" w:color="auto" w:fill="FFFFFF"/>
        <w:spacing w:before="100" w:beforeAutospacing="1" w:after="100" w:afterAutospacing="1" w:line="240" w:lineRule="auto"/>
        <w:contextualSpacing/>
        <w:jc w:val="both"/>
        <w:textAlignment w:val="top"/>
        <w:rPr>
          <w:rFonts w:cs="Arial"/>
          <w:color w:val="000000"/>
        </w:rPr>
      </w:pPr>
      <w:r w:rsidRPr="00611650">
        <w:rPr>
          <w:rFonts w:cs="Arial"/>
          <w:color w:val="000000"/>
        </w:rPr>
        <w:t>Where both parents satisfy these tests they will both be able to share the leave. However, a family can still use Shared Parental Leave even when only one parent actually meets the eligibility criteria. For example, a self-employed parent will not be entitled to take Shared Parental Leave but they could still pass the employment and earnings test allowing the other parent in the family to qualify.</w:t>
      </w:r>
    </w:p>
    <w:p w14:paraId="685DE8F2" w14:textId="77777777" w:rsidR="00201E79" w:rsidRPr="00611650" w:rsidRDefault="00201E79" w:rsidP="004901B6">
      <w:pPr>
        <w:shd w:val="clear" w:color="auto" w:fill="FFFFFF"/>
        <w:spacing w:before="100" w:beforeAutospacing="1" w:after="100" w:afterAutospacing="1" w:line="240" w:lineRule="auto"/>
        <w:contextualSpacing/>
        <w:jc w:val="both"/>
        <w:textAlignment w:val="top"/>
        <w:rPr>
          <w:rFonts w:cs="Arial"/>
          <w:color w:val="000000"/>
        </w:rPr>
      </w:pPr>
    </w:p>
    <w:p w14:paraId="087DA3C8" w14:textId="77777777" w:rsidR="004901B6" w:rsidRDefault="004901B6" w:rsidP="004901B6">
      <w:pPr>
        <w:widowControl w:val="0"/>
        <w:tabs>
          <w:tab w:val="left" w:pos="838"/>
          <w:tab w:val="left" w:pos="839"/>
        </w:tabs>
        <w:autoSpaceDE w:val="0"/>
        <w:autoSpaceDN w:val="0"/>
        <w:spacing w:line="240" w:lineRule="auto"/>
        <w:ind w:right="279"/>
        <w:contextualSpacing/>
        <w:jc w:val="both"/>
      </w:pPr>
      <w:r w:rsidRPr="001C6D5A">
        <w:t>Up to 50 weeks' leave and 37 weeks' pay can be shared between the two parents if the mother brings their maternity/adoption leave and pay to an early end. SPL must end no later than one year after the birth/placement of the</w:t>
      </w:r>
      <w:r w:rsidRPr="00611650">
        <w:rPr>
          <w:spacing w:val="-15"/>
        </w:rPr>
        <w:t xml:space="preserve"> </w:t>
      </w:r>
      <w:r w:rsidRPr="001C6D5A">
        <w:t>child.</w:t>
      </w:r>
    </w:p>
    <w:p w14:paraId="5700EAEC" w14:textId="77777777" w:rsidR="004901B6" w:rsidRPr="00F67CC5" w:rsidRDefault="004901B6" w:rsidP="004901B6">
      <w:pPr>
        <w:pStyle w:val="ListParagraph"/>
        <w:jc w:val="both"/>
      </w:pPr>
    </w:p>
    <w:p w14:paraId="59415393" w14:textId="77777777" w:rsidR="004901B6" w:rsidRPr="00F67CC5" w:rsidRDefault="004901B6" w:rsidP="004901B6">
      <w:pPr>
        <w:widowControl w:val="0"/>
        <w:tabs>
          <w:tab w:val="left" w:pos="838"/>
          <w:tab w:val="left" w:pos="839"/>
        </w:tabs>
        <w:autoSpaceDE w:val="0"/>
        <w:autoSpaceDN w:val="0"/>
        <w:spacing w:line="240" w:lineRule="auto"/>
        <w:ind w:right="279"/>
        <w:contextualSpacing/>
        <w:jc w:val="both"/>
      </w:pPr>
      <w:r w:rsidRPr="00611650">
        <w:rPr>
          <w:rFonts w:cs="Arial"/>
          <w:bCs/>
        </w:rPr>
        <w:t>Agency workers who are entitled to statutory maternity pay or statutory paternity pay are not eligible for shared parental leave but their employed partner may be.  Agency workers and or/their partners may be entitled to statutory shared parental pay.</w:t>
      </w:r>
    </w:p>
    <w:p w14:paraId="3A300133" w14:textId="77777777" w:rsidR="004901B6" w:rsidRPr="00F67CC5" w:rsidRDefault="004901B6" w:rsidP="004901B6">
      <w:pPr>
        <w:pStyle w:val="ListParagraph"/>
        <w:jc w:val="both"/>
      </w:pPr>
    </w:p>
    <w:p w14:paraId="5EAAD05A" w14:textId="77777777" w:rsidR="004901B6" w:rsidRPr="006C28F4" w:rsidRDefault="004901B6" w:rsidP="004901B6">
      <w:pPr>
        <w:widowControl w:val="0"/>
        <w:tabs>
          <w:tab w:val="left" w:pos="838"/>
          <w:tab w:val="left" w:pos="839"/>
        </w:tabs>
        <w:autoSpaceDE w:val="0"/>
        <w:autoSpaceDN w:val="0"/>
        <w:spacing w:line="240" w:lineRule="auto"/>
        <w:ind w:right="279"/>
        <w:contextualSpacing/>
        <w:jc w:val="both"/>
      </w:pPr>
      <w:r>
        <w:t>T</w:t>
      </w:r>
      <w:r w:rsidRPr="006C28F4">
        <w:t>he full process and guidance for Shared Parental leave is outlined in a separate procedure.</w:t>
      </w:r>
    </w:p>
    <w:p w14:paraId="5A07E9D4" w14:textId="77777777" w:rsidR="004901B6" w:rsidRPr="00F67CC5" w:rsidRDefault="004901B6" w:rsidP="004901B6">
      <w:pPr>
        <w:widowControl w:val="0"/>
        <w:tabs>
          <w:tab w:val="left" w:pos="838"/>
          <w:tab w:val="left" w:pos="839"/>
        </w:tabs>
        <w:autoSpaceDE w:val="0"/>
        <w:autoSpaceDN w:val="0"/>
        <w:spacing w:line="240" w:lineRule="auto"/>
        <w:ind w:left="360" w:right="279"/>
        <w:contextualSpacing/>
        <w:jc w:val="both"/>
      </w:pPr>
    </w:p>
    <w:p w14:paraId="7CA261BF" w14:textId="77777777" w:rsidR="004901B6" w:rsidRPr="00D465BF" w:rsidRDefault="004901B6" w:rsidP="004901B6">
      <w:pPr>
        <w:pStyle w:val="Heading3"/>
        <w:contextualSpacing/>
        <w:jc w:val="both"/>
      </w:pPr>
      <w:bookmarkStart w:id="10" w:name="_Toc2869141"/>
      <w:r w:rsidRPr="00D465BF">
        <w:t>Trigger Points</w:t>
      </w:r>
      <w:bookmarkEnd w:id="10"/>
    </w:p>
    <w:p w14:paraId="7C8CE6A0" w14:textId="77777777" w:rsidR="004901B6" w:rsidRDefault="004901B6" w:rsidP="004901B6">
      <w:pPr>
        <w:pStyle w:val="SubHead"/>
        <w:contextualSpacing/>
        <w:jc w:val="both"/>
        <w:rPr>
          <w:rFonts w:ascii="Arial" w:hAnsi="Arial" w:cs="Arial"/>
          <w:b w:val="0"/>
          <w:bCs/>
          <w:sz w:val="24"/>
          <w:szCs w:val="24"/>
        </w:rPr>
      </w:pPr>
    </w:p>
    <w:p w14:paraId="44788D46" w14:textId="77777777" w:rsidR="004901B6" w:rsidRPr="00316E7D" w:rsidRDefault="004901B6" w:rsidP="004901B6">
      <w:pPr>
        <w:pStyle w:val="SubHead"/>
        <w:contextualSpacing/>
        <w:jc w:val="both"/>
        <w:rPr>
          <w:rFonts w:ascii="Arial" w:hAnsi="Arial" w:cs="Arial"/>
          <w:b w:val="0"/>
          <w:bCs/>
          <w:sz w:val="24"/>
          <w:szCs w:val="24"/>
        </w:rPr>
      </w:pPr>
      <w:r w:rsidRPr="00316E7D">
        <w:rPr>
          <w:rFonts w:ascii="Arial" w:hAnsi="Arial" w:cs="Arial"/>
          <w:b w:val="0"/>
          <w:bCs/>
          <w:sz w:val="24"/>
          <w:szCs w:val="24"/>
        </w:rPr>
        <w:t>In the case of an employee giving birth early (i.e. before they have given notification or commenced leave), maternity leave and pay will be triggered from the day following the birth. The employee should contact their line manager</w:t>
      </w:r>
      <w:r>
        <w:rPr>
          <w:rFonts w:ascii="Arial" w:hAnsi="Arial" w:cs="Arial"/>
          <w:b w:val="0"/>
          <w:bCs/>
          <w:sz w:val="24"/>
          <w:szCs w:val="24"/>
        </w:rPr>
        <w:t xml:space="preserve"> </w:t>
      </w:r>
      <w:r w:rsidRPr="00316E7D">
        <w:rPr>
          <w:rFonts w:ascii="Arial" w:hAnsi="Arial" w:cs="Arial"/>
          <w:b w:val="0"/>
          <w:bCs/>
          <w:sz w:val="24"/>
          <w:szCs w:val="24"/>
        </w:rPr>
        <w:t>as soon as is reasonably possible to advise of the revised birth date.</w:t>
      </w:r>
    </w:p>
    <w:p w14:paraId="5FD087BA" w14:textId="77777777" w:rsidR="004901B6" w:rsidRPr="00316E7D" w:rsidRDefault="004901B6" w:rsidP="004901B6">
      <w:pPr>
        <w:pStyle w:val="SubHead"/>
        <w:contextualSpacing/>
        <w:jc w:val="both"/>
        <w:rPr>
          <w:rFonts w:ascii="Arial" w:hAnsi="Arial" w:cs="Arial"/>
          <w:b w:val="0"/>
          <w:bCs/>
          <w:sz w:val="24"/>
          <w:szCs w:val="24"/>
        </w:rPr>
      </w:pPr>
    </w:p>
    <w:p w14:paraId="5DF3C77B" w14:textId="77777777" w:rsidR="004901B6" w:rsidRPr="00316E7D" w:rsidRDefault="004901B6" w:rsidP="004901B6">
      <w:pPr>
        <w:pStyle w:val="SubHead"/>
        <w:contextualSpacing/>
        <w:jc w:val="both"/>
        <w:rPr>
          <w:rFonts w:ascii="Arial" w:hAnsi="Arial" w:cs="Arial"/>
          <w:b w:val="0"/>
          <w:bCs/>
          <w:sz w:val="24"/>
          <w:szCs w:val="24"/>
        </w:rPr>
      </w:pPr>
      <w:r w:rsidRPr="00316E7D">
        <w:rPr>
          <w:rFonts w:ascii="Arial" w:hAnsi="Arial" w:cs="Arial"/>
          <w:b w:val="0"/>
          <w:bCs/>
          <w:sz w:val="24"/>
          <w:szCs w:val="24"/>
        </w:rPr>
        <w:t>Maternity leave and pay will also be triggered if an employee is absent with pregnancy-related sickness during the last four weeks of pregnancy.  Employees should notify their manager as soon as possible if they are absent either wholly or partly because of their pregnancy, confirming the date that their absence began.</w:t>
      </w:r>
    </w:p>
    <w:p w14:paraId="6C389C83" w14:textId="77777777" w:rsidR="004901B6" w:rsidRDefault="004901B6" w:rsidP="004901B6">
      <w:pPr>
        <w:pStyle w:val="BodyText"/>
        <w:spacing w:before="11"/>
        <w:contextualSpacing/>
        <w:jc w:val="both"/>
        <w:rPr>
          <w:sz w:val="23"/>
        </w:rPr>
      </w:pPr>
    </w:p>
    <w:p w14:paraId="52D93DD5" w14:textId="77777777" w:rsidR="004901B6" w:rsidRPr="00D465BF" w:rsidRDefault="004901B6" w:rsidP="004901B6">
      <w:pPr>
        <w:pStyle w:val="Heading3"/>
        <w:contextualSpacing/>
        <w:jc w:val="both"/>
      </w:pPr>
      <w:bookmarkStart w:id="11" w:name="_Toc2869142"/>
      <w:r w:rsidRPr="00D465BF">
        <w:t>Working during maternity, adoption or shared parental</w:t>
      </w:r>
      <w:r w:rsidRPr="00D465BF">
        <w:rPr>
          <w:spacing w:val="-28"/>
        </w:rPr>
        <w:t xml:space="preserve"> </w:t>
      </w:r>
      <w:r w:rsidRPr="00D465BF">
        <w:t>leave</w:t>
      </w:r>
      <w:bookmarkEnd w:id="11"/>
      <w:r w:rsidRPr="00D465BF">
        <w:t xml:space="preserve"> (Keeping In Touch Days)</w:t>
      </w:r>
    </w:p>
    <w:p w14:paraId="7325F21D" w14:textId="77777777" w:rsidR="004901B6" w:rsidRDefault="004901B6" w:rsidP="004901B6">
      <w:pPr>
        <w:pStyle w:val="BodyText"/>
        <w:spacing w:before="11"/>
        <w:contextualSpacing/>
        <w:jc w:val="both"/>
        <w:rPr>
          <w:b/>
          <w:sz w:val="23"/>
        </w:rPr>
      </w:pPr>
    </w:p>
    <w:p w14:paraId="11C6254B" w14:textId="77777777" w:rsidR="004901B6" w:rsidRPr="00DF50C3" w:rsidRDefault="004901B6" w:rsidP="004901B6">
      <w:pPr>
        <w:widowControl w:val="0"/>
        <w:tabs>
          <w:tab w:val="left" w:pos="826"/>
          <w:tab w:val="left" w:pos="827"/>
        </w:tabs>
        <w:autoSpaceDE w:val="0"/>
        <w:autoSpaceDN w:val="0"/>
        <w:spacing w:line="240" w:lineRule="auto"/>
        <w:ind w:right="225"/>
        <w:contextualSpacing/>
        <w:jc w:val="both"/>
      </w:pPr>
      <w:r w:rsidRPr="00DF50C3">
        <w:t xml:space="preserve">An employee on Maternity or Adoption Leave may work up to 10 ‘keeping in touch’ days’ without the </w:t>
      </w:r>
      <w:r>
        <w:t xml:space="preserve">maternity/ adoption </w:t>
      </w:r>
      <w:r w:rsidRPr="00DF50C3">
        <w:t>period of leave coming to an end. Employees are not obliged to work keeping in</w:t>
      </w:r>
      <w:r>
        <w:t xml:space="preserve"> touch days, nor is their employer</w:t>
      </w:r>
      <w:r w:rsidRPr="00DF50C3">
        <w:t xml:space="preserve"> obliged to offer them.  Employees will be paid contractual pay for the hours they</w:t>
      </w:r>
      <w:r w:rsidRPr="00611650">
        <w:rPr>
          <w:spacing w:val="-19"/>
        </w:rPr>
        <w:t xml:space="preserve"> </w:t>
      </w:r>
      <w:r w:rsidRPr="00DF50C3">
        <w:t>work.</w:t>
      </w:r>
      <w:r>
        <w:t xml:space="preserve"> </w:t>
      </w:r>
      <w:r w:rsidRPr="00611650">
        <w:rPr>
          <w:rFonts w:cs="Arial"/>
          <w:bCs/>
        </w:rPr>
        <w:t>During these days an employee may attend work, for example to take part in learning and development, attend a course or attend a team event or meeting.  Contact or meetings between the manager and employee as part of general reasonable contact would not be classified as a KIT day.</w:t>
      </w:r>
    </w:p>
    <w:p w14:paraId="7991714E" w14:textId="77777777" w:rsidR="004901B6" w:rsidRDefault="004901B6" w:rsidP="004901B6">
      <w:pPr>
        <w:pStyle w:val="BodyText"/>
        <w:spacing w:before="11"/>
        <w:contextualSpacing/>
        <w:jc w:val="both"/>
        <w:rPr>
          <w:sz w:val="23"/>
        </w:rPr>
      </w:pPr>
    </w:p>
    <w:p w14:paraId="5BB4ACFA" w14:textId="77777777" w:rsidR="004901B6" w:rsidRPr="00611650" w:rsidRDefault="004901B6" w:rsidP="004901B6">
      <w:pPr>
        <w:widowControl w:val="0"/>
        <w:tabs>
          <w:tab w:val="left" w:pos="826"/>
          <w:tab w:val="left" w:pos="827"/>
        </w:tabs>
        <w:autoSpaceDE w:val="0"/>
        <w:autoSpaceDN w:val="0"/>
        <w:spacing w:line="240" w:lineRule="auto"/>
        <w:ind w:right="199"/>
        <w:contextualSpacing/>
        <w:jc w:val="both"/>
      </w:pPr>
      <w:r w:rsidRPr="00DF50C3">
        <w:t xml:space="preserve">An employee on Shared Parental Leave may work up to 20 shared parental in touch days. This is in addition to maternity/adoption keeping in touch days. Employees are not obliged to work </w:t>
      </w:r>
      <w:r w:rsidRPr="00DF50C3">
        <w:lastRenderedPageBreak/>
        <w:t>shared parental in touch days, nor</w:t>
      </w:r>
      <w:r>
        <w:t xml:space="preserve"> is their employer </w:t>
      </w:r>
      <w:r w:rsidRPr="00DF50C3">
        <w:t>obliged to offer them. Employees will be paid contractual pay for the hours they</w:t>
      </w:r>
      <w:r w:rsidRPr="00611650">
        <w:rPr>
          <w:spacing w:val="-5"/>
        </w:rPr>
        <w:t xml:space="preserve"> </w:t>
      </w:r>
      <w:r w:rsidRPr="00DF50C3">
        <w:t>work.</w:t>
      </w:r>
    </w:p>
    <w:p w14:paraId="3D5CE589" w14:textId="77777777" w:rsidR="004901B6" w:rsidRPr="00316E7D" w:rsidRDefault="004901B6" w:rsidP="004901B6">
      <w:pPr>
        <w:pStyle w:val="SubHead"/>
        <w:contextualSpacing/>
        <w:jc w:val="both"/>
        <w:rPr>
          <w:rFonts w:ascii="Arial" w:hAnsi="Arial" w:cs="Arial"/>
          <w:b w:val="0"/>
          <w:bCs/>
          <w:sz w:val="24"/>
          <w:szCs w:val="24"/>
        </w:rPr>
      </w:pPr>
    </w:p>
    <w:p w14:paraId="2FDE9622" w14:textId="77777777" w:rsidR="004901B6" w:rsidRDefault="004901B6" w:rsidP="004901B6">
      <w:pPr>
        <w:pStyle w:val="SubHead"/>
        <w:contextualSpacing/>
        <w:jc w:val="both"/>
        <w:rPr>
          <w:rFonts w:ascii="Arial" w:hAnsi="Arial" w:cs="Arial"/>
          <w:b w:val="0"/>
          <w:bCs/>
          <w:sz w:val="24"/>
          <w:szCs w:val="24"/>
        </w:rPr>
      </w:pPr>
      <w:r w:rsidRPr="006A6EFA">
        <w:rPr>
          <w:rFonts w:ascii="Arial" w:hAnsi="Arial" w:cs="Arial"/>
          <w:b w:val="0"/>
          <w:bCs/>
          <w:sz w:val="24"/>
          <w:szCs w:val="24"/>
        </w:rPr>
        <w:t>Attending work for Keeping in Touch Days does not bring to an end an employee’s entitlement to maternity</w:t>
      </w:r>
      <w:r>
        <w:rPr>
          <w:rFonts w:ascii="Arial" w:hAnsi="Arial" w:cs="Arial"/>
          <w:b w:val="0"/>
          <w:bCs/>
          <w:sz w:val="24"/>
          <w:szCs w:val="24"/>
        </w:rPr>
        <w:t>/ adoption/ shared parental</w:t>
      </w:r>
      <w:r w:rsidRPr="006A6EFA">
        <w:rPr>
          <w:rFonts w:ascii="Arial" w:hAnsi="Arial" w:cs="Arial"/>
          <w:b w:val="0"/>
          <w:bCs/>
          <w:sz w:val="24"/>
          <w:szCs w:val="24"/>
        </w:rPr>
        <w:t xml:space="preserve"> leave or pay.  However, nor does it extend the statutory or occupational pay or leave period (i.e. employees do not receive a day in lieu for a KIT day).  </w:t>
      </w:r>
    </w:p>
    <w:p w14:paraId="09325645" w14:textId="77777777" w:rsidR="004901B6" w:rsidRDefault="004901B6" w:rsidP="004901B6">
      <w:pPr>
        <w:pStyle w:val="ListParagraph"/>
        <w:jc w:val="both"/>
        <w:rPr>
          <w:rFonts w:cs="Arial"/>
          <w:b/>
          <w:bCs/>
        </w:rPr>
      </w:pPr>
    </w:p>
    <w:p w14:paraId="6B244638" w14:textId="77777777" w:rsidR="004901B6" w:rsidRDefault="004901B6" w:rsidP="004901B6">
      <w:pPr>
        <w:pStyle w:val="SubHead"/>
        <w:contextualSpacing/>
        <w:jc w:val="both"/>
        <w:rPr>
          <w:rFonts w:ascii="Arial" w:hAnsi="Arial" w:cs="Arial"/>
          <w:b w:val="0"/>
          <w:bCs/>
          <w:sz w:val="24"/>
          <w:szCs w:val="24"/>
        </w:rPr>
      </w:pPr>
      <w:r w:rsidRPr="006A6EFA">
        <w:rPr>
          <w:rFonts w:ascii="Arial" w:hAnsi="Arial" w:cs="Arial"/>
          <w:b w:val="0"/>
          <w:bCs/>
          <w:sz w:val="24"/>
          <w:szCs w:val="24"/>
        </w:rPr>
        <w:t>An employee’s pay will be ‘topped up’ to their normal full pay for any hours that they work on a KIT day (pay will be inclusive of any SMP or OMP that they are receiving).  Attending work for part of a day will count as a full day in terms of the 10 day maximum, although full pay will only be paid for actual hours worked.</w:t>
      </w:r>
    </w:p>
    <w:p w14:paraId="69A6B22D" w14:textId="77777777" w:rsidR="004901B6" w:rsidRDefault="004901B6" w:rsidP="004901B6">
      <w:pPr>
        <w:pStyle w:val="ListParagraph"/>
        <w:jc w:val="both"/>
        <w:rPr>
          <w:rFonts w:cs="Arial"/>
          <w:bCs/>
        </w:rPr>
      </w:pPr>
    </w:p>
    <w:p w14:paraId="3B0E4E7A" w14:textId="77777777" w:rsidR="004901B6" w:rsidRPr="00111D7B" w:rsidRDefault="004901B6" w:rsidP="004901B6">
      <w:pPr>
        <w:pStyle w:val="SubHead"/>
        <w:contextualSpacing/>
        <w:jc w:val="both"/>
        <w:rPr>
          <w:rFonts w:ascii="Arial" w:hAnsi="Arial" w:cs="Arial"/>
          <w:b w:val="0"/>
          <w:bCs/>
          <w:sz w:val="24"/>
          <w:szCs w:val="24"/>
        </w:rPr>
      </w:pPr>
      <w:r>
        <w:rPr>
          <w:rFonts w:ascii="Arial" w:hAnsi="Arial" w:cs="Arial"/>
          <w:b w:val="0"/>
          <w:bCs/>
          <w:sz w:val="24"/>
          <w:szCs w:val="24"/>
        </w:rPr>
        <w:t>Any keeping in touch days which have been taken during the period of full pay will be paid once full pay has been exhausted.</w:t>
      </w:r>
    </w:p>
    <w:p w14:paraId="2EE567E7" w14:textId="77777777" w:rsidR="004901B6" w:rsidRPr="006A6EFA" w:rsidRDefault="004901B6" w:rsidP="004901B6">
      <w:pPr>
        <w:widowControl w:val="0"/>
        <w:tabs>
          <w:tab w:val="left" w:pos="826"/>
          <w:tab w:val="left" w:pos="827"/>
        </w:tabs>
        <w:autoSpaceDE w:val="0"/>
        <w:autoSpaceDN w:val="0"/>
        <w:spacing w:line="240" w:lineRule="auto"/>
        <w:ind w:right="199"/>
        <w:contextualSpacing/>
        <w:jc w:val="both"/>
      </w:pPr>
    </w:p>
    <w:p w14:paraId="31CFCAA2" w14:textId="77777777" w:rsidR="004901B6" w:rsidRPr="00D465BF" w:rsidRDefault="004901B6" w:rsidP="004901B6">
      <w:pPr>
        <w:pStyle w:val="Heading3"/>
        <w:contextualSpacing/>
        <w:jc w:val="both"/>
      </w:pPr>
      <w:bookmarkStart w:id="12" w:name="_Toc2869144"/>
      <w:r w:rsidRPr="00D465BF">
        <w:t>Returning to work following maternity, adoption, paternity</w:t>
      </w:r>
      <w:r>
        <w:t xml:space="preserve"> or</w:t>
      </w:r>
      <w:r w:rsidRPr="00D465BF">
        <w:t xml:space="preserve"> parental leave.</w:t>
      </w:r>
      <w:bookmarkEnd w:id="12"/>
    </w:p>
    <w:p w14:paraId="0B9D67CB" w14:textId="77777777" w:rsidR="004901B6" w:rsidRDefault="004901B6" w:rsidP="004901B6">
      <w:pPr>
        <w:contextualSpacing/>
        <w:jc w:val="both"/>
      </w:pPr>
    </w:p>
    <w:p w14:paraId="30A3A067" w14:textId="77777777" w:rsidR="004901B6" w:rsidRDefault="004901B6" w:rsidP="004901B6">
      <w:pPr>
        <w:contextualSpacing/>
        <w:jc w:val="both"/>
      </w:pPr>
      <w:r>
        <w:t xml:space="preserve">See </w:t>
      </w:r>
      <w:hyperlink w:anchor="_APPENDIX_2_–" w:history="1">
        <w:r w:rsidRPr="005C78B2">
          <w:rPr>
            <w:rStyle w:val="Hyperlink"/>
          </w:rPr>
          <w:t>Appendix 2</w:t>
        </w:r>
      </w:hyperlink>
      <w:r>
        <w:t xml:space="preserve"> for further guidance on managing a return to work.</w:t>
      </w:r>
    </w:p>
    <w:p w14:paraId="104D581A" w14:textId="77777777" w:rsidR="004901B6" w:rsidRDefault="004901B6" w:rsidP="004901B6">
      <w:pPr>
        <w:contextualSpacing/>
        <w:jc w:val="both"/>
      </w:pPr>
    </w:p>
    <w:p w14:paraId="02399845" w14:textId="77777777" w:rsidR="004901B6" w:rsidRDefault="004901B6" w:rsidP="004901B6">
      <w:pPr>
        <w:pStyle w:val="SubHead"/>
        <w:tabs>
          <w:tab w:val="left" w:pos="0"/>
        </w:tabs>
        <w:contextualSpacing/>
        <w:jc w:val="both"/>
        <w:rPr>
          <w:rFonts w:ascii="Arial" w:hAnsi="Arial" w:cs="Arial"/>
          <w:b w:val="0"/>
          <w:bCs/>
          <w:sz w:val="24"/>
          <w:szCs w:val="24"/>
        </w:rPr>
      </w:pPr>
      <w:r w:rsidRPr="00316E7D">
        <w:rPr>
          <w:rFonts w:ascii="Arial" w:hAnsi="Arial" w:cs="Arial"/>
          <w:b w:val="0"/>
          <w:bCs/>
          <w:sz w:val="24"/>
          <w:szCs w:val="24"/>
        </w:rPr>
        <w:t>Employees should return to work on the date indicated in the letter they receive.  If an employee wishes to return earlier than th</w:t>
      </w:r>
      <w:r>
        <w:rPr>
          <w:rFonts w:ascii="Arial" w:hAnsi="Arial" w:cs="Arial"/>
          <w:b w:val="0"/>
          <w:bCs/>
          <w:sz w:val="24"/>
          <w:szCs w:val="24"/>
        </w:rPr>
        <w:t>is, they will need to provide:</w:t>
      </w:r>
    </w:p>
    <w:p w14:paraId="769332BB" w14:textId="77777777" w:rsidR="004901B6" w:rsidRDefault="004901B6" w:rsidP="0083168E">
      <w:pPr>
        <w:pStyle w:val="SubHead"/>
        <w:numPr>
          <w:ilvl w:val="0"/>
          <w:numId w:val="5"/>
        </w:numPr>
        <w:tabs>
          <w:tab w:val="left" w:pos="0"/>
        </w:tabs>
        <w:contextualSpacing/>
        <w:jc w:val="both"/>
        <w:rPr>
          <w:rFonts w:ascii="Arial" w:hAnsi="Arial" w:cs="Arial"/>
          <w:b w:val="0"/>
          <w:bCs/>
          <w:sz w:val="24"/>
          <w:szCs w:val="24"/>
        </w:rPr>
      </w:pPr>
      <w:r w:rsidRPr="00316E7D">
        <w:rPr>
          <w:rFonts w:ascii="Arial" w:hAnsi="Arial" w:cs="Arial"/>
          <w:b w:val="0"/>
          <w:bCs/>
          <w:sz w:val="24"/>
          <w:szCs w:val="24"/>
        </w:rPr>
        <w:t>at least 7 days</w:t>
      </w:r>
      <w:r>
        <w:rPr>
          <w:rFonts w:ascii="Arial" w:hAnsi="Arial" w:cs="Arial"/>
          <w:b w:val="0"/>
          <w:bCs/>
          <w:sz w:val="24"/>
          <w:szCs w:val="24"/>
        </w:rPr>
        <w:t>’</w:t>
      </w:r>
      <w:r w:rsidRPr="00316E7D">
        <w:rPr>
          <w:rFonts w:ascii="Arial" w:hAnsi="Arial" w:cs="Arial"/>
          <w:b w:val="0"/>
          <w:bCs/>
          <w:sz w:val="24"/>
          <w:szCs w:val="24"/>
        </w:rPr>
        <w:t xml:space="preserve"> notice (if returning from O</w:t>
      </w:r>
      <w:r>
        <w:rPr>
          <w:rFonts w:ascii="Arial" w:hAnsi="Arial" w:cs="Arial"/>
          <w:b w:val="0"/>
          <w:bCs/>
          <w:sz w:val="24"/>
          <w:szCs w:val="24"/>
        </w:rPr>
        <w:t>rdinary Leave</w:t>
      </w:r>
      <w:r w:rsidRPr="00316E7D">
        <w:rPr>
          <w:rFonts w:ascii="Arial" w:hAnsi="Arial" w:cs="Arial"/>
          <w:b w:val="0"/>
          <w:bCs/>
          <w:sz w:val="24"/>
          <w:szCs w:val="24"/>
        </w:rPr>
        <w:t xml:space="preserve">) or </w:t>
      </w:r>
    </w:p>
    <w:p w14:paraId="080E1B76" w14:textId="77777777" w:rsidR="004901B6" w:rsidRDefault="004901B6" w:rsidP="0083168E">
      <w:pPr>
        <w:pStyle w:val="SubHead"/>
        <w:numPr>
          <w:ilvl w:val="0"/>
          <w:numId w:val="5"/>
        </w:numPr>
        <w:tabs>
          <w:tab w:val="left" w:pos="0"/>
        </w:tabs>
        <w:contextualSpacing/>
        <w:jc w:val="both"/>
        <w:rPr>
          <w:rFonts w:ascii="Arial" w:hAnsi="Arial" w:cs="Arial"/>
          <w:b w:val="0"/>
          <w:bCs/>
          <w:sz w:val="24"/>
          <w:szCs w:val="24"/>
        </w:rPr>
      </w:pPr>
      <w:r w:rsidRPr="00316E7D">
        <w:rPr>
          <w:rFonts w:ascii="Arial" w:hAnsi="Arial" w:cs="Arial"/>
          <w:b w:val="0"/>
          <w:bCs/>
          <w:sz w:val="24"/>
          <w:szCs w:val="24"/>
        </w:rPr>
        <w:t>at least 21 days</w:t>
      </w:r>
      <w:r>
        <w:rPr>
          <w:rFonts w:ascii="Arial" w:hAnsi="Arial" w:cs="Arial"/>
          <w:b w:val="0"/>
          <w:bCs/>
          <w:sz w:val="24"/>
          <w:szCs w:val="24"/>
        </w:rPr>
        <w:t>’</w:t>
      </w:r>
      <w:r w:rsidRPr="00316E7D">
        <w:rPr>
          <w:rFonts w:ascii="Arial" w:hAnsi="Arial" w:cs="Arial"/>
          <w:b w:val="0"/>
          <w:bCs/>
          <w:sz w:val="24"/>
          <w:szCs w:val="24"/>
        </w:rPr>
        <w:t xml:space="preserve"> notice (if returning from A</w:t>
      </w:r>
      <w:r>
        <w:rPr>
          <w:rFonts w:ascii="Arial" w:hAnsi="Arial" w:cs="Arial"/>
          <w:b w:val="0"/>
          <w:bCs/>
          <w:sz w:val="24"/>
          <w:szCs w:val="24"/>
        </w:rPr>
        <w:t xml:space="preserve">dditional </w:t>
      </w:r>
      <w:r w:rsidRPr="00316E7D">
        <w:rPr>
          <w:rFonts w:ascii="Arial" w:hAnsi="Arial" w:cs="Arial"/>
          <w:b w:val="0"/>
          <w:bCs/>
          <w:sz w:val="24"/>
          <w:szCs w:val="24"/>
        </w:rPr>
        <w:t>L</w:t>
      </w:r>
      <w:r>
        <w:rPr>
          <w:rFonts w:ascii="Arial" w:hAnsi="Arial" w:cs="Arial"/>
          <w:b w:val="0"/>
          <w:bCs/>
          <w:sz w:val="24"/>
          <w:szCs w:val="24"/>
        </w:rPr>
        <w:t>eave</w:t>
      </w:r>
      <w:r w:rsidRPr="00316E7D">
        <w:rPr>
          <w:rFonts w:ascii="Arial" w:hAnsi="Arial" w:cs="Arial"/>
          <w:b w:val="0"/>
          <w:bCs/>
          <w:sz w:val="24"/>
          <w:szCs w:val="24"/>
        </w:rPr>
        <w:t xml:space="preserve">) of their intention to return.  </w:t>
      </w:r>
    </w:p>
    <w:p w14:paraId="20403B16" w14:textId="77777777" w:rsidR="004901B6" w:rsidRDefault="004901B6" w:rsidP="004901B6">
      <w:pPr>
        <w:pStyle w:val="SubHead"/>
        <w:tabs>
          <w:tab w:val="left" w:pos="0"/>
        </w:tabs>
        <w:contextualSpacing/>
        <w:jc w:val="both"/>
        <w:rPr>
          <w:rFonts w:ascii="Arial" w:hAnsi="Arial" w:cs="Arial"/>
          <w:b w:val="0"/>
          <w:bCs/>
          <w:sz w:val="24"/>
          <w:szCs w:val="24"/>
        </w:rPr>
      </w:pPr>
    </w:p>
    <w:p w14:paraId="5B277DD4" w14:textId="77777777" w:rsidR="004901B6" w:rsidRPr="00316E7D" w:rsidRDefault="004901B6" w:rsidP="004901B6">
      <w:pPr>
        <w:pStyle w:val="SubHead"/>
        <w:tabs>
          <w:tab w:val="left" w:pos="0"/>
        </w:tabs>
        <w:contextualSpacing/>
        <w:jc w:val="both"/>
        <w:rPr>
          <w:rFonts w:ascii="Arial" w:hAnsi="Arial" w:cs="Arial"/>
          <w:b w:val="0"/>
          <w:bCs/>
          <w:sz w:val="24"/>
          <w:szCs w:val="24"/>
        </w:rPr>
      </w:pPr>
      <w:r w:rsidRPr="00316E7D">
        <w:rPr>
          <w:rFonts w:ascii="Arial" w:hAnsi="Arial" w:cs="Arial"/>
          <w:b w:val="0"/>
          <w:bCs/>
          <w:sz w:val="24"/>
          <w:szCs w:val="24"/>
        </w:rPr>
        <w:t xml:space="preserve">If an employee does not provide the appropriate notice, their return may be postponed by up to 7 or 21 days (although not beyond the end of their </w:t>
      </w:r>
      <w:r>
        <w:rPr>
          <w:rFonts w:ascii="Arial" w:hAnsi="Arial" w:cs="Arial"/>
          <w:b w:val="0"/>
          <w:bCs/>
          <w:sz w:val="24"/>
          <w:szCs w:val="24"/>
        </w:rPr>
        <w:t>family</w:t>
      </w:r>
      <w:r w:rsidRPr="00316E7D">
        <w:rPr>
          <w:rFonts w:ascii="Arial" w:hAnsi="Arial" w:cs="Arial"/>
          <w:b w:val="0"/>
          <w:bCs/>
          <w:sz w:val="24"/>
          <w:szCs w:val="24"/>
        </w:rPr>
        <w:t xml:space="preserve"> leave).</w:t>
      </w:r>
    </w:p>
    <w:p w14:paraId="151308C2" w14:textId="77777777" w:rsidR="004901B6" w:rsidRPr="00316E7D" w:rsidRDefault="004901B6" w:rsidP="004901B6">
      <w:pPr>
        <w:pStyle w:val="SubHead"/>
        <w:tabs>
          <w:tab w:val="left" w:pos="0"/>
        </w:tabs>
        <w:contextualSpacing/>
        <w:jc w:val="both"/>
        <w:rPr>
          <w:rFonts w:ascii="Arial" w:hAnsi="Arial" w:cs="Arial"/>
          <w:b w:val="0"/>
          <w:bCs/>
          <w:sz w:val="24"/>
          <w:szCs w:val="24"/>
        </w:rPr>
      </w:pPr>
    </w:p>
    <w:p w14:paraId="1643ACAE" w14:textId="77777777" w:rsidR="004901B6" w:rsidRPr="00316E7D" w:rsidRDefault="004901B6" w:rsidP="004901B6">
      <w:pPr>
        <w:pStyle w:val="SubHead"/>
        <w:tabs>
          <w:tab w:val="left" w:pos="0"/>
        </w:tabs>
        <w:contextualSpacing/>
        <w:jc w:val="both"/>
        <w:rPr>
          <w:rFonts w:ascii="Arial" w:hAnsi="Arial" w:cs="Arial"/>
          <w:b w:val="0"/>
          <w:bCs/>
          <w:sz w:val="24"/>
          <w:szCs w:val="24"/>
        </w:rPr>
      </w:pPr>
      <w:r w:rsidRPr="00316E7D">
        <w:rPr>
          <w:rFonts w:ascii="Arial" w:hAnsi="Arial" w:cs="Arial"/>
          <w:b w:val="0"/>
          <w:bCs/>
          <w:sz w:val="24"/>
          <w:szCs w:val="24"/>
        </w:rPr>
        <w:t>The earliest point that an employee can return from maternity leave is 2 weeks after the birth of their baby.</w:t>
      </w:r>
    </w:p>
    <w:p w14:paraId="3D445D83" w14:textId="77777777" w:rsidR="004901B6" w:rsidRPr="00A872BA" w:rsidRDefault="004901B6" w:rsidP="004901B6">
      <w:pPr>
        <w:contextualSpacing/>
        <w:jc w:val="both"/>
      </w:pPr>
    </w:p>
    <w:p w14:paraId="02C43D51" w14:textId="77777777" w:rsidR="004901B6" w:rsidRDefault="004901B6" w:rsidP="004901B6">
      <w:pPr>
        <w:widowControl w:val="0"/>
        <w:tabs>
          <w:tab w:val="left" w:pos="826"/>
          <w:tab w:val="left" w:pos="827"/>
        </w:tabs>
        <w:autoSpaceDE w:val="0"/>
        <w:autoSpaceDN w:val="0"/>
        <w:spacing w:line="240" w:lineRule="auto"/>
        <w:ind w:right="184"/>
        <w:contextualSpacing/>
        <w:jc w:val="both"/>
      </w:pPr>
      <w:r w:rsidRPr="00DF50C3">
        <w:t xml:space="preserve">Parental leave of up to 18 weeks can be taken immediately following </w:t>
      </w:r>
      <w:r>
        <w:t xml:space="preserve">family leave. Where the employee </w:t>
      </w:r>
      <w:r w:rsidRPr="00DF50C3">
        <w:t>then returns to</w:t>
      </w:r>
      <w:r>
        <w:t xml:space="preserve"> work</w:t>
      </w:r>
      <w:r w:rsidRPr="00DF50C3">
        <w:t>, for a period of at least three months, they will not be required to refund money from any occupational maternity, adoption or shared parental paid</w:t>
      </w:r>
      <w:r w:rsidRPr="00611650">
        <w:rPr>
          <w:spacing w:val="-13"/>
        </w:rPr>
        <w:t xml:space="preserve"> </w:t>
      </w:r>
      <w:r w:rsidRPr="00DF50C3">
        <w:t>leave.</w:t>
      </w:r>
    </w:p>
    <w:p w14:paraId="3D70EDEB" w14:textId="77777777" w:rsidR="004901B6" w:rsidRPr="00DF50C3" w:rsidRDefault="004901B6" w:rsidP="004901B6">
      <w:pPr>
        <w:widowControl w:val="0"/>
        <w:tabs>
          <w:tab w:val="left" w:pos="826"/>
          <w:tab w:val="left" w:pos="827"/>
        </w:tabs>
        <w:autoSpaceDE w:val="0"/>
        <w:autoSpaceDN w:val="0"/>
        <w:spacing w:line="240" w:lineRule="auto"/>
        <w:ind w:right="184"/>
        <w:contextualSpacing/>
        <w:jc w:val="both"/>
      </w:pPr>
    </w:p>
    <w:p w14:paraId="306431A2" w14:textId="77777777" w:rsidR="004901B6" w:rsidRPr="00DF50C3" w:rsidRDefault="004901B6" w:rsidP="004901B6">
      <w:pPr>
        <w:widowControl w:val="0"/>
        <w:tabs>
          <w:tab w:val="left" w:pos="826"/>
          <w:tab w:val="left" w:pos="827"/>
        </w:tabs>
        <w:autoSpaceDE w:val="0"/>
        <w:autoSpaceDN w:val="0"/>
        <w:spacing w:line="240" w:lineRule="auto"/>
        <w:ind w:right="506"/>
        <w:contextualSpacing/>
        <w:jc w:val="both"/>
      </w:pPr>
      <w:r>
        <w:t>If an employee does not return to work following family leave the service will recover any payment made in excess of statutory pay. This provision does not apply to employees on fixed term contracts that expire either before their return to work or within 12 weeks of return to work.</w:t>
      </w:r>
    </w:p>
    <w:p w14:paraId="0ED0D57E" w14:textId="77777777" w:rsidR="004901B6" w:rsidRDefault="004901B6" w:rsidP="004901B6">
      <w:pPr>
        <w:pStyle w:val="BodyText"/>
        <w:spacing w:before="11"/>
        <w:contextualSpacing/>
        <w:jc w:val="both"/>
        <w:rPr>
          <w:sz w:val="23"/>
        </w:rPr>
      </w:pPr>
    </w:p>
    <w:p w14:paraId="7C9AFABE" w14:textId="77777777" w:rsidR="004901B6" w:rsidRPr="00DF50C3" w:rsidRDefault="004901B6" w:rsidP="004901B6">
      <w:pPr>
        <w:widowControl w:val="0"/>
        <w:tabs>
          <w:tab w:val="left" w:pos="826"/>
          <w:tab w:val="left" w:pos="827"/>
        </w:tabs>
        <w:autoSpaceDE w:val="0"/>
        <w:autoSpaceDN w:val="0"/>
        <w:spacing w:line="240" w:lineRule="auto"/>
        <w:ind w:right="468"/>
        <w:contextualSpacing/>
        <w:jc w:val="both"/>
      </w:pPr>
      <w:r w:rsidRPr="00DF50C3">
        <w:t>Where employees return to work but leave the emp</w:t>
      </w:r>
      <w:r>
        <w:t>loyment within three months, the service will recover the pay made in excess of statutory pay proportionately.</w:t>
      </w:r>
    </w:p>
    <w:p w14:paraId="60923F29" w14:textId="77777777" w:rsidR="004901B6" w:rsidRDefault="004901B6" w:rsidP="004901B6">
      <w:pPr>
        <w:pStyle w:val="BodyText"/>
        <w:spacing w:before="11"/>
        <w:contextualSpacing/>
        <w:jc w:val="both"/>
        <w:rPr>
          <w:sz w:val="23"/>
        </w:rPr>
      </w:pPr>
    </w:p>
    <w:p w14:paraId="658DF6B6" w14:textId="77777777" w:rsidR="004901B6" w:rsidRPr="00DF50C3" w:rsidRDefault="004901B6" w:rsidP="004901B6">
      <w:pPr>
        <w:widowControl w:val="0"/>
        <w:tabs>
          <w:tab w:val="left" w:pos="826"/>
          <w:tab w:val="left" w:pos="827"/>
        </w:tabs>
        <w:autoSpaceDE w:val="0"/>
        <w:autoSpaceDN w:val="0"/>
        <w:spacing w:line="240" w:lineRule="auto"/>
        <w:contextualSpacing/>
        <w:jc w:val="both"/>
      </w:pPr>
      <w:r w:rsidRPr="00DF50C3">
        <w:t>Employees have the right to return to their job if they</w:t>
      </w:r>
      <w:r w:rsidRPr="00611650">
        <w:rPr>
          <w:spacing w:val="-17"/>
        </w:rPr>
        <w:t xml:space="preserve"> </w:t>
      </w:r>
      <w:r w:rsidRPr="00DF50C3">
        <w:t>take:</w:t>
      </w:r>
    </w:p>
    <w:p w14:paraId="123E96C3" w14:textId="77777777" w:rsidR="004901B6" w:rsidRDefault="004901B6" w:rsidP="0083168E">
      <w:pPr>
        <w:pStyle w:val="ListParagraph"/>
        <w:widowControl w:val="0"/>
        <w:numPr>
          <w:ilvl w:val="2"/>
          <w:numId w:val="4"/>
        </w:numPr>
        <w:tabs>
          <w:tab w:val="left" w:pos="1112"/>
        </w:tabs>
        <w:autoSpaceDE w:val="0"/>
        <w:autoSpaceDN w:val="0"/>
        <w:spacing w:line="292" w:lineRule="exact"/>
        <w:jc w:val="both"/>
      </w:pPr>
      <w:r>
        <w:t>Ordinary maternity or ordinary adoption</w:t>
      </w:r>
      <w:r>
        <w:rPr>
          <w:spacing w:val="-13"/>
        </w:rPr>
        <w:t xml:space="preserve"> </w:t>
      </w:r>
      <w:r>
        <w:t>leave</w:t>
      </w:r>
    </w:p>
    <w:p w14:paraId="062A66DF" w14:textId="77777777" w:rsidR="004901B6" w:rsidRDefault="004901B6" w:rsidP="0083168E">
      <w:pPr>
        <w:pStyle w:val="ListParagraph"/>
        <w:widowControl w:val="0"/>
        <w:numPr>
          <w:ilvl w:val="2"/>
          <w:numId w:val="4"/>
        </w:numPr>
        <w:tabs>
          <w:tab w:val="left" w:pos="1112"/>
        </w:tabs>
        <w:autoSpaceDE w:val="0"/>
        <w:autoSpaceDN w:val="0"/>
        <w:spacing w:line="292" w:lineRule="exact"/>
        <w:jc w:val="both"/>
      </w:pPr>
      <w:r>
        <w:t>Ordinary paternity</w:t>
      </w:r>
      <w:r>
        <w:rPr>
          <w:spacing w:val="-6"/>
        </w:rPr>
        <w:t xml:space="preserve"> </w:t>
      </w:r>
      <w:r>
        <w:t>leave</w:t>
      </w:r>
    </w:p>
    <w:p w14:paraId="23B93D0C" w14:textId="77777777" w:rsidR="004901B6" w:rsidRDefault="004901B6" w:rsidP="0083168E">
      <w:pPr>
        <w:pStyle w:val="ListParagraph"/>
        <w:widowControl w:val="0"/>
        <w:numPr>
          <w:ilvl w:val="2"/>
          <w:numId w:val="4"/>
        </w:numPr>
        <w:tabs>
          <w:tab w:val="left" w:pos="1112"/>
        </w:tabs>
        <w:autoSpaceDE w:val="0"/>
        <w:autoSpaceDN w:val="0"/>
        <w:spacing w:line="293" w:lineRule="exact"/>
        <w:jc w:val="both"/>
      </w:pPr>
      <w:r>
        <w:t>Shared Parental</w:t>
      </w:r>
      <w:r>
        <w:rPr>
          <w:spacing w:val="-8"/>
        </w:rPr>
        <w:t xml:space="preserve"> </w:t>
      </w:r>
      <w:r>
        <w:t>Leave</w:t>
      </w:r>
    </w:p>
    <w:p w14:paraId="1467CC81" w14:textId="77777777" w:rsidR="004901B6" w:rsidRDefault="004901B6" w:rsidP="0083168E">
      <w:pPr>
        <w:pStyle w:val="ListParagraph"/>
        <w:widowControl w:val="0"/>
        <w:numPr>
          <w:ilvl w:val="2"/>
          <w:numId w:val="4"/>
        </w:numPr>
        <w:tabs>
          <w:tab w:val="left" w:pos="1112"/>
        </w:tabs>
        <w:autoSpaceDE w:val="0"/>
        <w:autoSpaceDN w:val="0"/>
        <w:spacing w:line="293" w:lineRule="exact"/>
        <w:jc w:val="both"/>
      </w:pPr>
      <w:r>
        <w:lastRenderedPageBreak/>
        <w:t>Parental leave of four weeks or</w:t>
      </w:r>
      <w:r>
        <w:rPr>
          <w:spacing w:val="-10"/>
        </w:rPr>
        <w:t xml:space="preserve"> </w:t>
      </w:r>
      <w:r>
        <w:t>less</w:t>
      </w:r>
    </w:p>
    <w:p w14:paraId="6D1D2DDA" w14:textId="77777777" w:rsidR="004901B6" w:rsidRDefault="004901B6" w:rsidP="004901B6">
      <w:pPr>
        <w:pStyle w:val="BodyText"/>
        <w:spacing w:before="10"/>
        <w:contextualSpacing/>
        <w:jc w:val="both"/>
        <w:rPr>
          <w:sz w:val="23"/>
        </w:rPr>
      </w:pPr>
    </w:p>
    <w:p w14:paraId="1374FEDB" w14:textId="77777777" w:rsidR="004901B6" w:rsidRDefault="004901B6" w:rsidP="004901B6">
      <w:pPr>
        <w:widowControl w:val="0"/>
        <w:tabs>
          <w:tab w:val="left" w:pos="826"/>
          <w:tab w:val="left" w:pos="827"/>
        </w:tabs>
        <w:autoSpaceDE w:val="0"/>
        <w:autoSpaceDN w:val="0"/>
        <w:spacing w:before="34" w:line="240" w:lineRule="auto"/>
        <w:ind w:right="716"/>
        <w:contextualSpacing/>
        <w:jc w:val="both"/>
      </w:pPr>
      <w:r w:rsidRPr="00DF50C3">
        <w:t>Employees who take additional maternity, adoption leave, shared parental leave or more than four weeks of parental leave have the right to return</w:t>
      </w:r>
      <w:r w:rsidRPr="00611650">
        <w:rPr>
          <w:spacing w:val="-20"/>
        </w:rPr>
        <w:t xml:space="preserve"> to the </w:t>
      </w:r>
      <w:r w:rsidRPr="00DF50C3">
        <w:t>same</w:t>
      </w:r>
      <w:r>
        <w:t xml:space="preserve"> </w:t>
      </w:r>
      <w:r w:rsidRPr="00F85402">
        <w:t>job or a similar job, if it’s not possible for them to return to their job due to restructure proposals.</w:t>
      </w:r>
      <w:r>
        <w:t xml:space="preserve"> If reshaping takes place during the employee’s leave, the employee will be included in the consultation/ engagement.</w:t>
      </w:r>
    </w:p>
    <w:p w14:paraId="0A61D860" w14:textId="77777777" w:rsidR="004901B6" w:rsidRDefault="004901B6" w:rsidP="004901B6">
      <w:pPr>
        <w:pStyle w:val="ListParagraph"/>
        <w:widowControl w:val="0"/>
        <w:tabs>
          <w:tab w:val="left" w:pos="826"/>
          <w:tab w:val="left" w:pos="827"/>
        </w:tabs>
        <w:autoSpaceDE w:val="0"/>
        <w:autoSpaceDN w:val="0"/>
        <w:spacing w:before="34" w:line="240" w:lineRule="auto"/>
        <w:ind w:left="826" w:right="716"/>
        <w:jc w:val="both"/>
      </w:pPr>
    </w:p>
    <w:p w14:paraId="66B692EB" w14:textId="4C9705DB" w:rsidR="004901B6" w:rsidRPr="00266D17" w:rsidRDefault="004901B6" w:rsidP="004901B6">
      <w:pPr>
        <w:pStyle w:val="SubHead"/>
        <w:contextualSpacing/>
        <w:jc w:val="both"/>
        <w:rPr>
          <w:rFonts w:ascii="Arial" w:hAnsi="Arial" w:cs="Arial"/>
          <w:b w:val="0"/>
          <w:bCs/>
          <w:sz w:val="24"/>
          <w:szCs w:val="24"/>
        </w:rPr>
      </w:pPr>
      <w:r w:rsidRPr="00316E7D">
        <w:rPr>
          <w:rFonts w:ascii="Arial" w:hAnsi="Arial" w:cs="Arial"/>
          <w:b w:val="0"/>
          <w:bCs/>
          <w:sz w:val="24"/>
          <w:szCs w:val="24"/>
        </w:rPr>
        <w:t xml:space="preserve">Serious consideration will be given to all requests </w:t>
      </w:r>
      <w:r>
        <w:rPr>
          <w:rFonts w:ascii="Arial" w:hAnsi="Arial" w:cs="Arial"/>
          <w:b w:val="0"/>
          <w:bCs/>
          <w:sz w:val="24"/>
          <w:szCs w:val="24"/>
        </w:rPr>
        <w:t xml:space="preserve">for a change in working arrangements </w:t>
      </w:r>
      <w:r w:rsidRPr="00316E7D">
        <w:rPr>
          <w:rFonts w:ascii="Arial" w:hAnsi="Arial" w:cs="Arial"/>
          <w:b w:val="0"/>
          <w:bCs/>
          <w:sz w:val="24"/>
          <w:szCs w:val="24"/>
        </w:rPr>
        <w:t xml:space="preserve">and requests </w:t>
      </w:r>
      <w:r>
        <w:rPr>
          <w:rFonts w:ascii="Arial" w:hAnsi="Arial" w:cs="Arial"/>
          <w:b w:val="0"/>
          <w:bCs/>
          <w:sz w:val="24"/>
          <w:szCs w:val="24"/>
        </w:rPr>
        <w:t xml:space="preserve">will be accommodated </w:t>
      </w:r>
      <w:r w:rsidRPr="00316E7D">
        <w:rPr>
          <w:rFonts w:ascii="Arial" w:hAnsi="Arial" w:cs="Arial"/>
          <w:b w:val="0"/>
          <w:bCs/>
          <w:sz w:val="24"/>
          <w:szCs w:val="24"/>
        </w:rPr>
        <w:t xml:space="preserve">where possible.  An employee who wishes to change their working arrangements (e.g. number of hours worked, the times worked, the place of work) should </w:t>
      </w:r>
      <w:r>
        <w:rPr>
          <w:rFonts w:ascii="Arial" w:hAnsi="Arial" w:cs="Arial"/>
          <w:b w:val="0"/>
          <w:bCs/>
          <w:sz w:val="24"/>
          <w:szCs w:val="24"/>
        </w:rPr>
        <w:t xml:space="preserve">raise this </w:t>
      </w:r>
      <w:r w:rsidRPr="00316E7D">
        <w:rPr>
          <w:rFonts w:ascii="Arial" w:hAnsi="Arial" w:cs="Arial"/>
          <w:b w:val="0"/>
          <w:bCs/>
          <w:sz w:val="24"/>
          <w:szCs w:val="24"/>
        </w:rPr>
        <w:t>as soon as possible</w:t>
      </w:r>
      <w:r>
        <w:rPr>
          <w:rFonts w:ascii="Arial" w:hAnsi="Arial" w:cs="Arial"/>
          <w:b w:val="0"/>
          <w:bCs/>
          <w:sz w:val="24"/>
          <w:szCs w:val="24"/>
        </w:rPr>
        <w:t xml:space="preserve"> before their return from any kind of family leave</w:t>
      </w:r>
      <w:r w:rsidR="00DE02C1">
        <w:rPr>
          <w:rFonts w:ascii="Arial" w:hAnsi="Arial" w:cs="Arial"/>
          <w:b w:val="0"/>
          <w:bCs/>
          <w:sz w:val="24"/>
          <w:szCs w:val="24"/>
        </w:rPr>
        <w:t xml:space="preserve"> using the Work Life Balance procedure</w:t>
      </w:r>
      <w:r>
        <w:rPr>
          <w:rFonts w:ascii="Arial" w:hAnsi="Arial" w:cs="Arial"/>
          <w:b w:val="0"/>
          <w:bCs/>
          <w:sz w:val="24"/>
          <w:szCs w:val="24"/>
        </w:rPr>
        <w:t xml:space="preserve"> </w:t>
      </w:r>
      <w:hyperlink r:id="rId15" w:history="1">
        <w:r w:rsidR="00DE02C1">
          <w:rPr>
            <w:rStyle w:val="Hyperlink"/>
          </w:rPr>
          <w:t>Work life balance.docx (sharepoint.com)</w:t>
        </w:r>
      </w:hyperlink>
    </w:p>
    <w:p w14:paraId="052F3C7B" w14:textId="77777777" w:rsidR="004901B6" w:rsidRDefault="004901B6" w:rsidP="004901B6">
      <w:pPr>
        <w:pStyle w:val="BodyText"/>
        <w:spacing w:before="11"/>
        <w:contextualSpacing/>
        <w:jc w:val="both"/>
        <w:rPr>
          <w:sz w:val="23"/>
        </w:rPr>
      </w:pPr>
    </w:p>
    <w:p w14:paraId="002FFEDF" w14:textId="77777777" w:rsidR="004901B6" w:rsidRDefault="004901B6" w:rsidP="004901B6">
      <w:pPr>
        <w:widowControl w:val="0"/>
        <w:tabs>
          <w:tab w:val="left" w:pos="826"/>
          <w:tab w:val="left" w:pos="827"/>
        </w:tabs>
        <w:autoSpaceDE w:val="0"/>
        <w:autoSpaceDN w:val="0"/>
        <w:spacing w:line="240" w:lineRule="auto"/>
        <w:ind w:right="343"/>
        <w:contextualSpacing/>
        <w:jc w:val="both"/>
      </w:pPr>
      <w:r w:rsidRPr="00DF50C3">
        <w:t>If a redundancy situation arises while an employee is on maternity, adoption, paternity, parental or shared parental leave they have the same rights to consultation as their colleagues. They also have the right to be offered any suitable alternative job if they’re selected for redundancy - even if other colleagues are more suitable for the</w:t>
      </w:r>
      <w:r w:rsidRPr="00611650">
        <w:rPr>
          <w:spacing w:val="-12"/>
        </w:rPr>
        <w:t xml:space="preserve"> </w:t>
      </w:r>
      <w:r w:rsidRPr="00DF50C3">
        <w:t>role.</w:t>
      </w:r>
    </w:p>
    <w:p w14:paraId="4C516FBA" w14:textId="77777777" w:rsidR="004901B6" w:rsidRPr="002C005D" w:rsidRDefault="004901B6" w:rsidP="004901B6">
      <w:pPr>
        <w:pStyle w:val="ListParagraph"/>
        <w:jc w:val="both"/>
      </w:pPr>
    </w:p>
    <w:p w14:paraId="6B380DAF" w14:textId="77777777" w:rsidR="004901B6" w:rsidRDefault="004901B6" w:rsidP="004901B6">
      <w:pPr>
        <w:widowControl w:val="0"/>
        <w:tabs>
          <w:tab w:val="left" w:pos="826"/>
          <w:tab w:val="left" w:pos="827"/>
        </w:tabs>
        <w:autoSpaceDE w:val="0"/>
        <w:autoSpaceDN w:val="0"/>
        <w:spacing w:line="240" w:lineRule="auto"/>
        <w:ind w:right="343"/>
        <w:contextualSpacing/>
        <w:jc w:val="both"/>
      </w:pPr>
      <w:r>
        <w:t>Prior to the end of the employee’s leave period, managers should meet with the employee to discuss their return to work plans. A return to work plan should be completed and, depending on the role, a referral to Occupational Health and a risk assessment should be arranged prior to the employee returning.</w:t>
      </w:r>
    </w:p>
    <w:p w14:paraId="6071D601" w14:textId="77777777" w:rsidR="004901B6" w:rsidRDefault="004901B6" w:rsidP="004901B6">
      <w:pPr>
        <w:pStyle w:val="ListParagraph"/>
        <w:jc w:val="both"/>
      </w:pPr>
    </w:p>
    <w:p w14:paraId="0A2BBFB4" w14:textId="77777777" w:rsidR="004901B6" w:rsidRDefault="004901B6" w:rsidP="004901B6">
      <w:pPr>
        <w:contextualSpacing/>
        <w:jc w:val="both"/>
      </w:pPr>
      <w:r>
        <w:t>When the employee returns to work, the manager should introduce them back to the workplace and check in with the employee regularly.</w:t>
      </w:r>
    </w:p>
    <w:p w14:paraId="4B661FFA" w14:textId="77777777" w:rsidR="004901B6" w:rsidRPr="00A63C48" w:rsidRDefault="004901B6" w:rsidP="004901B6">
      <w:pPr>
        <w:pStyle w:val="ListParagraph"/>
        <w:jc w:val="both"/>
      </w:pPr>
    </w:p>
    <w:p w14:paraId="27E58D84" w14:textId="77777777" w:rsidR="004901B6" w:rsidRPr="00D465BF" w:rsidRDefault="004901B6" w:rsidP="004901B6">
      <w:pPr>
        <w:pStyle w:val="Heading3"/>
        <w:contextualSpacing/>
        <w:jc w:val="both"/>
        <w:rPr>
          <w:color w:val="945D2C" w:themeColor="accent5" w:themeShade="BF"/>
        </w:rPr>
      </w:pPr>
      <w:bookmarkStart w:id="13" w:name="_Toc2869145"/>
      <w:r w:rsidRPr="00D465BF">
        <w:t>Childcare Vouchers</w:t>
      </w:r>
      <w:bookmarkEnd w:id="13"/>
    </w:p>
    <w:p w14:paraId="2C72D6AC" w14:textId="77777777" w:rsidR="004901B6" w:rsidRDefault="004901B6" w:rsidP="004901B6">
      <w:pPr>
        <w:contextualSpacing/>
        <w:jc w:val="both"/>
      </w:pPr>
    </w:p>
    <w:p w14:paraId="4CA25688" w14:textId="77777777" w:rsidR="004901B6" w:rsidRPr="006010D3" w:rsidRDefault="004901B6" w:rsidP="004901B6">
      <w:pPr>
        <w:contextualSpacing/>
        <w:jc w:val="both"/>
        <w:rPr>
          <w:b/>
          <w:bCs/>
        </w:rPr>
      </w:pPr>
      <w:r w:rsidRPr="006010D3">
        <w:rPr>
          <w:b/>
          <w:bCs/>
        </w:rPr>
        <w:t xml:space="preserve">Please note that the information below is only appliable to employees who joined a childcare voucher scheme on or before 4 October 2018.  The scheme has now been replaced by the Government’s Tax-Free Childcare scheme.  </w:t>
      </w:r>
    </w:p>
    <w:p w14:paraId="0ADE7547" w14:textId="77777777" w:rsidR="004901B6" w:rsidRPr="00316E7D" w:rsidRDefault="004901B6" w:rsidP="004901B6">
      <w:pPr>
        <w:pStyle w:val="SubHead"/>
        <w:contextualSpacing/>
        <w:jc w:val="both"/>
        <w:rPr>
          <w:rFonts w:ascii="Arial" w:hAnsi="Arial" w:cs="Arial"/>
          <w:b w:val="0"/>
          <w:bCs/>
          <w:sz w:val="24"/>
          <w:szCs w:val="24"/>
        </w:rPr>
      </w:pPr>
    </w:p>
    <w:p w14:paraId="1345DE6A" w14:textId="77777777" w:rsidR="004901B6" w:rsidRPr="00316E7D" w:rsidRDefault="004901B6" w:rsidP="004901B6">
      <w:pPr>
        <w:pStyle w:val="SubHead"/>
        <w:contextualSpacing/>
        <w:jc w:val="both"/>
        <w:rPr>
          <w:rFonts w:ascii="Arial" w:hAnsi="Arial" w:cs="Arial"/>
          <w:b w:val="0"/>
          <w:bCs/>
          <w:sz w:val="24"/>
          <w:szCs w:val="24"/>
        </w:rPr>
      </w:pPr>
      <w:bookmarkStart w:id="14" w:name="_Hlk139896343"/>
      <w:r w:rsidRPr="00316E7D">
        <w:rPr>
          <w:rFonts w:ascii="Arial" w:hAnsi="Arial" w:cs="Arial"/>
          <w:b w:val="0"/>
          <w:bCs/>
          <w:sz w:val="24"/>
          <w:szCs w:val="24"/>
        </w:rPr>
        <w:t xml:space="preserve">Employees who are in receipt of childcare vouchers under a salary sacrifice scheme are entitled to continue to receive them during the whole of their </w:t>
      </w:r>
      <w:r>
        <w:rPr>
          <w:rFonts w:ascii="Arial" w:hAnsi="Arial" w:cs="Arial"/>
          <w:b w:val="0"/>
          <w:bCs/>
          <w:sz w:val="24"/>
          <w:szCs w:val="24"/>
        </w:rPr>
        <w:t>family</w:t>
      </w:r>
      <w:r w:rsidRPr="00316E7D">
        <w:rPr>
          <w:rFonts w:ascii="Arial" w:hAnsi="Arial" w:cs="Arial"/>
          <w:b w:val="0"/>
          <w:bCs/>
          <w:sz w:val="24"/>
          <w:szCs w:val="24"/>
        </w:rPr>
        <w:t xml:space="preserve"> leave period.  However it should be noted that because the statutory maternity</w:t>
      </w:r>
      <w:r>
        <w:rPr>
          <w:rFonts w:ascii="Arial" w:hAnsi="Arial" w:cs="Arial"/>
          <w:b w:val="0"/>
          <w:bCs/>
          <w:sz w:val="24"/>
          <w:szCs w:val="24"/>
        </w:rPr>
        <w:t>/ adoption</w:t>
      </w:r>
      <w:r w:rsidRPr="00316E7D">
        <w:rPr>
          <w:rFonts w:ascii="Arial" w:hAnsi="Arial" w:cs="Arial"/>
          <w:b w:val="0"/>
          <w:bCs/>
          <w:sz w:val="24"/>
          <w:szCs w:val="24"/>
        </w:rPr>
        <w:t xml:space="preserve"> pay (SMP</w:t>
      </w:r>
      <w:r>
        <w:rPr>
          <w:rFonts w:ascii="Arial" w:hAnsi="Arial" w:cs="Arial"/>
          <w:b w:val="0"/>
          <w:bCs/>
          <w:sz w:val="24"/>
          <w:szCs w:val="24"/>
        </w:rPr>
        <w:t>/ SAP</w:t>
      </w:r>
      <w:r w:rsidRPr="00316E7D">
        <w:rPr>
          <w:rFonts w:ascii="Arial" w:hAnsi="Arial" w:cs="Arial"/>
          <w:b w:val="0"/>
          <w:bCs/>
          <w:sz w:val="24"/>
          <w:szCs w:val="24"/>
        </w:rPr>
        <w:t>) calculation is based on the amount of salary received during the qualifying period, and the amount of salary sacrificed on childcare vouchers is not included in this calculation, the amount of SMP</w:t>
      </w:r>
      <w:r>
        <w:rPr>
          <w:rFonts w:ascii="Arial" w:hAnsi="Arial" w:cs="Arial"/>
          <w:b w:val="0"/>
          <w:bCs/>
          <w:sz w:val="24"/>
          <w:szCs w:val="24"/>
        </w:rPr>
        <w:t>/ SAP</w:t>
      </w:r>
      <w:r w:rsidRPr="00316E7D">
        <w:rPr>
          <w:rFonts w:ascii="Arial" w:hAnsi="Arial" w:cs="Arial"/>
          <w:b w:val="0"/>
          <w:bCs/>
          <w:sz w:val="24"/>
          <w:szCs w:val="24"/>
        </w:rPr>
        <w:t xml:space="preserve"> due to be paid will be reduced. </w:t>
      </w:r>
    </w:p>
    <w:bookmarkEnd w:id="14"/>
    <w:p w14:paraId="7A725621" w14:textId="77777777" w:rsidR="004901B6" w:rsidRPr="00316E7D" w:rsidRDefault="004901B6" w:rsidP="004901B6">
      <w:pPr>
        <w:pStyle w:val="SubHead"/>
        <w:contextualSpacing/>
        <w:jc w:val="both"/>
        <w:rPr>
          <w:rFonts w:ascii="Arial" w:hAnsi="Arial" w:cs="Arial"/>
          <w:b w:val="0"/>
          <w:bCs/>
          <w:sz w:val="24"/>
          <w:szCs w:val="24"/>
        </w:rPr>
      </w:pPr>
    </w:p>
    <w:p w14:paraId="0F5F3716" w14:textId="77777777" w:rsidR="004901B6" w:rsidRPr="00946C87" w:rsidRDefault="004901B6" w:rsidP="004901B6">
      <w:pPr>
        <w:pStyle w:val="SubHead"/>
        <w:contextualSpacing/>
        <w:jc w:val="both"/>
        <w:rPr>
          <w:rFonts w:ascii="Arial" w:hAnsi="Arial" w:cs="Arial"/>
          <w:bCs/>
          <w:sz w:val="24"/>
          <w:szCs w:val="24"/>
        </w:rPr>
      </w:pPr>
      <w:r w:rsidRPr="00946C87">
        <w:rPr>
          <w:rFonts w:ascii="Arial" w:hAnsi="Arial" w:cs="Arial"/>
          <w:bCs/>
          <w:sz w:val="24"/>
          <w:szCs w:val="24"/>
        </w:rPr>
        <w:t>This means that between the 12</w:t>
      </w:r>
      <w:r w:rsidRPr="00946C87">
        <w:rPr>
          <w:rFonts w:ascii="Arial" w:hAnsi="Arial" w:cs="Arial"/>
          <w:bCs/>
          <w:sz w:val="24"/>
          <w:szCs w:val="24"/>
          <w:vertAlign w:val="superscript"/>
        </w:rPr>
        <w:t>th</w:t>
      </w:r>
      <w:r w:rsidRPr="00946C87">
        <w:rPr>
          <w:rFonts w:ascii="Arial" w:hAnsi="Arial" w:cs="Arial"/>
          <w:bCs/>
          <w:sz w:val="24"/>
          <w:szCs w:val="24"/>
        </w:rPr>
        <w:t xml:space="preserve"> and 16</w:t>
      </w:r>
      <w:r w:rsidRPr="00946C87">
        <w:rPr>
          <w:rFonts w:ascii="Arial" w:hAnsi="Arial" w:cs="Arial"/>
          <w:bCs/>
          <w:sz w:val="24"/>
          <w:szCs w:val="24"/>
          <w:vertAlign w:val="superscript"/>
        </w:rPr>
        <w:t>th</w:t>
      </w:r>
      <w:r w:rsidRPr="00946C87">
        <w:rPr>
          <w:rFonts w:ascii="Arial" w:hAnsi="Arial" w:cs="Arial"/>
          <w:bCs/>
          <w:sz w:val="24"/>
          <w:szCs w:val="24"/>
        </w:rPr>
        <w:t xml:space="preserve"> week of pregnancy employees who are in the childcare voucher scheme need to calculate and consider whether they will be better off:</w:t>
      </w:r>
    </w:p>
    <w:p w14:paraId="52D10DA6" w14:textId="77777777" w:rsidR="004901B6" w:rsidRPr="00316E7D" w:rsidRDefault="004901B6" w:rsidP="004901B6">
      <w:pPr>
        <w:pStyle w:val="SubHead"/>
        <w:contextualSpacing/>
        <w:jc w:val="both"/>
        <w:rPr>
          <w:rFonts w:ascii="Arial" w:hAnsi="Arial" w:cs="Arial"/>
          <w:b w:val="0"/>
          <w:bCs/>
          <w:sz w:val="24"/>
          <w:szCs w:val="24"/>
        </w:rPr>
      </w:pPr>
    </w:p>
    <w:p w14:paraId="39057E29" w14:textId="77777777" w:rsidR="004901B6" w:rsidRPr="00316E7D" w:rsidRDefault="004901B6" w:rsidP="004901B6">
      <w:pPr>
        <w:pStyle w:val="SubHead"/>
        <w:ind w:left="1440" w:hanging="720"/>
        <w:contextualSpacing/>
        <w:jc w:val="both"/>
        <w:rPr>
          <w:rFonts w:ascii="Arial" w:hAnsi="Arial" w:cs="Arial"/>
          <w:b w:val="0"/>
          <w:bCs/>
          <w:sz w:val="24"/>
          <w:szCs w:val="24"/>
        </w:rPr>
      </w:pPr>
      <w:r w:rsidRPr="00316E7D">
        <w:rPr>
          <w:rFonts w:ascii="Arial" w:hAnsi="Arial" w:cs="Arial"/>
          <w:b w:val="0"/>
          <w:bCs/>
          <w:sz w:val="24"/>
          <w:szCs w:val="24"/>
        </w:rPr>
        <w:t>a.</w:t>
      </w:r>
      <w:r w:rsidRPr="00316E7D">
        <w:rPr>
          <w:rFonts w:ascii="Arial" w:hAnsi="Arial" w:cs="Arial"/>
          <w:b w:val="0"/>
          <w:bCs/>
          <w:sz w:val="24"/>
          <w:szCs w:val="24"/>
        </w:rPr>
        <w:tab/>
        <w:t>staying in a salary sacrifice scheme and receiving (a) lower Statutory Maternity</w:t>
      </w:r>
      <w:r>
        <w:rPr>
          <w:rFonts w:ascii="Arial" w:hAnsi="Arial" w:cs="Arial"/>
          <w:b w:val="0"/>
          <w:bCs/>
          <w:sz w:val="24"/>
          <w:szCs w:val="24"/>
        </w:rPr>
        <w:t>/ Adoption</w:t>
      </w:r>
      <w:r w:rsidRPr="00316E7D">
        <w:rPr>
          <w:rFonts w:ascii="Arial" w:hAnsi="Arial" w:cs="Arial"/>
          <w:b w:val="0"/>
          <w:bCs/>
          <w:sz w:val="24"/>
          <w:szCs w:val="24"/>
        </w:rPr>
        <w:t xml:space="preserve"> Pay and (b) continuing to receive childcare vouchers for up to 52 weeks, </w:t>
      </w:r>
      <w:r w:rsidRPr="00CA3EC7">
        <w:rPr>
          <w:rFonts w:ascii="Arial" w:hAnsi="Arial" w:cs="Arial"/>
          <w:b w:val="0"/>
          <w:bCs/>
          <w:sz w:val="24"/>
          <w:szCs w:val="24"/>
        </w:rPr>
        <w:t>or</w:t>
      </w:r>
    </w:p>
    <w:p w14:paraId="22C5B11B" w14:textId="77777777" w:rsidR="004901B6" w:rsidRPr="00316E7D" w:rsidRDefault="004901B6" w:rsidP="004901B6">
      <w:pPr>
        <w:pStyle w:val="SubHead"/>
        <w:tabs>
          <w:tab w:val="left" w:pos="426"/>
        </w:tabs>
        <w:ind w:left="1440" w:hanging="720"/>
        <w:contextualSpacing/>
        <w:jc w:val="both"/>
        <w:rPr>
          <w:rFonts w:ascii="Arial" w:hAnsi="Arial" w:cs="Arial"/>
          <w:b w:val="0"/>
          <w:bCs/>
          <w:sz w:val="24"/>
          <w:szCs w:val="24"/>
        </w:rPr>
      </w:pPr>
      <w:r w:rsidRPr="00316E7D">
        <w:rPr>
          <w:rFonts w:ascii="Arial" w:hAnsi="Arial" w:cs="Arial"/>
          <w:b w:val="0"/>
          <w:bCs/>
          <w:sz w:val="24"/>
          <w:szCs w:val="24"/>
        </w:rPr>
        <w:lastRenderedPageBreak/>
        <w:t>b.</w:t>
      </w:r>
      <w:r w:rsidRPr="00316E7D">
        <w:rPr>
          <w:rFonts w:ascii="Arial" w:hAnsi="Arial" w:cs="Arial"/>
          <w:b w:val="0"/>
          <w:bCs/>
          <w:sz w:val="24"/>
          <w:szCs w:val="24"/>
        </w:rPr>
        <w:tab/>
        <w:t xml:space="preserve">leaving the salary sacrifice scheme </w:t>
      </w:r>
      <w:r w:rsidRPr="00CA3EC7">
        <w:rPr>
          <w:rFonts w:ascii="Arial" w:hAnsi="Arial" w:cs="Arial"/>
          <w:b w:val="0"/>
          <w:bCs/>
          <w:sz w:val="24"/>
          <w:szCs w:val="24"/>
        </w:rPr>
        <w:t>prior to the start of the qualifying period</w:t>
      </w:r>
      <w:r w:rsidRPr="00316E7D">
        <w:rPr>
          <w:rFonts w:ascii="Arial" w:hAnsi="Arial" w:cs="Arial"/>
          <w:b w:val="0"/>
          <w:bCs/>
          <w:sz w:val="24"/>
          <w:szCs w:val="24"/>
        </w:rPr>
        <w:t xml:space="preserve"> for Statutory Maternity</w:t>
      </w:r>
      <w:r>
        <w:rPr>
          <w:rFonts w:ascii="Arial" w:hAnsi="Arial" w:cs="Arial"/>
          <w:b w:val="0"/>
          <w:bCs/>
          <w:sz w:val="24"/>
          <w:szCs w:val="24"/>
        </w:rPr>
        <w:t>/ Adoption</w:t>
      </w:r>
      <w:r w:rsidRPr="00316E7D">
        <w:rPr>
          <w:rFonts w:ascii="Arial" w:hAnsi="Arial" w:cs="Arial"/>
          <w:b w:val="0"/>
          <w:bCs/>
          <w:sz w:val="24"/>
          <w:szCs w:val="24"/>
        </w:rPr>
        <w:t xml:space="preserve"> Pay in order to receive higher SMP</w:t>
      </w:r>
      <w:r>
        <w:rPr>
          <w:rFonts w:ascii="Arial" w:hAnsi="Arial" w:cs="Arial"/>
          <w:b w:val="0"/>
          <w:bCs/>
          <w:sz w:val="24"/>
          <w:szCs w:val="24"/>
        </w:rPr>
        <w:t>/ SAP</w:t>
      </w:r>
      <w:r w:rsidRPr="00316E7D">
        <w:rPr>
          <w:rFonts w:ascii="Arial" w:hAnsi="Arial" w:cs="Arial"/>
          <w:b w:val="0"/>
          <w:bCs/>
          <w:sz w:val="24"/>
          <w:szCs w:val="24"/>
        </w:rPr>
        <w:t>. In this case they may qualify for the childcare element of Working Tax Credit.</w:t>
      </w:r>
    </w:p>
    <w:p w14:paraId="152813DB" w14:textId="77777777" w:rsidR="004901B6" w:rsidRPr="00316E7D" w:rsidRDefault="004901B6" w:rsidP="004901B6">
      <w:pPr>
        <w:pStyle w:val="SubHead"/>
        <w:contextualSpacing/>
        <w:jc w:val="both"/>
        <w:rPr>
          <w:rFonts w:ascii="Arial" w:hAnsi="Arial" w:cs="Arial"/>
          <w:b w:val="0"/>
          <w:bCs/>
          <w:sz w:val="24"/>
          <w:szCs w:val="24"/>
        </w:rPr>
      </w:pPr>
    </w:p>
    <w:p w14:paraId="3D8E7121" w14:textId="77777777" w:rsidR="004901B6" w:rsidRPr="00396970" w:rsidRDefault="004901B6" w:rsidP="004901B6">
      <w:pPr>
        <w:pStyle w:val="SubHead"/>
        <w:contextualSpacing/>
        <w:jc w:val="both"/>
        <w:rPr>
          <w:rFonts w:ascii="Arial" w:hAnsi="Arial" w:cs="Arial"/>
          <w:b w:val="0"/>
          <w:bCs/>
          <w:sz w:val="24"/>
          <w:szCs w:val="24"/>
        </w:rPr>
      </w:pPr>
      <w:r w:rsidRPr="00316E7D">
        <w:rPr>
          <w:rFonts w:ascii="Arial" w:hAnsi="Arial" w:cs="Arial"/>
          <w:b w:val="0"/>
          <w:bCs/>
          <w:sz w:val="24"/>
          <w:szCs w:val="24"/>
        </w:rPr>
        <w:t xml:space="preserve">Employees </w:t>
      </w:r>
      <w:r>
        <w:rPr>
          <w:rFonts w:ascii="Arial" w:hAnsi="Arial" w:cs="Arial"/>
          <w:b w:val="0"/>
          <w:bCs/>
          <w:sz w:val="24"/>
          <w:szCs w:val="24"/>
        </w:rPr>
        <w:t xml:space="preserve">should consider this </w:t>
      </w:r>
      <w:r w:rsidRPr="00CA3EC7">
        <w:rPr>
          <w:rFonts w:ascii="Arial" w:hAnsi="Arial" w:cs="Arial"/>
          <w:b w:val="0"/>
          <w:bCs/>
          <w:sz w:val="24"/>
          <w:szCs w:val="24"/>
        </w:rPr>
        <w:t>at the earliest opportunity</w:t>
      </w:r>
      <w:r w:rsidRPr="00316E7D">
        <w:rPr>
          <w:rFonts w:ascii="Arial" w:hAnsi="Arial" w:cs="Arial"/>
          <w:b w:val="0"/>
          <w:bCs/>
          <w:sz w:val="24"/>
          <w:szCs w:val="24"/>
        </w:rPr>
        <w:t xml:space="preserve">. This will allow them to decide whether they wish to continue to receive childcare vouchers, and if they do whether they wish to reduce the amount they currently receive. </w:t>
      </w:r>
      <w:r w:rsidRPr="00CA3EC7">
        <w:rPr>
          <w:rFonts w:ascii="Arial" w:hAnsi="Arial" w:cs="Arial"/>
          <w:b w:val="0"/>
          <w:bCs/>
          <w:sz w:val="24"/>
          <w:szCs w:val="24"/>
        </w:rPr>
        <w:t xml:space="preserve">To ensure changes are made prior to the qualifying week, the </w:t>
      </w:r>
      <w:r>
        <w:rPr>
          <w:rFonts w:ascii="Arial" w:hAnsi="Arial" w:cs="Arial"/>
          <w:b w:val="0"/>
          <w:bCs/>
          <w:sz w:val="24"/>
          <w:szCs w:val="24"/>
        </w:rPr>
        <w:t>HR Admin &amp; Payroll</w:t>
      </w:r>
      <w:r w:rsidRPr="00CA3EC7">
        <w:rPr>
          <w:rFonts w:ascii="Arial" w:hAnsi="Arial" w:cs="Arial"/>
          <w:b w:val="0"/>
          <w:bCs/>
          <w:sz w:val="24"/>
          <w:szCs w:val="24"/>
        </w:rPr>
        <w:t xml:space="preserve"> must be informed of any amendments or cancellations by the 17</w:t>
      </w:r>
      <w:r w:rsidRPr="00CA3EC7">
        <w:rPr>
          <w:rFonts w:ascii="Arial" w:hAnsi="Arial" w:cs="Arial"/>
          <w:b w:val="0"/>
          <w:bCs/>
          <w:sz w:val="24"/>
          <w:szCs w:val="24"/>
          <w:vertAlign w:val="superscript"/>
        </w:rPr>
        <w:t>th</w:t>
      </w:r>
      <w:r w:rsidRPr="00CA3EC7">
        <w:rPr>
          <w:rFonts w:ascii="Arial" w:hAnsi="Arial" w:cs="Arial"/>
          <w:b w:val="0"/>
          <w:bCs/>
          <w:sz w:val="24"/>
          <w:szCs w:val="24"/>
        </w:rPr>
        <w:t xml:space="preserve"> week of pregnancy.</w:t>
      </w:r>
    </w:p>
    <w:p w14:paraId="1C96DE26" w14:textId="77777777" w:rsidR="004901B6" w:rsidRPr="00316E7D" w:rsidRDefault="004901B6" w:rsidP="004901B6">
      <w:pPr>
        <w:pStyle w:val="SubHead"/>
        <w:contextualSpacing/>
        <w:jc w:val="both"/>
        <w:rPr>
          <w:rFonts w:ascii="Arial" w:hAnsi="Arial" w:cs="Arial"/>
          <w:b w:val="0"/>
          <w:bCs/>
          <w:sz w:val="24"/>
          <w:szCs w:val="24"/>
        </w:rPr>
      </w:pPr>
    </w:p>
    <w:p w14:paraId="62D52581" w14:textId="77777777" w:rsidR="004901B6" w:rsidRPr="00D465BF" w:rsidRDefault="004901B6" w:rsidP="004901B6">
      <w:pPr>
        <w:pStyle w:val="Heading3"/>
        <w:contextualSpacing/>
        <w:jc w:val="both"/>
      </w:pPr>
      <w:bookmarkStart w:id="15" w:name="_Toc2869146"/>
      <w:r w:rsidRPr="00D465BF">
        <w:t>Sources of Support</w:t>
      </w:r>
      <w:bookmarkEnd w:id="15"/>
      <w:r w:rsidRPr="00D465BF">
        <w:t xml:space="preserve"> </w:t>
      </w:r>
    </w:p>
    <w:p w14:paraId="260CAD91" w14:textId="77777777" w:rsidR="004901B6" w:rsidRDefault="004901B6" w:rsidP="004901B6">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Black" w:hAnsi="Arial Black" w:cs="Arial"/>
          <w:bCs/>
          <w:color w:val="31849B"/>
          <w:sz w:val="28"/>
          <w:szCs w:val="28"/>
          <w:lang w:eastAsia="en-US"/>
        </w:rPr>
      </w:pPr>
    </w:p>
    <w:p w14:paraId="4F6B5623" w14:textId="77777777" w:rsidR="004901B6" w:rsidRPr="00611650" w:rsidRDefault="004901B6" w:rsidP="004901B6">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Arial"/>
        </w:rPr>
      </w:pPr>
      <w:r w:rsidRPr="00611650">
        <w:rPr>
          <w:rFonts w:cs="Arial"/>
        </w:rPr>
        <w:t>Other resources that are available to managers in supporting employees in relation to their pregnancy are:</w:t>
      </w:r>
    </w:p>
    <w:p w14:paraId="63D45AF9" w14:textId="77777777" w:rsidR="004901B6" w:rsidRPr="00266D17" w:rsidRDefault="004901B6" w:rsidP="004901B6">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Arial"/>
        </w:rPr>
      </w:pPr>
    </w:p>
    <w:p w14:paraId="64B2EFA0" w14:textId="77777777" w:rsidR="004901B6" w:rsidRDefault="004901B6" w:rsidP="0083168E">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Pr>
          <w:rFonts w:cs="Arial"/>
        </w:rPr>
        <w:t>Human Resources</w:t>
      </w:r>
    </w:p>
    <w:p w14:paraId="6E925856" w14:textId="77777777" w:rsidR="004901B6" w:rsidRPr="00266D17" w:rsidRDefault="004901B6" w:rsidP="0083168E">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266D17">
        <w:rPr>
          <w:rFonts w:cs="Arial"/>
        </w:rPr>
        <w:t xml:space="preserve">Health &amp; Safety </w:t>
      </w:r>
    </w:p>
    <w:p w14:paraId="4A95CA18" w14:textId="77777777" w:rsidR="004901B6" w:rsidRDefault="004901B6" w:rsidP="0083168E">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Pr>
          <w:rFonts w:cs="Arial"/>
        </w:rPr>
        <w:t xml:space="preserve">Occupational Health </w:t>
      </w:r>
      <w:r w:rsidRPr="00266D17">
        <w:rPr>
          <w:rFonts w:cs="Arial"/>
        </w:rPr>
        <w:t>service referral (via Managers)</w:t>
      </w:r>
    </w:p>
    <w:p w14:paraId="3F3DA72B" w14:textId="75BE7CC1" w:rsidR="004901B6" w:rsidRDefault="004901B6" w:rsidP="0083168E">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266D17">
        <w:rPr>
          <w:rFonts w:cs="Arial"/>
        </w:rPr>
        <w:t xml:space="preserve">ace to Face Counselling Service (via Manager and </w:t>
      </w:r>
      <w:r>
        <w:rPr>
          <w:rFonts w:cs="Arial"/>
        </w:rPr>
        <w:t xml:space="preserve">Occupational Health </w:t>
      </w:r>
      <w:r w:rsidRPr="00266D17">
        <w:rPr>
          <w:rFonts w:cs="Arial"/>
        </w:rPr>
        <w:t>service)</w:t>
      </w:r>
    </w:p>
    <w:p w14:paraId="1506C6BF" w14:textId="77777777" w:rsidR="004901B6" w:rsidRDefault="004901B6" w:rsidP="0083168E">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Pr>
          <w:rFonts w:cs="Arial"/>
        </w:rPr>
        <w:t>Fire Service Fitness Advisor</w:t>
      </w:r>
    </w:p>
    <w:p w14:paraId="5923E136" w14:textId="77777777" w:rsidR="004901B6" w:rsidRPr="00FF41A8" w:rsidRDefault="004901B6" w:rsidP="0083168E">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Hyperlink"/>
          <w:rFonts w:cs="Arial"/>
          <w:b w:val="0"/>
          <w:color w:val="auto"/>
          <w:u w:val="none"/>
        </w:rPr>
      </w:pPr>
      <w:r>
        <w:rPr>
          <w:rFonts w:cs="Arial"/>
        </w:rPr>
        <w:t>Women in the Fire Service</w:t>
      </w:r>
    </w:p>
    <w:p w14:paraId="5083CAEE" w14:textId="77777777" w:rsidR="004901B6" w:rsidRDefault="004901B6" w:rsidP="004901B6">
      <w:pPr>
        <w:pStyle w:val="SubHead"/>
        <w:ind w:firstLine="709"/>
        <w:contextualSpacing/>
        <w:jc w:val="both"/>
        <w:rPr>
          <w:rStyle w:val="Hyperlink"/>
          <w:rFonts w:cs="Arial"/>
          <w:sz w:val="22"/>
          <w:szCs w:val="22"/>
        </w:rPr>
      </w:pPr>
    </w:p>
    <w:p w14:paraId="6B0CDF08" w14:textId="243F4AAF" w:rsidR="004901B6" w:rsidRDefault="004901B6" w:rsidP="0083168E">
      <w:pPr>
        <w:pStyle w:val="SubHead"/>
        <w:numPr>
          <w:ilvl w:val="0"/>
          <w:numId w:val="10"/>
        </w:numPr>
        <w:contextualSpacing/>
        <w:jc w:val="both"/>
        <w:rPr>
          <w:rStyle w:val="Hyperlink"/>
          <w:rFonts w:cs="Arial"/>
          <w:b/>
          <w:sz w:val="22"/>
          <w:szCs w:val="22"/>
        </w:rPr>
      </w:pPr>
      <w:r>
        <w:rPr>
          <w:rStyle w:val="Hyperlink"/>
          <w:rFonts w:cs="Arial"/>
          <w:sz w:val="22"/>
          <w:szCs w:val="22"/>
        </w:rPr>
        <w:t xml:space="preserve">The Fire Fighters Charity </w:t>
      </w:r>
      <w:hyperlink r:id="rId16" w:history="1">
        <w:r w:rsidRPr="00794B36">
          <w:rPr>
            <w:rStyle w:val="Hyperlink"/>
            <w:rFonts w:cs="Arial"/>
            <w:sz w:val="22"/>
            <w:szCs w:val="22"/>
          </w:rPr>
          <w:t>www.firefighterscharity.org.uk</w:t>
        </w:r>
      </w:hyperlink>
      <w:r>
        <w:rPr>
          <w:rStyle w:val="Hyperlink"/>
          <w:rFonts w:cs="Arial"/>
          <w:sz w:val="22"/>
          <w:szCs w:val="22"/>
        </w:rPr>
        <w:t xml:space="preserve"> </w:t>
      </w:r>
    </w:p>
    <w:p w14:paraId="67D51630" w14:textId="77777777" w:rsidR="004901B6" w:rsidRDefault="004901B6" w:rsidP="004901B6">
      <w:pPr>
        <w:pStyle w:val="SubHead"/>
        <w:ind w:firstLine="709"/>
        <w:contextualSpacing/>
        <w:jc w:val="both"/>
        <w:rPr>
          <w:rStyle w:val="Hyperlink"/>
          <w:rFonts w:cs="Arial"/>
          <w:b/>
          <w:sz w:val="22"/>
          <w:szCs w:val="22"/>
        </w:rPr>
      </w:pPr>
    </w:p>
    <w:p w14:paraId="74C11902" w14:textId="77777777" w:rsidR="004901B6" w:rsidRDefault="004901B6" w:rsidP="004901B6">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2EE95F4F" w14:textId="77777777" w:rsidR="004901B6" w:rsidRPr="00611650" w:rsidRDefault="004901B6" w:rsidP="004901B6">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Arial"/>
        </w:rPr>
      </w:pPr>
      <w:r w:rsidRPr="00611650">
        <w:rPr>
          <w:rFonts w:cs="Arial"/>
        </w:rPr>
        <w:t xml:space="preserve">Employees can also contact their Trade Union representatives for further information and support. </w:t>
      </w:r>
    </w:p>
    <w:p w14:paraId="41B4CC0A" w14:textId="77777777"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61869407" w:rsidR="00201E79" w:rsidRDefault="00201E79">
      <w:pPr>
        <w:spacing w:line="240" w:lineRule="auto"/>
        <w:rPr>
          <w:rFonts w:cs="Arial"/>
          <w:bCs/>
          <w:color w:val="393938"/>
        </w:rPr>
      </w:pPr>
      <w:r>
        <w:rPr>
          <w:rFonts w:cs="Arial"/>
          <w:bCs/>
          <w:color w:val="393938"/>
        </w:rPr>
        <w:br w:type="page"/>
      </w:r>
    </w:p>
    <w:p w14:paraId="7F18F7B1" w14:textId="77777777" w:rsidR="00201E79" w:rsidRDefault="00201E79" w:rsidP="00201E79">
      <w:pPr>
        <w:pStyle w:val="Heading1"/>
        <w:jc w:val="both"/>
      </w:pPr>
      <w:bookmarkStart w:id="16" w:name="_Toc2869163"/>
      <w:r>
        <w:lastRenderedPageBreak/>
        <w:t xml:space="preserve">APPENDIX 1 – </w:t>
      </w:r>
      <w:bookmarkEnd w:id="16"/>
      <w:r>
        <w:t>GUIDANCE ON ENTITLEMENTS</w:t>
      </w:r>
      <w:r w:rsidRPr="003B0DE3">
        <w:t xml:space="preserve"> </w:t>
      </w:r>
    </w:p>
    <w:p w14:paraId="7BE35056" w14:textId="77777777" w:rsidR="00201E79" w:rsidRPr="003B0DE3" w:rsidRDefault="00201E79" w:rsidP="00201E79">
      <w:pPr>
        <w:pStyle w:val="Heading2"/>
        <w:jc w:val="both"/>
      </w:pPr>
      <w:bookmarkStart w:id="17" w:name="_Toc2869164"/>
      <w:r>
        <w:t>Maternity – Summary of Entitlements</w:t>
      </w:r>
      <w:bookmarkEnd w:id="17"/>
    </w:p>
    <w:p w14:paraId="5A8DEA01" w14:textId="77777777" w:rsidR="00201E79" w:rsidRDefault="00201E79" w:rsidP="00201E79">
      <w:pPr>
        <w:pStyle w:val="Heading2"/>
        <w:jc w:val="both"/>
      </w:pPr>
    </w:p>
    <w:tbl>
      <w:tblPr>
        <w:tblStyle w:val="TableGrid"/>
        <w:tblW w:w="0" w:type="auto"/>
        <w:tblLook w:val="04A0" w:firstRow="1" w:lastRow="0" w:firstColumn="1" w:lastColumn="0" w:noHBand="0" w:noVBand="1"/>
      </w:tblPr>
      <w:tblGrid>
        <w:gridCol w:w="2111"/>
        <w:gridCol w:w="2932"/>
        <w:gridCol w:w="4292"/>
      </w:tblGrid>
      <w:tr w:rsidR="00201E79" w:rsidRPr="004036F3" w14:paraId="428D3C7A" w14:textId="77777777" w:rsidTr="004B446C">
        <w:tc>
          <w:tcPr>
            <w:tcW w:w="2111" w:type="dxa"/>
          </w:tcPr>
          <w:p w14:paraId="1156FE76" w14:textId="77777777" w:rsidR="00201E79" w:rsidRPr="004036F3" w:rsidRDefault="00201E79" w:rsidP="00201E79">
            <w:pPr>
              <w:pStyle w:val="SubHead"/>
              <w:jc w:val="both"/>
              <w:rPr>
                <w:rFonts w:ascii="Arial" w:hAnsi="Arial" w:cs="Arial"/>
                <w:bCs/>
                <w:sz w:val="24"/>
                <w:szCs w:val="24"/>
              </w:rPr>
            </w:pPr>
            <w:r w:rsidRPr="004036F3">
              <w:rPr>
                <w:rFonts w:ascii="Arial" w:hAnsi="Arial" w:cs="Arial"/>
                <w:bCs/>
                <w:sz w:val="24"/>
                <w:szCs w:val="24"/>
              </w:rPr>
              <w:t>Benefit</w:t>
            </w:r>
          </w:p>
        </w:tc>
        <w:tc>
          <w:tcPr>
            <w:tcW w:w="2932" w:type="dxa"/>
          </w:tcPr>
          <w:p w14:paraId="516C9D07" w14:textId="77777777" w:rsidR="00201E79" w:rsidRPr="004036F3" w:rsidRDefault="00201E79" w:rsidP="00201E79">
            <w:pPr>
              <w:pStyle w:val="SubHead"/>
              <w:jc w:val="both"/>
              <w:rPr>
                <w:rFonts w:ascii="Arial" w:hAnsi="Arial" w:cs="Arial"/>
                <w:bCs/>
                <w:sz w:val="24"/>
                <w:szCs w:val="24"/>
              </w:rPr>
            </w:pPr>
            <w:r w:rsidRPr="004036F3">
              <w:rPr>
                <w:rFonts w:ascii="Arial" w:hAnsi="Arial" w:cs="Arial"/>
                <w:bCs/>
                <w:sz w:val="24"/>
                <w:szCs w:val="24"/>
              </w:rPr>
              <w:t>Amount of Entitlement</w:t>
            </w:r>
          </w:p>
        </w:tc>
        <w:tc>
          <w:tcPr>
            <w:tcW w:w="4292" w:type="dxa"/>
          </w:tcPr>
          <w:p w14:paraId="4ED0FD2B" w14:textId="77777777" w:rsidR="00201E79" w:rsidRPr="004036F3" w:rsidRDefault="00201E79" w:rsidP="00201E79">
            <w:pPr>
              <w:pStyle w:val="SubHead"/>
              <w:jc w:val="both"/>
              <w:rPr>
                <w:rFonts w:ascii="Arial" w:hAnsi="Arial" w:cs="Arial"/>
                <w:bCs/>
                <w:sz w:val="24"/>
                <w:szCs w:val="24"/>
              </w:rPr>
            </w:pPr>
            <w:r w:rsidRPr="004036F3">
              <w:rPr>
                <w:rFonts w:ascii="Arial" w:hAnsi="Arial" w:cs="Arial"/>
                <w:bCs/>
                <w:sz w:val="24"/>
                <w:szCs w:val="24"/>
              </w:rPr>
              <w:t>Qualifying Conditions</w:t>
            </w:r>
          </w:p>
        </w:tc>
      </w:tr>
      <w:tr w:rsidR="00201E79" w:rsidRPr="004036F3" w14:paraId="5948233F" w14:textId="77777777" w:rsidTr="004B446C">
        <w:trPr>
          <w:trHeight w:val="1975"/>
        </w:trPr>
        <w:tc>
          <w:tcPr>
            <w:tcW w:w="2111" w:type="dxa"/>
          </w:tcPr>
          <w:p w14:paraId="3F55F6B4" w14:textId="77777777" w:rsidR="00201E79" w:rsidRDefault="00201E79" w:rsidP="00201E79">
            <w:pPr>
              <w:pStyle w:val="SubHead"/>
              <w:jc w:val="both"/>
              <w:rPr>
                <w:rFonts w:ascii="Arial" w:hAnsi="Arial" w:cs="Arial"/>
                <w:b w:val="0"/>
                <w:bCs/>
                <w:sz w:val="24"/>
                <w:szCs w:val="24"/>
              </w:rPr>
            </w:pPr>
            <w:r>
              <w:rPr>
                <w:rFonts w:ascii="Arial" w:hAnsi="Arial" w:cs="Arial"/>
                <w:b w:val="0"/>
                <w:bCs/>
                <w:sz w:val="24"/>
                <w:szCs w:val="24"/>
              </w:rPr>
              <w:t>Ordinary Maternity Leave</w:t>
            </w:r>
          </w:p>
          <w:p w14:paraId="5FE61DD2" w14:textId="77777777" w:rsidR="00201E79" w:rsidRDefault="00201E79" w:rsidP="00201E79">
            <w:pPr>
              <w:pStyle w:val="SubHead"/>
              <w:jc w:val="both"/>
              <w:rPr>
                <w:rFonts w:ascii="Arial" w:hAnsi="Arial" w:cs="Arial"/>
                <w:b w:val="0"/>
                <w:bCs/>
                <w:sz w:val="24"/>
                <w:szCs w:val="24"/>
              </w:rPr>
            </w:pPr>
          </w:p>
          <w:p w14:paraId="1A12F79A" w14:textId="77777777" w:rsidR="00201E79" w:rsidRDefault="00201E79" w:rsidP="00201E79">
            <w:pPr>
              <w:pStyle w:val="SubHead"/>
              <w:jc w:val="both"/>
              <w:rPr>
                <w:rFonts w:ascii="Arial" w:hAnsi="Arial" w:cs="Arial"/>
                <w:b w:val="0"/>
                <w:bCs/>
                <w:sz w:val="24"/>
                <w:szCs w:val="24"/>
              </w:rPr>
            </w:pPr>
            <w:r>
              <w:rPr>
                <w:rFonts w:ascii="Arial" w:hAnsi="Arial" w:cs="Arial"/>
                <w:b w:val="0"/>
                <w:bCs/>
                <w:sz w:val="24"/>
                <w:szCs w:val="24"/>
              </w:rPr>
              <w:t>&amp;</w:t>
            </w:r>
          </w:p>
          <w:p w14:paraId="64B1A184" w14:textId="77777777" w:rsidR="00201E79" w:rsidRDefault="00201E79" w:rsidP="00201E79">
            <w:pPr>
              <w:pStyle w:val="SubHead"/>
              <w:jc w:val="both"/>
              <w:rPr>
                <w:rFonts w:ascii="Arial" w:hAnsi="Arial" w:cs="Arial"/>
                <w:b w:val="0"/>
                <w:bCs/>
                <w:sz w:val="24"/>
                <w:szCs w:val="24"/>
              </w:rPr>
            </w:pPr>
          </w:p>
          <w:p w14:paraId="0D8E253D" w14:textId="77777777" w:rsidR="00201E79" w:rsidRPr="004036F3" w:rsidRDefault="00201E79" w:rsidP="00201E79">
            <w:pPr>
              <w:pStyle w:val="SubHead"/>
              <w:jc w:val="both"/>
              <w:rPr>
                <w:rFonts w:ascii="Arial" w:hAnsi="Arial" w:cs="Arial"/>
                <w:b w:val="0"/>
                <w:bCs/>
                <w:sz w:val="24"/>
                <w:szCs w:val="24"/>
              </w:rPr>
            </w:pPr>
            <w:r>
              <w:rPr>
                <w:rFonts w:ascii="Arial" w:hAnsi="Arial" w:cs="Arial"/>
                <w:b w:val="0"/>
                <w:bCs/>
                <w:sz w:val="24"/>
                <w:szCs w:val="24"/>
              </w:rPr>
              <w:t>Additional Maternity Leave</w:t>
            </w:r>
          </w:p>
          <w:p w14:paraId="2137584C" w14:textId="77777777" w:rsidR="00201E79" w:rsidRPr="004036F3" w:rsidRDefault="00201E79" w:rsidP="00201E79">
            <w:pPr>
              <w:pStyle w:val="SubHead"/>
              <w:jc w:val="both"/>
              <w:rPr>
                <w:rFonts w:ascii="Arial" w:hAnsi="Arial" w:cs="Arial"/>
                <w:b w:val="0"/>
                <w:bCs/>
                <w:sz w:val="24"/>
                <w:szCs w:val="24"/>
              </w:rPr>
            </w:pPr>
          </w:p>
        </w:tc>
        <w:tc>
          <w:tcPr>
            <w:tcW w:w="2932" w:type="dxa"/>
            <w:tcBorders>
              <w:bottom w:val="single" w:sz="4" w:space="0" w:color="auto"/>
            </w:tcBorders>
          </w:tcPr>
          <w:p w14:paraId="63432BDB" w14:textId="77777777" w:rsidR="00201E79" w:rsidRDefault="00201E79" w:rsidP="0083168E">
            <w:pPr>
              <w:pStyle w:val="SubHead"/>
              <w:numPr>
                <w:ilvl w:val="0"/>
                <w:numId w:val="11"/>
              </w:numPr>
              <w:ind w:left="317" w:hanging="317"/>
              <w:jc w:val="both"/>
              <w:rPr>
                <w:rFonts w:ascii="Arial" w:hAnsi="Arial" w:cs="Arial"/>
                <w:b w:val="0"/>
                <w:bCs/>
                <w:sz w:val="24"/>
                <w:szCs w:val="24"/>
              </w:rPr>
            </w:pPr>
            <w:r w:rsidRPr="004036F3">
              <w:rPr>
                <w:rFonts w:ascii="Arial" w:hAnsi="Arial" w:cs="Arial"/>
                <w:b w:val="0"/>
                <w:bCs/>
                <w:sz w:val="24"/>
                <w:szCs w:val="24"/>
              </w:rPr>
              <w:t>26 weeks leave</w:t>
            </w:r>
            <w:r>
              <w:rPr>
                <w:rFonts w:ascii="Arial" w:hAnsi="Arial" w:cs="Arial"/>
                <w:b w:val="0"/>
                <w:bCs/>
                <w:sz w:val="24"/>
                <w:szCs w:val="24"/>
              </w:rPr>
              <w:t>.</w:t>
            </w:r>
          </w:p>
          <w:p w14:paraId="22F65F01" w14:textId="77777777" w:rsidR="00201E79" w:rsidRDefault="00201E79" w:rsidP="00201E79">
            <w:pPr>
              <w:pStyle w:val="SubHead"/>
              <w:ind w:left="317"/>
              <w:jc w:val="both"/>
              <w:rPr>
                <w:rFonts w:ascii="Arial" w:hAnsi="Arial" w:cs="Arial"/>
                <w:b w:val="0"/>
                <w:bCs/>
                <w:sz w:val="24"/>
                <w:szCs w:val="24"/>
              </w:rPr>
            </w:pPr>
          </w:p>
          <w:p w14:paraId="60A77929" w14:textId="77777777" w:rsidR="00201E79" w:rsidRDefault="00201E79" w:rsidP="00201E79">
            <w:pPr>
              <w:pStyle w:val="SubHead"/>
              <w:ind w:left="317"/>
              <w:jc w:val="both"/>
              <w:rPr>
                <w:rFonts w:ascii="Arial" w:hAnsi="Arial" w:cs="Arial"/>
                <w:b w:val="0"/>
                <w:bCs/>
                <w:sz w:val="24"/>
                <w:szCs w:val="24"/>
              </w:rPr>
            </w:pPr>
          </w:p>
          <w:p w14:paraId="13E004E5" w14:textId="77777777" w:rsidR="00201E79" w:rsidRDefault="00201E79" w:rsidP="00201E79">
            <w:pPr>
              <w:pStyle w:val="SubHead"/>
              <w:ind w:left="317"/>
              <w:jc w:val="both"/>
              <w:rPr>
                <w:rFonts w:ascii="Arial" w:hAnsi="Arial" w:cs="Arial"/>
                <w:b w:val="0"/>
                <w:bCs/>
                <w:sz w:val="24"/>
                <w:szCs w:val="24"/>
              </w:rPr>
            </w:pPr>
          </w:p>
          <w:p w14:paraId="1428875B" w14:textId="77777777" w:rsidR="00201E79" w:rsidRDefault="00201E79" w:rsidP="00201E79">
            <w:pPr>
              <w:pStyle w:val="SubHead"/>
              <w:ind w:left="317"/>
              <w:jc w:val="both"/>
              <w:rPr>
                <w:rFonts w:ascii="Arial" w:hAnsi="Arial" w:cs="Arial"/>
                <w:b w:val="0"/>
                <w:bCs/>
                <w:sz w:val="24"/>
                <w:szCs w:val="24"/>
              </w:rPr>
            </w:pPr>
          </w:p>
          <w:p w14:paraId="71DD7071" w14:textId="77777777" w:rsidR="00201E79" w:rsidRPr="004036F3" w:rsidRDefault="00201E79" w:rsidP="0083168E">
            <w:pPr>
              <w:pStyle w:val="SubHead"/>
              <w:numPr>
                <w:ilvl w:val="0"/>
                <w:numId w:val="11"/>
              </w:numPr>
              <w:ind w:left="317" w:hanging="317"/>
              <w:jc w:val="both"/>
              <w:rPr>
                <w:rFonts w:ascii="Arial" w:hAnsi="Arial" w:cs="Arial"/>
                <w:b w:val="0"/>
                <w:bCs/>
                <w:sz w:val="24"/>
                <w:szCs w:val="24"/>
              </w:rPr>
            </w:pPr>
            <w:r w:rsidRPr="004036F3">
              <w:rPr>
                <w:rFonts w:ascii="Arial" w:hAnsi="Arial" w:cs="Arial"/>
                <w:b w:val="0"/>
                <w:bCs/>
                <w:sz w:val="24"/>
                <w:szCs w:val="24"/>
              </w:rPr>
              <w:t>A further 26 weeks leave to be taken immediately after Ordinary Maternity Leave</w:t>
            </w:r>
            <w:r>
              <w:rPr>
                <w:rFonts w:ascii="Arial" w:hAnsi="Arial" w:cs="Arial"/>
                <w:b w:val="0"/>
                <w:bCs/>
                <w:sz w:val="24"/>
                <w:szCs w:val="24"/>
              </w:rPr>
              <w:t>.</w:t>
            </w:r>
          </w:p>
        </w:tc>
        <w:tc>
          <w:tcPr>
            <w:tcW w:w="4292" w:type="dxa"/>
            <w:tcBorders>
              <w:bottom w:val="single" w:sz="4" w:space="0" w:color="auto"/>
            </w:tcBorders>
          </w:tcPr>
          <w:p w14:paraId="572F9CB4" w14:textId="77777777" w:rsidR="00201E79" w:rsidRDefault="00201E79" w:rsidP="0083168E">
            <w:pPr>
              <w:pStyle w:val="SubHead"/>
              <w:numPr>
                <w:ilvl w:val="0"/>
                <w:numId w:val="11"/>
              </w:numPr>
              <w:jc w:val="both"/>
              <w:rPr>
                <w:rFonts w:ascii="Arial" w:hAnsi="Arial" w:cs="Arial"/>
                <w:b w:val="0"/>
                <w:bCs/>
                <w:sz w:val="24"/>
                <w:szCs w:val="24"/>
              </w:rPr>
            </w:pPr>
            <w:r w:rsidRPr="00936609">
              <w:rPr>
                <w:rFonts w:ascii="Arial" w:hAnsi="Arial" w:cs="Arial"/>
                <w:b w:val="0"/>
                <w:bCs/>
                <w:sz w:val="24"/>
                <w:szCs w:val="24"/>
              </w:rPr>
              <w:t>No minimum length of service requirement.</w:t>
            </w:r>
          </w:p>
          <w:p w14:paraId="589B96C2" w14:textId="77777777" w:rsidR="00201E79" w:rsidRDefault="00201E79" w:rsidP="0083168E">
            <w:pPr>
              <w:pStyle w:val="SubHead"/>
              <w:numPr>
                <w:ilvl w:val="0"/>
                <w:numId w:val="11"/>
              </w:numPr>
              <w:jc w:val="both"/>
              <w:rPr>
                <w:rFonts w:ascii="Arial" w:hAnsi="Arial" w:cs="Arial"/>
                <w:b w:val="0"/>
                <w:bCs/>
                <w:sz w:val="24"/>
                <w:szCs w:val="24"/>
              </w:rPr>
            </w:pPr>
            <w:r w:rsidRPr="00936609">
              <w:rPr>
                <w:rFonts w:ascii="Arial" w:hAnsi="Arial" w:cs="Arial"/>
                <w:b w:val="0"/>
                <w:bCs/>
                <w:sz w:val="24"/>
                <w:szCs w:val="24"/>
              </w:rPr>
              <w:t>Employee must be employed at the beginning of the 11th week before their Expected Week of Childbirth (EWC)</w:t>
            </w:r>
            <w:r>
              <w:rPr>
                <w:rFonts w:ascii="Arial" w:hAnsi="Arial" w:cs="Arial"/>
                <w:b w:val="0"/>
                <w:bCs/>
                <w:sz w:val="24"/>
                <w:szCs w:val="24"/>
              </w:rPr>
              <w:t>.</w:t>
            </w:r>
          </w:p>
          <w:p w14:paraId="63F3637F" w14:textId="77777777" w:rsidR="00201E79" w:rsidRPr="00A63C48" w:rsidRDefault="00201E79" w:rsidP="0083168E">
            <w:pPr>
              <w:pStyle w:val="SubHead"/>
              <w:numPr>
                <w:ilvl w:val="0"/>
                <w:numId w:val="11"/>
              </w:numPr>
              <w:jc w:val="both"/>
              <w:rPr>
                <w:rFonts w:ascii="Arial" w:hAnsi="Arial" w:cs="Arial"/>
                <w:b w:val="0"/>
                <w:bCs/>
                <w:sz w:val="24"/>
                <w:szCs w:val="24"/>
              </w:rPr>
            </w:pPr>
            <w:r w:rsidRPr="00936609">
              <w:rPr>
                <w:rFonts w:ascii="Arial" w:hAnsi="Arial" w:cs="Arial"/>
                <w:b w:val="0"/>
                <w:bCs/>
                <w:sz w:val="24"/>
                <w:szCs w:val="24"/>
              </w:rPr>
              <w:t xml:space="preserve">Employee must provide notification of their pregnancy, Expected Week of Childbirth and Leave requested, at least 28 days before they wish to </w:t>
            </w:r>
            <w:r w:rsidRPr="00A63C48">
              <w:rPr>
                <w:rFonts w:ascii="Arial" w:hAnsi="Arial" w:cs="Arial"/>
                <w:b w:val="0"/>
                <w:bCs/>
                <w:sz w:val="24"/>
                <w:szCs w:val="24"/>
              </w:rPr>
              <w:t xml:space="preserve">start their leave.  </w:t>
            </w:r>
          </w:p>
          <w:p w14:paraId="0B3CE2DF" w14:textId="0C493304" w:rsidR="00201E79" w:rsidRPr="00A63C48" w:rsidRDefault="00201E79" w:rsidP="0083168E">
            <w:pPr>
              <w:pStyle w:val="SubHead"/>
              <w:numPr>
                <w:ilvl w:val="0"/>
                <w:numId w:val="11"/>
              </w:numPr>
              <w:jc w:val="both"/>
              <w:rPr>
                <w:rFonts w:ascii="Arial" w:hAnsi="Arial" w:cs="Arial"/>
                <w:b w:val="0"/>
                <w:bCs/>
                <w:sz w:val="24"/>
                <w:szCs w:val="24"/>
              </w:rPr>
            </w:pPr>
            <w:r w:rsidRPr="00A63C48">
              <w:rPr>
                <w:rFonts w:ascii="Arial" w:hAnsi="Arial" w:cs="Arial"/>
                <w:b w:val="0"/>
                <w:bCs/>
                <w:sz w:val="24"/>
                <w:szCs w:val="24"/>
              </w:rPr>
              <w:t xml:space="preserve">Employees should submit the required information for their maternity leave and pay using an </w:t>
            </w:r>
            <w:hyperlink r:id="rId17" w:history="1">
              <w:r w:rsidRPr="00A63C48">
                <w:rPr>
                  <w:rStyle w:val="Hyperlink"/>
                  <w:bCs/>
                  <w:szCs w:val="24"/>
                </w:rPr>
                <w:t xml:space="preserve">Employee Notification of Maternity Leave and Pay form </w:t>
              </w:r>
            </w:hyperlink>
            <w:r w:rsidRPr="00A63C48">
              <w:rPr>
                <w:rFonts w:ascii="Arial" w:hAnsi="Arial" w:cs="Arial"/>
                <w:b w:val="0"/>
                <w:bCs/>
                <w:sz w:val="24"/>
                <w:szCs w:val="24"/>
              </w:rPr>
              <w:t xml:space="preserve">and give this, together with the original MAT B1 certificate to their line manager. If the employee needs copies of their MAT B1 certificate for other personal reasons, they can request these from </w:t>
            </w:r>
            <w:r>
              <w:rPr>
                <w:rFonts w:ascii="Arial" w:hAnsi="Arial" w:cs="Arial"/>
                <w:b w:val="0"/>
                <w:bCs/>
                <w:sz w:val="24"/>
                <w:szCs w:val="24"/>
              </w:rPr>
              <w:t>HR Admin &amp; Payroll</w:t>
            </w:r>
            <w:r w:rsidRPr="00A63C48">
              <w:rPr>
                <w:rFonts w:ascii="Arial" w:hAnsi="Arial" w:cs="Arial"/>
                <w:b w:val="0"/>
                <w:bCs/>
                <w:sz w:val="24"/>
                <w:szCs w:val="24"/>
              </w:rPr>
              <w:t xml:space="preserve"> following submission of the original certificate by their line manager.</w:t>
            </w:r>
          </w:p>
          <w:p w14:paraId="39D82F6C" w14:textId="77777777" w:rsidR="00201E79" w:rsidRDefault="00201E79" w:rsidP="0083168E">
            <w:pPr>
              <w:pStyle w:val="SubHead"/>
              <w:numPr>
                <w:ilvl w:val="0"/>
                <w:numId w:val="11"/>
              </w:numPr>
              <w:jc w:val="both"/>
              <w:rPr>
                <w:rFonts w:ascii="Arial" w:hAnsi="Arial" w:cs="Arial"/>
                <w:b w:val="0"/>
                <w:bCs/>
                <w:sz w:val="24"/>
                <w:szCs w:val="24"/>
              </w:rPr>
            </w:pPr>
            <w:r>
              <w:rPr>
                <w:rFonts w:ascii="Arial" w:hAnsi="Arial" w:cs="Arial"/>
                <w:b w:val="0"/>
                <w:bCs/>
                <w:sz w:val="24"/>
                <w:szCs w:val="24"/>
              </w:rPr>
              <w:t>An employee can choose to start their maternity leave any time after the beginning of the 11th week before the expected week of childbirth.</w:t>
            </w:r>
          </w:p>
          <w:p w14:paraId="35A014BB" w14:textId="77777777" w:rsidR="00201E79" w:rsidRPr="00936609" w:rsidRDefault="00201E79" w:rsidP="0083168E">
            <w:pPr>
              <w:pStyle w:val="SubHead"/>
              <w:numPr>
                <w:ilvl w:val="0"/>
                <w:numId w:val="11"/>
              </w:numPr>
              <w:jc w:val="both"/>
              <w:rPr>
                <w:rFonts w:ascii="Arial" w:hAnsi="Arial" w:cs="Arial"/>
                <w:b w:val="0"/>
                <w:bCs/>
                <w:sz w:val="24"/>
                <w:szCs w:val="24"/>
              </w:rPr>
            </w:pPr>
            <w:r w:rsidRPr="004A0B0A">
              <w:rPr>
                <w:rFonts w:ascii="Arial" w:hAnsi="Arial" w:cs="Arial"/>
                <w:b w:val="0"/>
                <w:bCs/>
                <w:sz w:val="24"/>
                <w:szCs w:val="24"/>
              </w:rPr>
              <w:t>If an employee wishes to change their maternity leave start date, they will need to provide 28 days’ notice of the change, as far as is possible.</w:t>
            </w:r>
          </w:p>
        </w:tc>
      </w:tr>
      <w:tr w:rsidR="00201E79" w:rsidRPr="004036F3" w14:paraId="2586E537" w14:textId="77777777" w:rsidTr="004B446C">
        <w:tc>
          <w:tcPr>
            <w:tcW w:w="2111" w:type="dxa"/>
          </w:tcPr>
          <w:p w14:paraId="3F7D1582" w14:textId="77777777" w:rsidR="00201E79" w:rsidRPr="004036F3" w:rsidRDefault="00201E79" w:rsidP="00201E79">
            <w:pPr>
              <w:pStyle w:val="SubHead"/>
              <w:jc w:val="both"/>
              <w:rPr>
                <w:rFonts w:ascii="Arial" w:hAnsi="Arial" w:cs="Arial"/>
                <w:b w:val="0"/>
                <w:bCs/>
                <w:sz w:val="24"/>
                <w:szCs w:val="24"/>
              </w:rPr>
            </w:pPr>
            <w:r>
              <w:rPr>
                <w:rFonts w:ascii="Arial" w:hAnsi="Arial" w:cs="Arial"/>
                <w:b w:val="0"/>
                <w:bCs/>
                <w:sz w:val="24"/>
                <w:szCs w:val="24"/>
              </w:rPr>
              <w:lastRenderedPageBreak/>
              <w:t>Statutory Maternity Pay</w:t>
            </w:r>
          </w:p>
        </w:tc>
        <w:tc>
          <w:tcPr>
            <w:tcW w:w="2932" w:type="dxa"/>
          </w:tcPr>
          <w:p w14:paraId="3CAEEC1A" w14:textId="77777777" w:rsidR="00201E79" w:rsidRDefault="00201E79" w:rsidP="0083168E">
            <w:pPr>
              <w:pStyle w:val="SubHead"/>
              <w:numPr>
                <w:ilvl w:val="0"/>
                <w:numId w:val="12"/>
              </w:numPr>
              <w:tabs>
                <w:tab w:val="left" w:pos="316"/>
              </w:tabs>
              <w:ind w:hanging="686"/>
              <w:jc w:val="both"/>
              <w:rPr>
                <w:rFonts w:ascii="Arial" w:hAnsi="Arial" w:cs="Arial"/>
                <w:b w:val="0"/>
                <w:bCs/>
                <w:sz w:val="24"/>
                <w:szCs w:val="24"/>
              </w:rPr>
            </w:pPr>
            <w:r w:rsidRPr="00CB667D">
              <w:rPr>
                <w:rFonts w:ascii="Arial" w:hAnsi="Arial" w:cs="Arial"/>
                <w:b w:val="0"/>
                <w:bCs/>
                <w:sz w:val="24"/>
                <w:szCs w:val="24"/>
              </w:rPr>
              <w:t>39 weeks</w:t>
            </w:r>
            <w:r>
              <w:rPr>
                <w:rFonts w:ascii="Arial" w:hAnsi="Arial" w:cs="Arial"/>
                <w:b w:val="0"/>
                <w:bCs/>
                <w:sz w:val="24"/>
                <w:szCs w:val="24"/>
              </w:rPr>
              <w:t>’</w:t>
            </w:r>
            <w:r w:rsidRPr="00CB667D">
              <w:rPr>
                <w:rFonts w:ascii="Arial" w:hAnsi="Arial" w:cs="Arial"/>
                <w:b w:val="0"/>
                <w:bCs/>
                <w:sz w:val="24"/>
                <w:szCs w:val="24"/>
              </w:rPr>
              <w:t xml:space="preserve"> pay as follows:</w:t>
            </w:r>
          </w:p>
          <w:p w14:paraId="1DA46D0D" w14:textId="77777777" w:rsidR="00201E79" w:rsidRDefault="00201E79" w:rsidP="0083168E">
            <w:pPr>
              <w:pStyle w:val="SubHead"/>
              <w:numPr>
                <w:ilvl w:val="0"/>
                <w:numId w:val="12"/>
              </w:numPr>
              <w:tabs>
                <w:tab w:val="left" w:pos="316"/>
              </w:tabs>
              <w:ind w:left="318" w:hanging="284"/>
              <w:jc w:val="both"/>
              <w:rPr>
                <w:rFonts w:ascii="Arial" w:hAnsi="Arial" w:cs="Arial"/>
                <w:b w:val="0"/>
                <w:bCs/>
                <w:sz w:val="24"/>
                <w:szCs w:val="24"/>
              </w:rPr>
            </w:pPr>
            <w:r w:rsidRPr="00C30EEE">
              <w:rPr>
                <w:rFonts w:ascii="Arial" w:hAnsi="Arial" w:cs="Arial"/>
                <w:b w:val="0"/>
                <w:bCs/>
                <w:sz w:val="24"/>
                <w:szCs w:val="24"/>
              </w:rPr>
              <w:t>6 weeks at 90% of weekly earnings – often referred to as ‘Higher-rate’ SMP</w:t>
            </w:r>
            <w:r>
              <w:rPr>
                <w:rFonts w:ascii="Arial" w:hAnsi="Arial" w:cs="Arial"/>
                <w:b w:val="0"/>
                <w:bCs/>
                <w:sz w:val="24"/>
                <w:szCs w:val="24"/>
              </w:rPr>
              <w:t>.</w:t>
            </w:r>
          </w:p>
          <w:p w14:paraId="47F849C3" w14:textId="77777777" w:rsidR="00201E79" w:rsidRDefault="00201E79" w:rsidP="0083168E">
            <w:pPr>
              <w:pStyle w:val="SubHead"/>
              <w:numPr>
                <w:ilvl w:val="0"/>
                <w:numId w:val="12"/>
              </w:numPr>
              <w:tabs>
                <w:tab w:val="left" w:pos="316"/>
              </w:tabs>
              <w:ind w:left="318" w:hanging="284"/>
              <w:jc w:val="both"/>
              <w:rPr>
                <w:rFonts w:ascii="Arial" w:hAnsi="Arial" w:cs="Arial"/>
                <w:b w:val="0"/>
                <w:bCs/>
                <w:sz w:val="24"/>
                <w:szCs w:val="24"/>
              </w:rPr>
            </w:pPr>
            <w:r w:rsidRPr="00C30EEE">
              <w:rPr>
                <w:rFonts w:ascii="Arial" w:hAnsi="Arial" w:cs="Arial"/>
                <w:b w:val="0"/>
                <w:bCs/>
                <w:sz w:val="24"/>
                <w:szCs w:val="24"/>
              </w:rPr>
              <w:t>33 weeks Statutory Maternity Pay (*SMP), (or 90% of weekly earnings if this is less than the SMP amount) – often referred to as ‘Lower-rate’ SMP</w:t>
            </w:r>
            <w:r>
              <w:rPr>
                <w:rFonts w:ascii="Arial" w:hAnsi="Arial" w:cs="Arial"/>
                <w:b w:val="0"/>
                <w:bCs/>
                <w:sz w:val="24"/>
                <w:szCs w:val="24"/>
              </w:rPr>
              <w:t>.</w:t>
            </w:r>
          </w:p>
          <w:p w14:paraId="1B32A6F8" w14:textId="77777777" w:rsidR="00201E79" w:rsidRDefault="00201E79" w:rsidP="00201E79">
            <w:pPr>
              <w:pStyle w:val="SubHead"/>
              <w:tabs>
                <w:tab w:val="left" w:pos="316"/>
              </w:tabs>
              <w:ind w:left="318"/>
              <w:jc w:val="both"/>
              <w:rPr>
                <w:rFonts w:ascii="Arial" w:hAnsi="Arial" w:cs="Arial"/>
                <w:b w:val="0"/>
                <w:bCs/>
                <w:sz w:val="24"/>
                <w:szCs w:val="24"/>
              </w:rPr>
            </w:pPr>
          </w:p>
          <w:p w14:paraId="013C2581" w14:textId="77777777" w:rsidR="00201E79" w:rsidRPr="00C30EEE" w:rsidRDefault="00201E79" w:rsidP="0083168E">
            <w:pPr>
              <w:pStyle w:val="SubHead"/>
              <w:numPr>
                <w:ilvl w:val="0"/>
                <w:numId w:val="12"/>
              </w:numPr>
              <w:tabs>
                <w:tab w:val="left" w:pos="316"/>
              </w:tabs>
              <w:ind w:left="318" w:hanging="284"/>
              <w:jc w:val="both"/>
              <w:rPr>
                <w:rFonts w:ascii="Arial" w:hAnsi="Arial" w:cs="Arial"/>
                <w:b w:val="0"/>
                <w:bCs/>
                <w:sz w:val="24"/>
                <w:szCs w:val="24"/>
              </w:rPr>
            </w:pPr>
            <w:r w:rsidRPr="00C30EEE">
              <w:rPr>
                <w:rFonts w:ascii="Arial" w:hAnsi="Arial" w:cs="Arial"/>
                <w:b w:val="0"/>
                <w:bCs/>
                <w:sz w:val="24"/>
                <w:szCs w:val="24"/>
              </w:rPr>
              <w:t>If employee does not qualify for SMP they may qualify for Maternity Allowance instead.  Further information contained in the main scheme document.</w:t>
            </w:r>
          </w:p>
          <w:p w14:paraId="7B777C2F" w14:textId="77777777" w:rsidR="00201E79" w:rsidRPr="004036F3" w:rsidRDefault="00201E79" w:rsidP="00201E79">
            <w:pPr>
              <w:pStyle w:val="SubHead"/>
              <w:tabs>
                <w:tab w:val="left" w:pos="316"/>
              </w:tabs>
              <w:jc w:val="both"/>
              <w:rPr>
                <w:rFonts w:ascii="Arial" w:hAnsi="Arial" w:cs="Arial"/>
                <w:b w:val="0"/>
                <w:bCs/>
                <w:sz w:val="24"/>
                <w:szCs w:val="24"/>
              </w:rPr>
            </w:pPr>
          </w:p>
        </w:tc>
        <w:tc>
          <w:tcPr>
            <w:tcW w:w="4292" w:type="dxa"/>
          </w:tcPr>
          <w:p w14:paraId="31E40B5E" w14:textId="77777777" w:rsidR="00201E79" w:rsidRDefault="00201E79" w:rsidP="0083168E">
            <w:pPr>
              <w:pStyle w:val="SubHead"/>
              <w:numPr>
                <w:ilvl w:val="0"/>
                <w:numId w:val="11"/>
              </w:numPr>
              <w:ind w:left="319" w:hanging="283"/>
              <w:jc w:val="both"/>
              <w:rPr>
                <w:rFonts w:ascii="Arial" w:hAnsi="Arial" w:cs="Arial"/>
                <w:b w:val="0"/>
                <w:bCs/>
                <w:sz w:val="24"/>
                <w:szCs w:val="24"/>
              </w:rPr>
            </w:pPr>
            <w:r w:rsidRPr="00C30EEE">
              <w:rPr>
                <w:rFonts w:ascii="Arial" w:hAnsi="Arial" w:cs="Arial"/>
                <w:b w:val="0"/>
                <w:bCs/>
                <w:sz w:val="24"/>
                <w:szCs w:val="24"/>
              </w:rPr>
              <w:t>Employee needs a minimum of 26 weeks continuous service by the 15th week before their Expected Week of Childbirth (EWC)</w:t>
            </w:r>
            <w:r>
              <w:rPr>
                <w:rFonts w:ascii="Arial" w:hAnsi="Arial" w:cs="Arial"/>
                <w:b w:val="0"/>
                <w:bCs/>
                <w:sz w:val="24"/>
                <w:szCs w:val="24"/>
              </w:rPr>
              <w:t>.</w:t>
            </w:r>
          </w:p>
          <w:p w14:paraId="1494D092" w14:textId="77777777" w:rsidR="00201E79" w:rsidRDefault="00201E79" w:rsidP="0083168E">
            <w:pPr>
              <w:pStyle w:val="SubHead"/>
              <w:numPr>
                <w:ilvl w:val="0"/>
                <w:numId w:val="11"/>
              </w:numPr>
              <w:ind w:left="319" w:hanging="283"/>
              <w:jc w:val="both"/>
              <w:rPr>
                <w:rFonts w:ascii="Arial" w:hAnsi="Arial" w:cs="Arial"/>
                <w:b w:val="0"/>
                <w:bCs/>
                <w:sz w:val="24"/>
                <w:szCs w:val="24"/>
              </w:rPr>
            </w:pPr>
            <w:r w:rsidRPr="00C30EEE">
              <w:rPr>
                <w:rFonts w:ascii="Arial" w:hAnsi="Arial" w:cs="Arial"/>
                <w:b w:val="0"/>
                <w:bCs/>
                <w:sz w:val="24"/>
                <w:szCs w:val="24"/>
              </w:rPr>
              <w:t>Earnings in the 8 weeks up to the 15th week before the EWC must be equal to or above the Lower Earnings Limit (i.e. roughly speaking, the employee should have paid National Insurance on their earnings for those 8 weeks)</w:t>
            </w:r>
            <w:r>
              <w:rPr>
                <w:rFonts w:ascii="Arial" w:hAnsi="Arial" w:cs="Arial"/>
                <w:b w:val="0"/>
                <w:bCs/>
                <w:sz w:val="24"/>
                <w:szCs w:val="24"/>
              </w:rPr>
              <w:t>.</w:t>
            </w:r>
          </w:p>
          <w:p w14:paraId="2C122617" w14:textId="77777777" w:rsidR="00201E79" w:rsidRDefault="00201E79" w:rsidP="0083168E">
            <w:pPr>
              <w:pStyle w:val="SubHead"/>
              <w:numPr>
                <w:ilvl w:val="0"/>
                <w:numId w:val="11"/>
              </w:numPr>
              <w:ind w:left="319" w:hanging="283"/>
              <w:jc w:val="both"/>
              <w:rPr>
                <w:rFonts w:ascii="Arial" w:hAnsi="Arial" w:cs="Arial"/>
                <w:b w:val="0"/>
                <w:bCs/>
                <w:sz w:val="24"/>
                <w:szCs w:val="24"/>
              </w:rPr>
            </w:pPr>
            <w:r w:rsidRPr="00C30EEE">
              <w:rPr>
                <w:rFonts w:ascii="Arial" w:hAnsi="Arial" w:cs="Arial"/>
                <w:b w:val="0"/>
                <w:bCs/>
                <w:sz w:val="24"/>
                <w:szCs w:val="24"/>
              </w:rPr>
              <w:t>Employee must still be pregnant at the 11th week before their Expected Week of Childbirth</w:t>
            </w:r>
            <w:r>
              <w:rPr>
                <w:rFonts w:ascii="Arial" w:hAnsi="Arial" w:cs="Arial"/>
                <w:b w:val="0"/>
                <w:bCs/>
                <w:sz w:val="24"/>
                <w:szCs w:val="24"/>
              </w:rPr>
              <w:t>.</w:t>
            </w:r>
          </w:p>
          <w:p w14:paraId="4F4C0AE9" w14:textId="77777777" w:rsidR="00201E79" w:rsidRDefault="00201E79" w:rsidP="0083168E">
            <w:pPr>
              <w:pStyle w:val="SubHead"/>
              <w:numPr>
                <w:ilvl w:val="0"/>
                <w:numId w:val="11"/>
              </w:numPr>
              <w:ind w:left="319" w:hanging="283"/>
              <w:jc w:val="both"/>
              <w:rPr>
                <w:rFonts w:ascii="Arial" w:hAnsi="Arial" w:cs="Arial"/>
                <w:b w:val="0"/>
                <w:bCs/>
                <w:sz w:val="24"/>
                <w:szCs w:val="24"/>
              </w:rPr>
            </w:pPr>
            <w:r w:rsidRPr="00C30EEE">
              <w:rPr>
                <w:rFonts w:ascii="Arial" w:hAnsi="Arial" w:cs="Arial"/>
                <w:b w:val="0"/>
                <w:bCs/>
                <w:sz w:val="24"/>
                <w:szCs w:val="24"/>
              </w:rPr>
              <w:t>Employee must provide notification of their pregnancy, their Expected Week of Childbirth and their Leave requested, at least 28 days before they wish to start their leave</w:t>
            </w:r>
            <w:r>
              <w:rPr>
                <w:rFonts w:ascii="Arial" w:hAnsi="Arial" w:cs="Arial"/>
                <w:b w:val="0"/>
                <w:bCs/>
                <w:sz w:val="24"/>
                <w:szCs w:val="24"/>
              </w:rPr>
              <w:t>.</w:t>
            </w:r>
          </w:p>
          <w:p w14:paraId="334B5C38" w14:textId="77777777" w:rsidR="00201E79" w:rsidRDefault="00201E79" w:rsidP="0083168E">
            <w:pPr>
              <w:pStyle w:val="SubHead"/>
              <w:numPr>
                <w:ilvl w:val="0"/>
                <w:numId w:val="11"/>
              </w:numPr>
              <w:ind w:left="319" w:hanging="283"/>
              <w:jc w:val="both"/>
              <w:rPr>
                <w:rFonts w:ascii="Arial" w:hAnsi="Arial" w:cs="Arial"/>
                <w:b w:val="0"/>
                <w:bCs/>
                <w:sz w:val="24"/>
                <w:szCs w:val="24"/>
              </w:rPr>
            </w:pPr>
            <w:r w:rsidRPr="00C30EEE">
              <w:rPr>
                <w:rFonts w:ascii="Arial" w:hAnsi="Arial" w:cs="Arial"/>
                <w:bCs/>
                <w:sz w:val="24"/>
                <w:szCs w:val="24"/>
              </w:rPr>
              <w:t>NB</w:t>
            </w:r>
            <w:r w:rsidRPr="00C30EEE">
              <w:rPr>
                <w:rFonts w:ascii="Arial" w:hAnsi="Arial" w:cs="Arial"/>
                <w:b w:val="0"/>
                <w:bCs/>
                <w:sz w:val="24"/>
                <w:szCs w:val="24"/>
              </w:rPr>
              <w:t xml:space="preserve"> To qualify for both Leave </w:t>
            </w:r>
            <w:r w:rsidRPr="00C30EEE">
              <w:rPr>
                <w:rFonts w:ascii="Arial" w:hAnsi="Arial" w:cs="Arial"/>
                <w:bCs/>
                <w:sz w:val="24"/>
                <w:szCs w:val="24"/>
              </w:rPr>
              <w:t>AND</w:t>
            </w:r>
            <w:r w:rsidRPr="00C30EEE">
              <w:rPr>
                <w:rFonts w:ascii="Arial" w:hAnsi="Arial" w:cs="Arial"/>
                <w:b w:val="0"/>
                <w:bCs/>
                <w:sz w:val="24"/>
                <w:szCs w:val="24"/>
              </w:rPr>
              <w:t xml:space="preserve"> pay, the employee must remain in post until at least the beginning of the 11th week before their Expected Week of Childbirth</w:t>
            </w:r>
            <w:r>
              <w:rPr>
                <w:rFonts w:ascii="Arial" w:hAnsi="Arial" w:cs="Arial"/>
                <w:b w:val="0"/>
                <w:bCs/>
                <w:sz w:val="24"/>
                <w:szCs w:val="24"/>
              </w:rPr>
              <w:t>.</w:t>
            </w:r>
          </w:p>
          <w:p w14:paraId="6D1DA66F" w14:textId="77777777" w:rsidR="00201E79" w:rsidRPr="004036F3" w:rsidRDefault="00201E79" w:rsidP="0083168E">
            <w:pPr>
              <w:pStyle w:val="SubHead"/>
              <w:numPr>
                <w:ilvl w:val="0"/>
                <w:numId w:val="11"/>
              </w:numPr>
              <w:ind w:left="319" w:hanging="283"/>
              <w:jc w:val="both"/>
              <w:rPr>
                <w:rFonts w:ascii="Arial" w:hAnsi="Arial" w:cs="Arial"/>
                <w:b w:val="0"/>
                <w:bCs/>
                <w:sz w:val="24"/>
                <w:szCs w:val="24"/>
              </w:rPr>
            </w:pPr>
            <w:r w:rsidRPr="00C30EEE">
              <w:rPr>
                <w:rFonts w:ascii="Arial" w:hAnsi="Arial" w:cs="Arial"/>
                <w:b w:val="0"/>
                <w:bCs/>
                <w:sz w:val="24"/>
                <w:szCs w:val="24"/>
              </w:rPr>
              <w:t>Employees will receive a letter from Payroll confirming their maternity pay.  Employees can also contact their payroll administrator to check how much maternity pay they will receive.</w:t>
            </w:r>
          </w:p>
        </w:tc>
      </w:tr>
      <w:tr w:rsidR="00201E79" w:rsidRPr="004036F3" w14:paraId="0B9F95B7" w14:textId="77777777" w:rsidTr="004B446C">
        <w:trPr>
          <w:trHeight w:val="7532"/>
        </w:trPr>
        <w:tc>
          <w:tcPr>
            <w:tcW w:w="2111" w:type="dxa"/>
          </w:tcPr>
          <w:p w14:paraId="4314303E" w14:textId="77777777" w:rsidR="00201E79" w:rsidRPr="004036F3" w:rsidRDefault="00201E79" w:rsidP="00201E79">
            <w:pPr>
              <w:pStyle w:val="SubHead"/>
              <w:jc w:val="both"/>
              <w:rPr>
                <w:rFonts w:ascii="Arial" w:hAnsi="Arial" w:cs="Arial"/>
                <w:b w:val="0"/>
                <w:bCs/>
                <w:sz w:val="24"/>
                <w:szCs w:val="24"/>
              </w:rPr>
            </w:pPr>
            <w:r w:rsidRPr="00C30EEE">
              <w:rPr>
                <w:rFonts w:ascii="Arial" w:hAnsi="Arial" w:cs="Arial"/>
                <w:b w:val="0"/>
                <w:bCs/>
                <w:sz w:val="24"/>
                <w:szCs w:val="24"/>
              </w:rPr>
              <w:lastRenderedPageBreak/>
              <w:t>Occupational Maternity Pay (</w:t>
            </w:r>
            <w:r>
              <w:rPr>
                <w:rFonts w:ascii="Arial" w:hAnsi="Arial" w:cs="Arial"/>
                <w:b w:val="0"/>
                <w:bCs/>
                <w:sz w:val="24"/>
                <w:szCs w:val="24"/>
              </w:rPr>
              <w:t>Cumbria Fire and Rescue Service</w:t>
            </w:r>
            <w:r w:rsidRPr="00C30EEE">
              <w:rPr>
                <w:rFonts w:ascii="Arial" w:hAnsi="Arial" w:cs="Arial"/>
                <w:b w:val="0"/>
                <w:bCs/>
                <w:sz w:val="24"/>
                <w:szCs w:val="24"/>
              </w:rPr>
              <w:t xml:space="preserve"> Scheme)</w:t>
            </w:r>
            <w:r w:rsidRPr="00C30EEE">
              <w:rPr>
                <w:rFonts w:ascii="Arial" w:hAnsi="Arial" w:cs="Arial"/>
                <w:b w:val="0"/>
                <w:bCs/>
                <w:sz w:val="24"/>
                <w:szCs w:val="24"/>
              </w:rPr>
              <w:tab/>
            </w:r>
          </w:p>
        </w:tc>
        <w:tc>
          <w:tcPr>
            <w:tcW w:w="2932" w:type="dxa"/>
          </w:tcPr>
          <w:p w14:paraId="788B9C60" w14:textId="77777777" w:rsidR="00201E79" w:rsidRDefault="00201E79" w:rsidP="0083168E">
            <w:pPr>
              <w:pStyle w:val="SubHead"/>
              <w:numPr>
                <w:ilvl w:val="0"/>
                <w:numId w:val="13"/>
              </w:numPr>
              <w:ind w:left="318" w:hanging="284"/>
              <w:jc w:val="both"/>
              <w:rPr>
                <w:rFonts w:ascii="Arial" w:hAnsi="Arial" w:cs="Arial"/>
                <w:b w:val="0"/>
                <w:bCs/>
                <w:sz w:val="24"/>
                <w:szCs w:val="24"/>
              </w:rPr>
            </w:pPr>
            <w:r w:rsidRPr="00C30EEE">
              <w:rPr>
                <w:rFonts w:ascii="Arial" w:hAnsi="Arial" w:cs="Arial"/>
                <w:b w:val="0"/>
                <w:bCs/>
                <w:sz w:val="24"/>
                <w:szCs w:val="24"/>
              </w:rPr>
              <w:t>In addition to the SMP entitlement</w:t>
            </w:r>
            <w:r>
              <w:rPr>
                <w:rFonts w:ascii="Arial" w:hAnsi="Arial" w:cs="Arial"/>
                <w:b w:val="0"/>
                <w:bCs/>
                <w:sz w:val="24"/>
                <w:szCs w:val="24"/>
              </w:rPr>
              <w:t xml:space="preserve"> CFRS will pay full pay for 26 weeks, this will be made up of the SMP amount payable ‘topped up’ to an amount equivalent to full pay</w:t>
            </w:r>
          </w:p>
          <w:p w14:paraId="1EFB179F" w14:textId="77777777" w:rsidR="00201E79" w:rsidRPr="004036F3" w:rsidRDefault="00201E79" w:rsidP="00201E79">
            <w:pPr>
              <w:pStyle w:val="SubHead"/>
              <w:jc w:val="both"/>
              <w:rPr>
                <w:rFonts w:ascii="Arial" w:hAnsi="Arial" w:cs="Arial"/>
                <w:b w:val="0"/>
                <w:bCs/>
                <w:sz w:val="24"/>
                <w:szCs w:val="24"/>
              </w:rPr>
            </w:pPr>
          </w:p>
        </w:tc>
        <w:tc>
          <w:tcPr>
            <w:tcW w:w="4292" w:type="dxa"/>
          </w:tcPr>
          <w:p w14:paraId="21C5F545" w14:textId="77777777" w:rsidR="00201E79" w:rsidRDefault="00201E79" w:rsidP="0083168E">
            <w:pPr>
              <w:pStyle w:val="SubHead"/>
              <w:numPr>
                <w:ilvl w:val="0"/>
                <w:numId w:val="11"/>
              </w:numPr>
              <w:tabs>
                <w:tab w:val="left" w:pos="319"/>
              </w:tabs>
              <w:ind w:left="319" w:hanging="283"/>
              <w:jc w:val="both"/>
              <w:rPr>
                <w:rFonts w:ascii="Arial" w:hAnsi="Arial" w:cs="Arial"/>
                <w:b w:val="0"/>
                <w:bCs/>
                <w:sz w:val="24"/>
                <w:szCs w:val="24"/>
              </w:rPr>
            </w:pPr>
            <w:r w:rsidRPr="00CF5EEF">
              <w:rPr>
                <w:rFonts w:ascii="Arial" w:hAnsi="Arial" w:cs="Arial"/>
                <w:b w:val="0"/>
                <w:bCs/>
                <w:sz w:val="24"/>
                <w:szCs w:val="24"/>
              </w:rPr>
              <w:t xml:space="preserve">Employee must have a minimum of </w:t>
            </w:r>
            <w:r w:rsidRPr="00CF5EEF">
              <w:rPr>
                <w:rFonts w:ascii="Arial" w:hAnsi="Arial" w:cs="Arial"/>
                <w:bCs/>
                <w:sz w:val="24"/>
                <w:szCs w:val="24"/>
              </w:rPr>
              <w:t>1 YEAR’S</w:t>
            </w:r>
            <w:r w:rsidRPr="00CF5EEF">
              <w:rPr>
                <w:rFonts w:ascii="Arial" w:hAnsi="Arial" w:cs="Arial"/>
                <w:b w:val="0"/>
                <w:bCs/>
                <w:sz w:val="24"/>
                <w:szCs w:val="24"/>
              </w:rPr>
              <w:t xml:space="preserve"> continuous service by the </w:t>
            </w:r>
            <w:r w:rsidRPr="00CF5EEF">
              <w:rPr>
                <w:rFonts w:ascii="Arial" w:hAnsi="Arial" w:cs="Arial"/>
                <w:bCs/>
                <w:sz w:val="24"/>
                <w:szCs w:val="24"/>
              </w:rPr>
              <w:t>11th week</w:t>
            </w:r>
            <w:r w:rsidRPr="00CF5EEF">
              <w:rPr>
                <w:rFonts w:ascii="Arial" w:hAnsi="Arial" w:cs="Arial"/>
                <w:b w:val="0"/>
                <w:bCs/>
                <w:sz w:val="24"/>
                <w:szCs w:val="24"/>
              </w:rPr>
              <w:t xml:space="preserve"> before their Expected Week of Childbirth</w:t>
            </w:r>
            <w:r>
              <w:rPr>
                <w:rFonts w:ascii="Arial" w:hAnsi="Arial" w:cs="Arial"/>
                <w:b w:val="0"/>
                <w:bCs/>
                <w:sz w:val="24"/>
                <w:szCs w:val="24"/>
              </w:rPr>
              <w:t>.</w:t>
            </w:r>
          </w:p>
          <w:p w14:paraId="425F2EFC" w14:textId="77777777" w:rsidR="00201E79" w:rsidRPr="004036F3" w:rsidRDefault="00201E79" w:rsidP="0083168E">
            <w:pPr>
              <w:pStyle w:val="SubHead"/>
              <w:numPr>
                <w:ilvl w:val="0"/>
                <w:numId w:val="11"/>
              </w:numPr>
              <w:tabs>
                <w:tab w:val="left" w:pos="355"/>
              </w:tabs>
              <w:ind w:left="319" w:hanging="283"/>
              <w:jc w:val="both"/>
              <w:rPr>
                <w:rFonts w:ascii="Arial" w:hAnsi="Arial" w:cs="Arial"/>
                <w:b w:val="0"/>
                <w:bCs/>
                <w:sz w:val="24"/>
                <w:szCs w:val="24"/>
              </w:rPr>
            </w:pPr>
            <w:r w:rsidRPr="00CF5EEF">
              <w:rPr>
                <w:rFonts w:ascii="Arial" w:hAnsi="Arial" w:cs="Arial"/>
                <w:b w:val="0"/>
                <w:bCs/>
                <w:sz w:val="24"/>
                <w:szCs w:val="24"/>
              </w:rPr>
              <w:t xml:space="preserve">The further </w:t>
            </w:r>
            <w:r>
              <w:rPr>
                <w:rFonts w:ascii="Arial" w:hAnsi="Arial" w:cs="Arial"/>
                <w:b w:val="0"/>
                <w:bCs/>
                <w:sz w:val="24"/>
                <w:szCs w:val="24"/>
              </w:rPr>
              <w:t>2</w:t>
            </w:r>
            <w:r w:rsidRPr="00CF5EEF">
              <w:rPr>
                <w:rFonts w:ascii="Arial" w:hAnsi="Arial" w:cs="Arial"/>
                <w:b w:val="0"/>
                <w:bCs/>
                <w:sz w:val="24"/>
                <w:szCs w:val="24"/>
              </w:rPr>
              <w:t>6 weeks full pay amount is only payable if the employee has declared in writing that they are returning to work and they complete at least 3 months service on their return.  If not, the employee may be required to repay some or the entire amount.</w:t>
            </w:r>
          </w:p>
          <w:p w14:paraId="589A47FF" w14:textId="77777777" w:rsidR="00201E79" w:rsidRDefault="00201E79" w:rsidP="0083168E">
            <w:pPr>
              <w:pStyle w:val="SubHead"/>
              <w:numPr>
                <w:ilvl w:val="0"/>
                <w:numId w:val="11"/>
              </w:numPr>
              <w:tabs>
                <w:tab w:val="left" w:pos="36"/>
              </w:tabs>
              <w:ind w:left="319" w:hanging="283"/>
              <w:jc w:val="both"/>
              <w:rPr>
                <w:rFonts w:ascii="Arial" w:hAnsi="Arial" w:cs="Arial"/>
                <w:b w:val="0"/>
                <w:bCs/>
                <w:sz w:val="24"/>
                <w:szCs w:val="24"/>
              </w:rPr>
            </w:pPr>
            <w:r w:rsidRPr="00CF5EEF">
              <w:rPr>
                <w:rFonts w:ascii="Arial" w:hAnsi="Arial" w:cs="Arial"/>
                <w:b w:val="0"/>
                <w:bCs/>
                <w:sz w:val="24"/>
                <w:szCs w:val="24"/>
              </w:rPr>
              <w:t>If the employee is not returning to work, they will receive the SMP entitlement (outlined in the box above).</w:t>
            </w:r>
          </w:p>
          <w:p w14:paraId="31C8E24C" w14:textId="77777777" w:rsidR="00201E79" w:rsidRDefault="00201E79" w:rsidP="0083168E">
            <w:pPr>
              <w:pStyle w:val="SubHead"/>
              <w:numPr>
                <w:ilvl w:val="0"/>
                <w:numId w:val="11"/>
              </w:numPr>
              <w:tabs>
                <w:tab w:val="left" w:pos="36"/>
              </w:tabs>
              <w:ind w:left="319" w:hanging="283"/>
              <w:jc w:val="both"/>
              <w:rPr>
                <w:rFonts w:ascii="Arial" w:hAnsi="Arial" w:cs="Arial"/>
                <w:b w:val="0"/>
                <w:bCs/>
                <w:sz w:val="24"/>
                <w:szCs w:val="24"/>
              </w:rPr>
            </w:pPr>
            <w:r w:rsidRPr="00CF5EEF">
              <w:rPr>
                <w:rFonts w:ascii="Arial" w:hAnsi="Arial" w:cs="Arial"/>
                <w:b w:val="0"/>
                <w:bCs/>
                <w:sz w:val="24"/>
                <w:szCs w:val="24"/>
              </w:rPr>
              <w:t xml:space="preserve">If the employee is unsure if they are returning or not, they can defer the payment of the </w:t>
            </w:r>
            <w:r>
              <w:rPr>
                <w:rFonts w:ascii="Arial" w:hAnsi="Arial" w:cs="Arial"/>
                <w:b w:val="0"/>
                <w:bCs/>
                <w:sz w:val="24"/>
                <w:szCs w:val="24"/>
              </w:rPr>
              <w:t>2</w:t>
            </w:r>
            <w:r w:rsidRPr="00CF5EEF">
              <w:rPr>
                <w:rFonts w:ascii="Arial" w:hAnsi="Arial" w:cs="Arial"/>
                <w:b w:val="0"/>
                <w:bCs/>
                <w:sz w:val="24"/>
                <w:szCs w:val="24"/>
              </w:rPr>
              <w:t>6 weeks full pay amount until they have decided whether or not they intend to return.</w:t>
            </w:r>
          </w:p>
          <w:p w14:paraId="029E3D3A" w14:textId="77777777" w:rsidR="00201E79" w:rsidRPr="004036F3" w:rsidRDefault="00201E79" w:rsidP="0083168E">
            <w:pPr>
              <w:pStyle w:val="SubHead"/>
              <w:numPr>
                <w:ilvl w:val="0"/>
                <w:numId w:val="11"/>
              </w:numPr>
              <w:tabs>
                <w:tab w:val="left" w:pos="36"/>
              </w:tabs>
              <w:ind w:left="319" w:hanging="283"/>
              <w:jc w:val="both"/>
              <w:rPr>
                <w:rFonts w:ascii="Arial" w:hAnsi="Arial" w:cs="Arial"/>
                <w:b w:val="0"/>
                <w:bCs/>
                <w:sz w:val="24"/>
                <w:szCs w:val="24"/>
              </w:rPr>
            </w:pPr>
            <w:r>
              <w:rPr>
                <w:rFonts w:ascii="Arial" w:hAnsi="Arial" w:cs="Arial"/>
                <w:b w:val="0"/>
                <w:bCs/>
                <w:sz w:val="24"/>
                <w:szCs w:val="24"/>
              </w:rPr>
              <w:t>Within 28 days e</w:t>
            </w:r>
            <w:r w:rsidRPr="00CF5EEF">
              <w:rPr>
                <w:rFonts w:ascii="Arial" w:hAnsi="Arial" w:cs="Arial"/>
                <w:b w:val="0"/>
                <w:bCs/>
                <w:sz w:val="24"/>
                <w:szCs w:val="24"/>
              </w:rPr>
              <w:t xml:space="preserve">mployees will receive a letter from </w:t>
            </w:r>
            <w:r>
              <w:rPr>
                <w:rFonts w:ascii="Arial" w:hAnsi="Arial" w:cs="Arial"/>
                <w:b w:val="0"/>
                <w:bCs/>
                <w:sz w:val="24"/>
                <w:szCs w:val="24"/>
              </w:rPr>
              <w:t>HR Admin &amp; Payroll confirming th</w:t>
            </w:r>
            <w:r w:rsidRPr="00CF5EEF">
              <w:rPr>
                <w:rFonts w:ascii="Arial" w:hAnsi="Arial" w:cs="Arial"/>
                <w:b w:val="0"/>
                <w:bCs/>
                <w:sz w:val="24"/>
                <w:szCs w:val="24"/>
              </w:rPr>
              <w:t xml:space="preserve">eir maternity pay. </w:t>
            </w:r>
          </w:p>
        </w:tc>
      </w:tr>
    </w:tbl>
    <w:p w14:paraId="043F5771" w14:textId="77777777" w:rsidR="00201E79" w:rsidRPr="00945D26" w:rsidRDefault="00201E79" w:rsidP="00201E79">
      <w:pPr>
        <w:jc w:val="both"/>
      </w:pPr>
    </w:p>
    <w:p w14:paraId="0D0A38E0" w14:textId="77777777" w:rsidR="00201E79" w:rsidRPr="00316E7D" w:rsidRDefault="00201E79" w:rsidP="0083168E">
      <w:pPr>
        <w:pStyle w:val="SubHead"/>
        <w:numPr>
          <w:ilvl w:val="0"/>
          <w:numId w:val="20"/>
        </w:numPr>
        <w:jc w:val="both"/>
        <w:rPr>
          <w:rFonts w:ascii="Arial" w:hAnsi="Arial" w:cs="Arial"/>
          <w:b w:val="0"/>
          <w:bCs/>
          <w:sz w:val="24"/>
          <w:szCs w:val="24"/>
        </w:rPr>
      </w:pPr>
      <w:bookmarkStart w:id="18" w:name="_Toc2869165"/>
      <w:r w:rsidRPr="00316E7D">
        <w:rPr>
          <w:rFonts w:ascii="Arial" w:hAnsi="Arial" w:cs="Arial"/>
          <w:b w:val="0"/>
          <w:bCs/>
          <w:sz w:val="24"/>
          <w:szCs w:val="24"/>
        </w:rPr>
        <w:t xml:space="preserve">Employees continue to accrue both statutory and contractual holiday entitlement during </w:t>
      </w:r>
      <w:r>
        <w:rPr>
          <w:rFonts w:ascii="Arial" w:hAnsi="Arial" w:cs="Arial"/>
          <w:b w:val="0"/>
          <w:bCs/>
          <w:sz w:val="24"/>
          <w:szCs w:val="24"/>
        </w:rPr>
        <w:t>their period of maternity/ adoption leave.</w:t>
      </w:r>
    </w:p>
    <w:p w14:paraId="5C34A1BF" w14:textId="77777777" w:rsidR="00201E79" w:rsidRPr="00316E7D" w:rsidRDefault="00201E79" w:rsidP="00201E79">
      <w:pPr>
        <w:pStyle w:val="SubHead"/>
        <w:jc w:val="both"/>
        <w:rPr>
          <w:rFonts w:ascii="Arial" w:hAnsi="Arial" w:cs="Arial"/>
          <w:b w:val="0"/>
          <w:bCs/>
          <w:sz w:val="24"/>
          <w:szCs w:val="24"/>
        </w:rPr>
      </w:pPr>
    </w:p>
    <w:p w14:paraId="6A2E1469" w14:textId="77777777" w:rsidR="00201E79" w:rsidRPr="00316E7D" w:rsidRDefault="00201E79" w:rsidP="0083168E">
      <w:pPr>
        <w:pStyle w:val="SubHead"/>
        <w:numPr>
          <w:ilvl w:val="0"/>
          <w:numId w:val="20"/>
        </w:numPr>
        <w:jc w:val="both"/>
        <w:rPr>
          <w:rFonts w:ascii="Arial" w:hAnsi="Arial" w:cs="Arial"/>
          <w:b w:val="0"/>
          <w:bCs/>
          <w:sz w:val="24"/>
          <w:szCs w:val="24"/>
        </w:rPr>
      </w:pPr>
      <w:r w:rsidRPr="00316E7D">
        <w:rPr>
          <w:rFonts w:ascii="Arial" w:hAnsi="Arial" w:cs="Arial"/>
          <w:b w:val="0"/>
          <w:bCs/>
          <w:sz w:val="24"/>
          <w:szCs w:val="24"/>
        </w:rPr>
        <w:t>An employee who requests maternity</w:t>
      </w:r>
      <w:r>
        <w:rPr>
          <w:rFonts w:ascii="Arial" w:hAnsi="Arial" w:cs="Arial"/>
          <w:b w:val="0"/>
          <w:bCs/>
          <w:sz w:val="24"/>
          <w:szCs w:val="24"/>
        </w:rPr>
        <w:t>/adoption</w:t>
      </w:r>
      <w:r w:rsidRPr="00316E7D">
        <w:rPr>
          <w:rFonts w:ascii="Arial" w:hAnsi="Arial" w:cs="Arial"/>
          <w:b w:val="0"/>
          <w:bCs/>
          <w:sz w:val="24"/>
          <w:szCs w:val="24"/>
        </w:rPr>
        <w:t xml:space="preserve"> leave should be advised to take any outstanding leave entitlement accrued before commencing their ordinary maternity</w:t>
      </w:r>
      <w:r>
        <w:rPr>
          <w:rFonts w:ascii="Arial" w:hAnsi="Arial" w:cs="Arial"/>
          <w:b w:val="0"/>
          <w:bCs/>
          <w:sz w:val="24"/>
          <w:szCs w:val="24"/>
        </w:rPr>
        <w:t>/adoption</w:t>
      </w:r>
      <w:r w:rsidRPr="00316E7D">
        <w:rPr>
          <w:rFonts w:ascii="Arial" w:hAnsi="Arial" w:cs="Arial"/>
          <w:b w:val="0"/>
          <w:bCs/>
          <w:sz w:val="24"/>
          <w:szCs w:val="24"/>
        </w:rPr>
        <w:t xml:space="preserve"> leave. The above also applies to any</w:t>
      </w:r>
      <w:r>
        <w:rPr>
          <w:rFonts w:ascii="Arial" w:hAnsi="Arial" w:cs="Arial"/>
          <w:b w:val="0"/>
          <w:bCs/>
          <w:sz w:val="24"/>
          <w:szCs w:val="24"/>
        </w:rPr>
        <w:t xml:space="preserve"> outstanding flexi time/TOIL accrued where this is applicable.</w:t>
      </w:r>
    </w:p>
    <w:p w14:paraId="04D1F09E" w14:textId="77777777" w:rsidR="00201E79" w:rsidRPr="00316E7D" w:rsidRDefault="00201E79" w:rsidP="00201E79">
      <w:pPr>
        <w:pStyle w:val="SubHead"/>
        <w:jc w:val="both"/>
        <w:rPr>
          <w:rFonts w:ascii="Arial" w:hAnsi="Arial" w:cs="Arial"/>
          <w:b w:val="0"/>
          <w:bCs/>
          <w:sz w:val="24"/>
          <w:szCs w:val="24"/>
        </w:rPr>
      </w:pPr>
    </w:p>
    <w:p w14:paraId="0508832B" w14:textId="77777777" w:rsidR="00201E79" w:rsidRPr="00316E7D" w:rsidRDefault="00201E79" w:rsidP="0083168E">
      <w:pPr>
        <w:pStyle w:val="SubHead"/>
        <w:numPr>
          <w:ilvl w:val="0"/>
          <w:numId w:val="20"/>
        </w:numPr>
        <w:jc w:val="both"/>
        <w:rPr>
          <w:rFonts w:ascii="Arial" w:hAnsi="Arial" w:cs="Arial"/>
          <w:b w:val="0"/>
          <w:bCs/>
          <w:sz w:val="24"/>
          <w:szCs w:val="24"/>
        </w:rPr>
      </w:pPr>
      <w:r w:rsidRPr="00316E7D">
        <w:rPr>
          <w:rFonts w:ascii="Arial" w:hAnsi="Arial" w:cs="Arial"/>
          <w:b w:val="0"/>
          <w:bCs/>
          <w:sz w:val="24"/>
          <w:szCs w:val="24"/>
        </w:rPr>
        <w:t>Where it is not possible to take the outstanding leave before the commencement of maternity</w:t>
      </w:r>
      <w:r>
        <w:rPr>
          <w:rFonts w:ascii="Arial" w:hAnsi="Arial" w:cs="Arial"/>
          <w:b w:val="0"/>
          <w:bCs/>
          <w:sz w:val="24"/>
          <w:szCs w:val="24"/>
        </w:rPr>
        <w:t>/adoption</w:t>
      </w:r>
      <w:r w:rsidRPr="00316E7D">
        <w:rPr>
          <w:rFonts w:ascii="Arial" w:hAnsi="Arial" w:cs="Arial"/>
          <w:b w:val="0"/>
          <w:bCs/>
          <w:sz w:val="24"/>
          <w:szCs w:val="24"/>
        </w:rPr>
        <w:t xml:space="preserve"> leave, the </w:t>
      </w:r>
      <w:r>
        <w:rPr>
          <w:rFonts w:ascii="Arial" w:hAnsi="Arial" w:cs="Arial"/>
          <w:b w:val="0"/>
          <w:bCs/>
          <w:sz w:val="24"/>
          <w:szCs w:val="24"/>
        </w:rPr>
        <w:t xml:space="preserve">employee can </w:t>
      </w:r>
      <w:r w:rsidRPr="00316E7D">
        <w:rPr>
          <w:rFonts w:ascii="Arial" w:hAnsi="Arial" w:cs="Arial"/>
          <w:b w:val="0"/>
          <w:bCs/>
          <w:sz w:val="24"/>
          <w:szCs w:val="24"/>
        </w:rPr>
        <w:t>carry the leave forward and take it on their return to work after their maternity</w:t>
      </w:r>
      <w:r>
        <w:rPr>
          <w:rFonts w:ascii="Arial" w:hAnsi="Arial" w:cs="Arial"/>
          <w:b w:val="0"/>
          <w:bCs/>
          <w:sz w:val="24"/>
          <w:szCs w:val="24"/>
        </w:rPr>
        <w:t>/adoption</w:t>
      </w:r>
      <w:r w:rsidRPr="00316E7D">
        <w:rPr>
          <w:rFonts w:ascii="Arial" w:hAnsi="Arial" w:cs="Arial"/>
          <w:b w:val="0"/>
          <w:bCs/>
          <w:sz w:val="24"/>
          <w:szCs w:val="24"/>
        </w:rPr>
        <w:t xml:space="preserve"> leave period ends.</w:t>
      </w:r>
    </w:p>
    <w:p w14:paraId="329CAAB7" w14:textId="77777777" w:rsidR="00201E79" w:rsidRPr="00316E7D" w:rsidRDefault="00201E79" w:rsidP="00201E79">
      <w:pPr>
        <w:pStyle w:val="SubHead"/>
        <w:jc w:val="both"/>
        <w:rPr>
          <w:rFonts w:ascii="Arial" w:hAnsi="Arial" w:cs="Arial"/>
          <w:b w:val="0"/>
          <w:bCs/>
          <w:sz w:val="24"/>
          <w:szCs w:val="24"/>
        </w:rPr>
      </w:pPr>
    </w:p>
    <w:p w14:paraId="3F4DFAC2" w14:textId="77777777" w:rsidR="00201E79" w:rsidRPr="00316E7D" w:rsidRDefault="00201E79" w:rsidP="0083168E">
      <w:pPr>
        <w:pStyle w:val="SubHead"/>
        <w:numPr>
          <w:ilvl w:val="0"/>
          <w:numId w:val="20"/>
        </w:numPr>
        <w:jc w:val="both"/>
        <w:rPr>
          <w:rFonts w:ascii="Arial" w:hAnsi="Arial" w:cs="Arial"/>
          <w:b w:val="0"/>
          <w:bCs/>
          <w:sz w:val="24"/>
          <w:szCs w:val="24"/>
        </w:rPr>
      </w:pPr>
      <w:r>
        <w:rPr>
          <w:rFonts w:ascii="Arial" w:hAnsi="Arial" w:cs="Arial"/>
          <w:b w:val="0"/>
          <w:bCs/>
          <w:sz w:val="24"/>
          <w:szCs w:val="24"/>
        </w:rPr>
        <w:t xml:space="preserve">Existing </w:t>
      </w:r>
      <w:r w:rsidRPr="00316E7D">
        <w:rPr>
          <w:rFonts w:ascii="Arial" w:hAnsi="Arial" w:cs="Arial"/>
          <w:b w:val="0"/>
          <w:bCs/>
          <w:sz w:val="24"/>
          <w:szCs w:val="24"/>
        </w:rPr>
        <w:t>terms on annual leave only allow emplo</w:t>
      </w:r>
      <w:r>
        <w:rPr>
          <w:rFonts w:ascii="Arial" w:hAnsi="Arial" w:cs="Arial"/>
          <w:b w:val="0"/>
          <w:bCs/>
          <w:sz w:val="24"/>
          <w:szCs w:val="24"/>
        </w:rPr>
        <w:t xml:space="preserve">yees to carry forward a maximum </w:t>
      </w:r>
      <w:r w:rsidRPr="00316E7D">
        <w:rPr>
          <w:rFonts w:ascii="Arial" w:hAnsi="Arial" w:cs="Arial"/>
          <w:b w:val="0"/>
          <w:bCs/>
          <w:sz w:val="24"/>
          <w:szCs w:val="24"/>
        </w:rPr>
        <w:t xml:space="preserve">of 5 days leave into </w:t>
      </w:r>
      <w:r>
        <w:rPr>
          <w:rFonts w:ascii="Arial" w:hAnsi="Arial" w:cs="Arial"/>
          <w:b w:val="0"/>
          <w:bCs/>
          <w:sz w:val="24"/>
          <w:szCs w:val="24"/>
        </w:rPr>
        <w:t xml:space="preserve">the following leave year; however this </w:t>
      </w:r>
      <w:r w:rsidRPr="00316E7D">
        <w:rPr>
          <w:rFonts w:ascii="Arial" w:hAnsi="Arial" w:cs="Arial"/>
          <w:b w:val="0"/>
          <w:bCs/>
          <w:sz w:val="24"/>
          <w:szCs w:val="24"/>
        </w:rPr>
        <w:t xml:space="preserve">may be waived in these circumstances. </w:t>
      </w:r>
    </w:p>
    <w:p w14:paraId="2D99BADF" w14:textId="77777777" w:rsidR="00201E79" w:rsidRPr="00316E7D" w:rsidRDefault="00201E79" w:rsidP="00201E79">
      <w:pPr>
        <w:pStyle w:val="SubHead"/>
        <w:jc w:val="both"/>
        <w:rPr>
          <w:rFonts w:ascii="Arial" w:hAnsi="Arial" w:cs="Arial"/>
          <w:b w:val="0"/>
          <w:bCs/>
          <w:sz w:val="24"/>
          <w:szCs w:val="24"/>
        </w:rPr>
      </w:pPr>
    </w:p>
    <w:p w14:paraId="7DA2C10B" w14:textId="77777777" w:rsidR="00201E79" w:rsidRPr="00316E7D" w:rsidRDefault="00201E79" w:rsidP="0083168E">
      <w:pPr>
        <w:pStyle w:val="SubHead"/>
        <w:numPr>
          <w:ilvl w:val="0"/>
          <w:numId w:val="20"/>
        </w:numPr>
        <w:jc w:val="both"/>
        <w:rPr>
          <w:rFonts w:ascii="Arial" w:hAnsi="Arial" w:cs="Arial"/>
          <w:b w:val="0"/>
          <w:bCs/>
          <w:sz w:val="24"/>
          <w:szCs w:val="24"/>
        </w:rPr>
      </w:pPr>
      <w:r w:rsidRPr="00316E7D">
        <w:rPr>
          <w:rFonts w:ascii="Arial" w:hAnsi="Arial" w:cs="Arial"/>
          <w:b w:val="0"/>
          <w:bCs/>
          <w:sz w:val="24"/>
          <w:szCs w:val="24"/>
        </w:rPr>
        <w:t>Outstanding leave carried forward or leave accrued during the maternity</w:t>
      </w:r>
      <w:r>
        <w:rPr>
          <w:rFonts w:ascii="Arial" w:hAnsi="Arial" w:cs="Arial"/>
          <w:b w:val="0"/>
          <w:bCs/>
          <w:sz w:val="24"/>
          <w:szCs w:val="24"/>
        </w:rPr>
        <w:t xml:space="preserve">/adoption </w:t>
      </w:r>
      <w:r w:rsidRPr="00316E7D">
        <w:rPr>
          <w:rFonts w:ascii="Arial" w:hAnsi="Arial" w:cs="Arial"/>
          <w:b w:val="0"/>
          <w:bCs/>
          <w:sz w:val="24"/>
          <w:szCs w:val="24"/>
        </w:rPr>
        <w:t>leave</w:t>
      </w:r>
      <w:r>
        <w:rPr>
          <w:rFonts w:ascii="Arial" w:hAnsi="Arial" w:cs="Arial"/>
          <w:b w:val="0"/>
          <w:bCs/>
          <w:sz w:val="24"/>
          <w:szCs w:val="24"/>
        </w:rPr>
        <w:t xml:space="preserve"> period</w:t>
      </w:r>
      <w:r w:rsidRPr="00316E7D">
        <w:rPr>
          <w:rFonts w:ascii="Arial" w:hAnsi="Arial" w:cs="Arial"/>
          <w:b w:val="0"/>
          <w:bCs/>
          <w:sz w:val="24"/>
          <w:szCs w:val="24"/>
        </w:rPr>
        <w:t xml:space="preserve"> should be taken after the ordinary maternity/</w:t>
      </w:r>
      <w:r>
        <w:rPr>
          <w:rFonts w:ascii="Arial" w:hAnsi="Arial" w:cs="Arial"/>
          <w:b w:val="0"/>
          <w:bCs/>
          <w:sz w:val="24"/>
          <w:szCs w:val="24"/>
        </w:rPr>
        <w:t xml:space="preserve">adoption or </w:t>
      </w:r>
      <w:r w:rsidRPr="00316E7D">
        <w:rPr>
          <w:rFonts w:ascii="Arial" w:hAnsi="Arial" w:cs="Arial"/>
          <w:b w:val="0"/>
          <w:bCs/>
          <w:sz w:val="24"/>
          <w:szCs w:val="24"/>
        </w:rPr>
        <w:t>additional maternity</w:t>
      </w:r>
      <w:r>
        <w:rPr>
          <w:rFonts w:ascii="Arial" w:hAnsi="Arial" w:cs="Arial"/>
          <w:b w:val="0"/>
          <w:bCs/>
          <w:sz w:val="24"/>
          <w:szCs w:val="24"/>
        </w:rPr>
        <w:t xml:space="preserve">/adoption </w:t>
      </w:r>
      <w:r w:rsidRPr="00316E7D">
        <w:rPr>
          <w:rFonts w:ascii="Arial" w:hAnsi="Arial" w:cs="Arial"/>
          <w:b w:val="0"/>
          <w:bCs/>
          <w:sz w:val="24"/>
          <w:szCs w:val="24"/>
        </w:rPr>
        <w:t xml:space="preserve">leave period ends. Leave cannot </w:t>
      </w:r>
      <w:r>
        <w:rPr>
          <w:rFonts w:ascii="Arial" w:hAnsi="Arial" w:cs="Arial"/>
          <w:b w:val="0"/>
          <w:bCs/>
          <w:sz w:val="24"/>
          <w:szCs w:val="24"/>
        </w:rPr>
        <w:t xml:space="preserve">break the ordinary and additional </w:t>
      </w:r>
      <w:r w:rsidRPr="00316E7D">
        <w:rPr>
          <w:rFonts w:ascii="Arial" w:hAnsi="Arial" w:cs="Arial"/>
          <w:b w:val="0"/>
          <w:bCs/>
          <w:sz w:val="24"/>
          <w:szCs w:val="24"/>
        </w:rPr>
        <w:lastRenderedPageBreak/>
        <w:t>leave. This gives the employee a number of options when considering using up any outstanding leave, these include:</w:t>
      </w:r>
    </w:p>
    <w:p w14:paraId="67D4C080" w14:textId="77777777" w:rsidR="00201E79" w:rsidRPr="00316E7D" w:rsidRDefault="00201E79" w:rsidP="00201E79">
      <w:pPr>
        <w:pStyle w:val="SubHead"/>
        <w:jc w:val="both"/>
        <w:rPr>
          <w:rFonts w:ascii="Arial" w:hAnsi="Arial" w:cs="Arial"/>
          <w:b w:val="0"/>
          <w:bCs/>
          <w:sz w:val="24"/>
          <w:szCs w:val="24"/>
        </w:rPr>
      </w:pPr>
    </w:p>
    <w:p w14:paraId="67E9D1ED" w14:textId="77777777" w:rsidR="00201E79" w:rsidRPr="00316E7D" w:rsidRDefault="00201E79" w:rsidP="00201E79">
      <w:pPr>
        <w:pStyle w:val="SubHead"/>
        <w:ind w:left="720"/>
        <w:jc w:val="both"/>
        <w:rPr>
          <w:rFonts w:ascii="Arial" w:hAnsi="Arial" w:cs="Arial"/>
          <w:b w:val="0"/>
          <w:bCs/>
          <w:sz w:val="24"/>
          <w:szCs w:val="24"/>
        </w:rPr>
      </w:pPr>
      <w:r w:rsidRPr="00316E7D">
        <w:rPr>
          <w:rFonts w:ascii="Arial" w:hAnsi="Arial" w:cs="Arial"/>
          <w:b w:val="0"/>
          <w:bCs/>
          <w:sz w:val="24"/>
          <w:szCs w:val="24"/>
        </w:rPr>
        <w:t>a)</w:t>
      </w:r>
      <w:r w:rsidRPr="00316E7D">
        <w:rPr>
          <w:rFonts w:ascii="Arial" w:hAnsi="Arial" w:cs="Arial"/>
          <w:b w:val="0"/>
          <w:bCs/>
          <w:sz w:val="24"/>
          <w:szCs w:val="24"/>
        </w:rPr>
        <w:tab/>
        <w:t>bringing forward the official return from maternity/additional maternity leave date by the number of outstanding leave days, this would mean the employee regains full pay whilst being on leave up until their original official return to work date.</w:t>
      </w:r>
    </w:p>
    <w:p w14:paraId="102772BA" w14:textId="77777777" w:rsidR="00201E79" w:rsidRPr="00316E7D" w:rsidRDefault="00201E79" w:rsidP="00201E79">
      <w:pPr>
        <w:pStyle w:val="SubHead"/>
        <w:jc w:val="both"/>
        <w:rPr>
          <w:rFonts w:ascii="Arial" w:hAnsi="Arial" w:cs="Arial"/>
          <w:b w:val="0"/>
          <w:bCs/>
          <w:sz w:val="24"/>
          <w:szCs w:val="24"/>
        </w:rPr>
      </w:pPr>
    </w:p>
    <w:p w14:paraId="54690630" w14:textId="77777777" w:rsidR="00201E79" w:rsidRPr="00316E7D" w:rsidRDefault="00201E79" w:rsidP="00201E79">
      <w:pPr>
        <w:pStyle w:val="SubHead"/>
        <w:ind w:left="720"/>
        <w:jc w:val="both"/>
        <w:rPr>
          <w:rFonts w:ascii="Arial" w:hAnsi="Arial" w:cs="Arial"/>
          <w:b w:val="0"/>
          <w:bCs/>
          <w:sz w:val="24"/>
          <w:szCs w:val="24"/>
        </w:rPr>
      </w:pPr>
      <w:r w:rsidRPr="00316E7D">
        <w:rPr>
          <w:rFonts w:ascii="Arial" w:hAnsi="Arial" w:cs="Arial"/>
          <w:b w:val="0"/>
          <w:bCs/>
          <w:sz w:val="24"/>
          <w:szCs w:val="24"/>
        </w:rPr>
        <w:t>b)</w:t>
      </w:r>
      <w:r w:rsidRPr="00316E7D">
        <w:rPr>
          <w:rFonts w:ascii="Arial" w:hAnsi="Arial" w:cs="Arial"/>
          <w:b w:val="0"/>
          <w:bCs/>
          <w:sz w:val="24"/>
          <w:szCs w:val="24"/>
        </w:rPr>
        <w:tab/>
        <w:t>Keep the previously agreed return to work date from maternity/additional maternity leave then take all carried over/accrued leave entitlement in one block, so that they are paid in full from their previously agreed return to work date to their actual return to work</w:t>
      </w:r>
    </w:p>
    <w:p w14:paraId="5C1F3741" w14:textId="77777777" w:rsidR="00201E79" w:rsidRPr="00316E7D" w:rsidRDefault="00201E79" w:rsidP="00201E79">
      <w:pPr>
        <w:pStyle w:val="SubHead"/>
        <w:jc w:val="both"/>
        <w:rPr>
          <w:rFonts w:ascii="Arial" w:hAnsi="Arial" w:cs="Arial"/>
          <w:b w:val="0"/>
          <w:bCs/>
          <w:sz w:val="24"/>
          <w:szCs w:val="24"/>
        </w:rPr>
      </w:pPr>
    </w:p>
    <w:p w14:paraId="34978DF5" w14:textId="77777777" w:rsidR="00201E79" w:rsidRPr="00316E7D" w:rsidRDefault="00201E79" w:rsidP="00201E79">
      <w:pPr>
        <w:pStyle w:val="SubHead"/>
        <w:ind w:left="720"/>
        <w:jc w:val="both"/>
        <w:rPr>
          <w:rFonts w:ascii="Arial" w:hAnsi="Arial" w:cs="Arial"/>
          <w:b w:val="0"/>
          <w:bCs/>
          <w:sz w:val="24"/>
          <w:szCs w:val="24"/>
        </w:rPr>
      </w:pPr>
      <w:r w:rsidRPr="00316E7D">
        <w:rPr>
          <w:rFonts w:ascii="Arial" w:hAnsi="Arial" w:cs="Arial"/>
          <w:b w:val="0"/>
          <w:bCs/>
          <w:sz w:val="24"/>
          <w:szCs w:val="24"/>
        </w:rPr>
        <w:t>c)</w:t>
      </w:r>
      <w:r w:rsidRPr="00316E7D">
        <w:rPr>
          <w:rFonts w:ascii="Arial" w:hAnsi="Arial" w:cs="Arial"/>
          <w:b w:val="0"/>
          <w:bCs/>
          <w:sz w:val="24"/>
          <w:szCs w:val="24"/>
        </w:rPr>
        <w:tab/>
        <w:t xml:space="preserve">Keep the original return to work date and allow the employee to retain any leave carried forward/accrued and take the remaining entitlement as they wish, following agreement with the line manager </w:t>
      </w:r>
    </w:p>
    <w:p w14:paraId="352DC593" w14:textId="77777777" w:rsidR="00201E79" w:rsidRPr="00316E7D" w:rsidRDefault="00201E79" w:rsidP="00201E79">
      <w:pPr>
        <w:pStyle w:val="SubHead"/>
        <w:jc w:val="both"/>
        <w:rPr>
          <w:rFonts w:ascii="Arial" w:hAnsi="Arial" w:cs="Arial"/>
          <w:b w:val="0"/>
          <w:bCs/>
          <w:sz w:val="24"/>
          <w:szCs w:val="24"/>
        </w:rPr>
      </w:pPr>
    </w:p>
    <w:p w14:paraId="38015C83" w14:textId="77777777" w:rsidR="00201E79" w:rsidRPr="00316E7D" w:rsidRDefault="00201E79" w:rsidP="0083168E">
      <w:pPr>
        <w:pStyle w:val="SubHead"/>
        <w:numPr>
          <w:ilvl w:val="0"/>
          <w:numId w:val="20"/>
        </w:numPr>
        <w:jc w:val="both"/>
        <w:rPr>
          <w:rFonts w:ascii="Arial" w:hAnsi="Arial" w:cs="Arial"/>
          <w:b w:val="0"/>
          <w:bCs/>
          <w:sz w:val="24"/>
          <w:szCs w:val="24"/>
        </w:rPr>
      </w:pPr>
      <w:r w:rsidRPr="00316E7D">
        <w:rPr>
          <w:rFonts w:ascii="Arial" w:hAnsi="Arial" w:cs="Arial"/>
          <w:b w:val="0"/>
          <w:bCs/>
          <w:sz w:val="24"/>
          <w:szCs w:val="24"/>
        </w:rPr>
        <w:t>All leave scenarios for employees will differ depending on the individual’s leave year commencement date (birthday). Where an employee’s new leave year is due to commence shortly after the agreed return to work date it would be useful to consider</w:t>
      </w:r>
      <w:r>
        <w:rPr>
          <w:rFonts w:ascii="Arial" w:hAnsi="Arial" w:cs="Arial"/>
          <w:b w:val="0"/>
          <w:bCs/>
          <w:sz w:val="24"/>
          <w:szCs w:val="24"/>
        </w:rPr>
        <w:t xml:space="preserve"> </w:t>
      </w:r>
      <w:r w:rsidRPr="00316E7D">
        <w:rPr>
          <w:rFonts w:ascii="Arial" w:hAnsi="Arial" w:cs="Arial"/>
          <w:b w:val="0"/>
          <w:bCs/>
          <w:sz w:val="24"/>
          <w:szCs w:val="24"/>
        </w:rPr>
        <w:t>using up any carried over/accrued leave prior to the commencement of the new leave year. In circumstances where</w:t>
      </w:r>
      <w:r>
        <w:rPr>
          <w:rFonts w:ascii="Arial" w:hAnsi="Arial" w:cs="Arial"/>
          <w:b w:val="0"/>
          <w:bCs/>
          <w:sz w:val="24"/>
          <w:szCs w:val="24"/>
        </w:rPr>
        <w:t xml:space="preserve"> the</w:t>
      </w:r>
      <w:r w:rsidRPr="00316E7D">
        <w:rPr>
          <w:rFonts w:ascii="Arial" w:hAnsi="Arial" w:cs="Arial"/>
          <w:b w:val="0"/>
          <w:bCs/>
          <w:sz w:val="24"/>
          <w:szCs w:val="24"/>
        </w:rPr>
        <w:t xml:space="preserve"> timescale does not allow leave to be taken, leave entitlement </w:t>
      </w:r>
      <w:r>
        <w:rPr>
          <w:rFonts w:ascii="Arial" w:hAnsi="Arial" w:cs="Arial"/>
          <w:b w:val="0"/>
          <w:bCs/>
          <w:sz w:val="24"/>
          <w:szCs w:val="24"/>
        </w:rPr>
        <w:t>should</w:t>
      </w:r>
      <w:r w:rsidRPr="00316E7D">
        <w:rPr>
          <w:rFonts w:ascii="Arial" w:hAnsi="Arial" w:cs="Arial"/>
          <w:b w:val="0"/>
          <w:bCs/>
          <w:sz w:val="24"/>
          <w:szCs w:val="24"/>
        </w:rPr>
        <w:t xml:space="preserve"> be carried forward.</w:t>
      </w:r>
    </w:p>
    <w:p w14:paraId="2746EBB4" w14:textId="77777777" w:rsidR="00201E79" w:rsidRPr="00316E7D" w:rsidRDefault="00201E79" w:rsidP="00201E79">
      <w:pPr>
        <w:pStyle w:val="SubHead"/>
        <w:jc w:val="both"/>
        <w:rPr>
          <w:rFonts w:ascii="Arial" w:hAnsi="Arial" w:cs="Arial"/>
          <w:b w:val="0"/>
          <w:bCs/>
          <w:sz w:val="24"/>
          <w:szCs w:val="24"/>
        </w:rPr>
      </w:pPr>
    </w:p>
    <w:p w14:paraId="66CD1142" w14:textId="77777777" w:rsidR="00201E79" w:rsidRPr="00316E7D" w:rsidRDefault="00201E79" w:rsidP="0083168E">
      <w:pPr>
        <w:pStyle w:val="SubHead"/>
        <w:numPr>
          <w:ilvl w:val="0"/>
          <w:numId w:val="20"/>
        </w:numPr>
        <w:jc w:val="both"/>
        <w:rPr>
          <w:rFonts w:ascii="Arial" w:hAnsi="Arial" w:cs="Arial"/>
          <w:b w:val="0"/>
          <w:bCs/>
          <w:sz w:val="24"/>
          <w:szCs w:val="24"/>
        </w:rPr>
      </w:pPr>
      <w:r w:rsidRPr="00316E7D">
        <w:rPr>
          <w:rFonts w:ascii="Arial" w:hAnsi="Arial" w:cs="Arial"/>
          <w:b w:val="0"/>
          <w:bCs/>
          <w:sz w:val="24"/>
          <w:szCs w:val="24"/>
        </w:rPr>
        <w:t xml:space="preserve">Line managers should discuss all options available to the employee with them at the earliest opportunity. Any agreement made regarding outstanding leave entitlement will be dependent on business need at the time and may result in a change to the originally agreed return to work from maternity leave date. </w:t>
      </w:r>
    </w:p>
    <w:p w14:paraId="641C0C02" w14:textId="77777777" w:rsidR="00201E79" w:rsidRPr="00316E7D" w:rsidRDefault="00201E79" w:rsidP="00201E79">
      <w:pPr>
        <w:pStyle w:val="SubHead"/>
        <w:jc w:val="both"/>
        <w:rPr>
          <w:rFonts w:ascii="Arial" w:hAnsi="Arial" w:cs="Arial"/>
          <w:b w:val="0"/>
          <w:bCs/>
          <w:sz w:val="24"/>
          <w:szCs w:val="24"/>
        </w:rPr>
      </w:pPr>
    </w:p>
    <w:p w14:paraId="23058C4F" w14:textId="77777777" w:rsidR="00201E79" w:rsidRDefault="00201E79" w:rsidP="0083168E">
      <w:pPr>
        <w:pStyle w:val="SubHead"/>
        <w:numPr>
          <w:ilvl w:val="0"/>
          <w:numId w:val="20"/>
        </w:numPr>
        <w:jc w:val="both"/>
        <w:rPr>
          <w:rFonts w:ascii="Arial" w:hAnsi="Arial" w:cs="Arial"/>
          <w:b w:val="0"/>
          <w:bCs/>
          <w:sz w:val="24"/>
          <w:szCs w:val="24"/>
        </w:rPr>
      </w:pPr>
      <w:r w:rsidRPr="00316E7D">
        <w:rPr>
          <w:rFonts w:ascii="Arial" w:hAnsi="Arial" w:cs="Arial"/>
          <w:b w:val="0"/>
          <w:bCs/>
          <w:sz w:val="24"/>
          <w:szCs w:val="24"/>
        </w:rPr>
        <w:t>If an employee decides not to return to work and resigns, they are entitled to annual leave pro-rata for the months that they have been employed, including both their paid and (if applicable) unpaid maternity leave periods.</w:t>
      </w:r>
    </w:p>
    <w:p w14:paraId="26E4758A" w14:textId="77777777" w:rsidR="00201E79" w:rsidRDefault="00201E79" w:rsidP="00201E79">
      <w:pPr>
        <w:pStyle w:val="ListParagraph"/>
        <w:jc w:val="both"/>
        <w:rPr>
          <w:rFonts w:cs="Arial"/>
          <w:b/>
          <w:bCs/>
        </w:rPr>
      </w:pPr>
    </w:p>
    <w:p w14:paraId="257DE382" w14:textId="77777777" w:rsidR="00201E79" w:rsidRPr="00316E7D" w:rsidRDefault="00201E79" w:rsidP="00201E79">
      <w:pPr>
        <w:pStyle w:val="SubHead"/>
        <w:ind w:left="720"/>
        <w:jc w:val="both"/>
        <w:rPr>
          <w:rFonts w:ascii="Arial" w:hAnsi="Arial" w:cs="Arial"/>
          <w:b w:val="0"/>
          <w:bCs/>
          <w:sz w:val="24"/>
          <w:szCs w:val="24"/>
        </w:rPr>
      </w:pPr>
    </w:p>
    <w:bookmarkEnd w:id="18"/>
    <w:p w14:paraId="698DCACA" w14:textId="77777777" w:rsidR="00201E79" w:rsidRDefault="00201E79" w:rsidP="00201E79">
      <w:pPr>
        <w:autoSpaceDE w:val="0"/>
        <w:autoSpaceDN w:val="0"/>
        <w:adjustRightInd w:val="0"/>
        <w:spacing w:line="240" w:lineRule="auto"/>
        <w:jc w:val="both"/>
        <w:rPr>
          <w:rFonts w:cs="Arial"/>
        </w:rPr>
      </w:pPr>
    </w:p>
    <w:p w14:paraId="7FA99C0B" w14:textId="77777777" w:rsidR="00201E79" w:rsidRPr="00C1367A" w:rsidRDefault="00201E79" w:rsidP="00201E79">
      <w:pPr>
        <w:pStyle w:val="Heading2"/>
        <w:jc w:val="both"/>
      </w:pPr>
      <w:bookmarkStart w:id="19" w:name="_Toc2869167"/>
      <w:r w:rsidRPr="00C1367A">
        <w:t>Maternity</w:t>
      </w:r>
      <w:r>
        <w:t>/Adoption</w:t>
      </w:r>
      <w:r w:rsidRPr="00C1367A">
        <w:t xml:space="preserve"> Leave and Annual/Bank holiday le</w:t>
      </w:r>
      <w:bookmarkEnd w:id="19"/>
    </w:p>
    <w:p w14:paraId="28D44B15" w14:textId="77777777" w:rsidR="00201E79" w:rsidRPr="00316E7D" w:rsidRDefault="00201E79" w:rsidP="00201E79">
      <w:pPr>
        <w:pStyle w:val="SubHead"/>
        <w:ind w:left="709"/>
        <w:jc w:val="both"/>
        <w:rPr>
          <w:rFonts w:ascii="Arial" w:hAnsi="Arial" w:cs="Arial"/>
          <w:b w:val="0"/>
          <w:bCs/>
          <w:sz w:val="24"/>
          <w:szCs w:val="24"/>
        </w:rPr>
      </w:pPr>
    </w:p>
    <w:p w14:paraId="73512C7B" w14:textId="77777777" w:rsidR="00201E79" w:rsidRDefault="00201E79" w:rsidP="00201E79">
      <w:pPr>
        <w:pStyle w:val="ListParagraph"/>
        <w:jc w:val="both"/>
        <w:rPr>
          <w:rFonts w:cs="Arial"/>
          <w:bCs/>
        </w:rPr>
      </w:pPr>
    </w:p>
    <w:p w14:paraId="0C24724F" w14:textId="77777777" w:rsidR="00201E79" w:rsidRPr="00316E7D" w:rsidRDefault="00201E79" w:rsidP="00201E79">
      <w:pPr>
        <w:pStyle w:val="SubHead"/>
        <w:jc w:val="both"/>
        <w:rPr>
          <w:rFonts w:ascii="Arial" w:hAnsi="Arial" w:cs="Arial"/>
          <w:b w:val="0"/>
          <w:bCs/>
          <w:sz w:val="24"/>
          <w:szCs w:val="24"/>
        </w:rPr>
      </w:pPr>
    </w:p>
    <w:p w14:paraId="6D41EB7B" w14:textId="77777777" w:rsidR="00201E79" w:rsidRDefault="00201E79" w:rsidP="00201E79">
      <w:pPr>
        <w:spacing w:line="240" w:lineRule="auto"/>
        <w:jc w:val="both"/>
        <w:rPr>
          <w:rFonts w:cs="Arial"/>
        </w:rPr>
      </w:pPr>
      <w:r>
        <w:rPr>
          <w:rFonts w:cs="Arial"/>
        </w:rPr>
        <w:br w:type="page"/>
      </w:r>
    </w:p>
    <w:p w14:paraId="14F3C306" w14:textId="77777777" w:rsidR="00201E79" w:rsidRPr="00FF4506" w:rsidRDefault="00201E79" w:rsidP="00201E79">
      <w:pPr>
        <w:pStyle w:val="Heading2"/>
        <w:jc w:val="both"/>
      </w:pPr>
      <w:bookmarkStart w:id="20" w:name="_Toc2869168"/>
      <w:r w:rsidRPr="00FF4506">
        <w:lastRenderedPageBreak/>
        <w:t>Adoption - Summary of Entitlements</w:t>
      </w:r>
      <w:bookmarkEnd w:id="20"/>
      <w:r w:rsidRPr="00FF4506">
        <w:t xml:space="preserve"> </w:t>
      </w:r>
    </w:p>
    <w:p w14:paraId="668D8209" w14:textId="77777777" w:rsidR="00201E79" w:rsidRDefault="00201E79" w:rsidP="00201E79">
      <w:pPr>
        <w:spacing w:line="240" w:lineRule="auto"/>
        <w:jc w:val="both"/>
        <w:rPr>
          <w:rFonts w:cs="Arial"/>
          <w:b/>
          <w:bCs/>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2812"/>
        <w:gridCol w:w="5211"/>
      </w:tblGrid>
      <w:tr w:rsidR="00201E79" w14:paraId="6CE40D75" w14:textId="77777777" w:rsidTr="004B446C">
        <w:tc>
          <w:tcPr>
            <w:tcW w:w="1384" w:type="dxa"/>
          </w:tcPr>
          <w:p w14:paraId="5DC290B3" w14:textId="77777777" w:rsidR="00201E79" w:rsidRPr="007644C5" w:rsidRDefault="00201E79" w:rsidP="00201E79">
            <w:pPr>
              <w:jc w:val="both"/>
              <w:rPr>
                <w:rFonts w:cs="Arial"/>
                <w:b/>
                <w:bCs/>
              </w:rPr>
            </w:pPr>
            <w:r w:rsidRPr="007644C5">
              <w:rPr>
                <w:rFonts w:cs="Arial"/>
                <w:b/>
                <w:bCs/>
              </w:rPr>
              <w:t>Benefit</w:t>
            </w:r>
          </w:p>
        </w:tc>
        <w:tc>
          <w:tcPr>
            <w:tcW w:w="2870" w:type="dxa"/>
          </w:tcPr>
          <w:p w14:paraId="0C35FF6B" w14:textId="77777777" w:rsidR="00201E79" w:rsidRPr="007644C5" w:rsidRDefault="00201E79" w:rsidP="00201E79">
            <w:pPr>
              <w:jc w:val="both"/>
              <w:rPr>
                <w:rFonts w:cs="Arial"/>
                <w:b/>
                <w:bCs/>
              </w:rPr>
            </w:pPr>
            <w:r w:rsidRPr="007644C5">
              <w:rPr>
                <w:rFonts w:cs="Arial"/>
                <w:b/>
                <w:bCs/>
              </w:rPr>
              <w:t>Amount of Entitlement</w:t>
            </w:r>
          </w:p>
        </w:tc>
        <w:tc>
          <w:tcPr>
            <w:tcW w:w="5386" w:type="dxa"/>
          </w:tcPr>
          <w:p w14:paraId="0E945DED" w14:textId="77777777" w:rsidR="00201E79" w:rsidRPr="007644C5" w:rsidRDefault="00201E79" w:rsidP="00201E79">
            <w:pPr>
              <w:ind w:right="352"/>
              <w:jc w:val="both"/>
              <w:rPr>
                <w:rFonts w:cs="Arial"/>
                <w:b/>
                <w:bCs/>
              </w:rPr>
            </w:pPr>
            <w:r w:rsidRPr="007644C5">
              <w:rPr>
                <w:rFonts w:cs="Arial"/>
                <w:b/>
                <w:bCs/>
              </w:rPr>
              <w:t>Qualifying Conditions</w:t>
            </w:r>
          </w:p>
        </w:tc>
      </w:tr>
      <w:tr w:rsidR="00201E79" w14:paraId="2FD673CF" w14:textId="77777777" w:rsidTr="004B446C">
        <w:tc>
          <w:tcPr>
            <w:tcW w:w="1384" w:type="dxa"/>
          </w:tcPr>
          <w:p w14:paraId="03E542D6" w14:textId="77777777" w:rsidR="00201E79" w:rsidRPr="007644C5" w:rsidRDefault="00201E79" w:rsidP="00201E79">
            <w:pPr>
              <w:jc w:val="both"/>
              <w:rPr>
                <w:rFonts w:cs="Arial"/>
              </w:rPr>
            </w:pPr>
            <w:r w:rsidRPr="007644C5">
              <w:rPr>
                <w:rFonts w:cs="Arial"/>
              </w:rPr>
              <w:t>Ordinary Adoption Leave</w:t>
            </w:r>
          </w:p>
          <w:p w14:paraId="0D41ACA4" w14:textId="77777777" w:rsidR="00201E79" w:rsidRPr="007644C5" w:rsidRDefault="00201E79" w:rsidP="00201E79">
            <w:pPr>
              <w:jc w:val="both"/>
              <w:rPr>
                <w:rFonts w:cs="Arial"/>
              </w:rPr>
            </w:pPr>
          </w:p>
          <w:p w14:paraId="2B88B917" w14:textId="77777777" w:rsidR="00201E79" w:rsidRPr="007644C5" w:rsidRDefault="00201E79" w:rsidP="00201E79">
            <w:pPr>
              <w:jc w:val="both"/>
              <w:rPr>
                <w:rFonts w:cs="Arial"/>
              </w:rPr>
            </w:pPr>
            <w:r w:rsidRPr="007644C5">
              <w:rPr>
                <w:rFonts w:cs="Arial"/>
              </w:rPr>
              <w:t>&amp;</w:t>
            </w:r>
          </w:p>
          <w:p w14:paraId="373172F5" w14:textId="77777777" w:rsidR="00201E79" w:rsidRPr="007644C5" w:rsidRDefault="00201E79" w:rsidP="00201E79">
            <w:pPr>
              <w:jc w:val="both"/>
              <w:rPr>
                <w:rFonts w:cs="Arial"/>
              </w:rPr>
            </w:pPr>
          </w:p>
          <w:p w14:paraId="7F140567" w14:textId="77777777" w:rsidR="00201E79" w:rsidRPr="007644C5" w:rsidRDefault="00201E79" w:rsidP="00201E79">
            <w:pPr>
              <w:jc w:val="both"/>
              <w:rPr>
                <w:rFonts w:cs="Arial"/>
              </w:rPr>
            </w:pPr>
            <w:r w:rsidRPr="007644C5">
              <w:rPr>
                <w:rFonts w:cs="Arial"/>
              </w:rPr>
              <w:t>Additional Adoption Leave</w:t>
            </w:r>
          </w:p>
        </w:tc>
        <w:tc>
          <w:tcPr>
            <w:tcW w:w="2870" w:type="dxa"/>
          </w:tcPr>
          <w:p w14:paraId="3E204FE8" w14:textId="77777777" w:rsidR="00201E79" w:rsidRPr="007644C5" w:rsidRDefault="00201E79" w:rsidP="0083168E">
            <w:pPr>
              <w:numPr>
                <w:ilvl w:val="0"/>
                <w:numId w:val="17"/>
              </w:numPr>
              <w:tabs>
                <w:tab w:val="clear" w:pos="720"/>
                <w:tab w:val="num" w:pos="317"/>
              </w:tabs>
              <w:spacing w:line="240" w:lineRule="auto"/>
              <w:ind w:left="317" w:hanging="283"/>
              <w:jc w:val="both"/>
              <w:rPr>
                <w:rFonts w:cs="Arial"/>
              </w:rPr>
            </w:pPr>
            <w:r w:rsidRPr="007644C5">
              <w:rPr>
                <w:rFonts w:cs="Arial"/>
              </w:rPr>
              <w:t>26 weeks Leave</w:t>
            </w:r>
          </w:p>
          <w:p w14:paraId="78A64B1F" w14:textId="77777777" w:rsidR="00201E79" w:rsidRPr="007644C5" w:rsidRDefault="00201E79" w:rsidP="00201E79">
            <w:pPr>
              <w:ind w:left="34"/>
              <w:jc w:val="both"/>
              <w:rPr>
                <w:rFonts w:cs="Arial"/>
              </w:rPr>
            </w:pPr>
          </w:p>
          <w:p w14:paraId="1E9CEE48" w14:textId="77777777" w:rsidR="00201E79" w:rsidRPr="007644C5" w:rsidRDefault="00201E79" w:rsidP="00201E79">
            <w:pPr>
              <w:ind w:left="34"/>
              <w:jc w:val="both"/>
              <w:rPr>
                <w:rFonts w:cs="Arial"/>
                <w:b/>
                <w:bCs/>
              </w:rPr>
            </w:pPr>
            <w:r w:rsidRPr="007644C5">
              <w:rPr>
                <w:rFonts w:cs="Arial"/>
                <w:b/>
                <w:bCs/>
              </w:rPr>
              <w:t>+</w:t>
            </w:r>
          </w:p>
          <w:p w14:paraId="056E0A1D" w14:textId="77777777" w:rsidR="00201E79" w:rsidRPr="007644C5" w:rsidRDefault="00201E79" w:rsidP="00201E79">
            <w:pPr>
              <w:ind w:left="34"/>
              <w:jc w:val="both"/>
              <w:rPr>
                <w:rFonts w:cs="Arial"/>
              </w:rPr>
            </w:pPr>
          </w:p>
          <w:p w14:paraId="6986B8B9" w14:textId="77777777" w:rsidR="00201E79" w:rsidRPr="007644C5" w:rsidRDefault="00201E79" w:rsidP="00201E79">
            <w:pPr>
              <w:ind w:left="34"/>
              <w:jc w:val="both"/>
              <w:rPr>
                <w:rFonts w:cs="Arial"/>
              </w:rPr>
            </w:pPr>
          </w:p>
          <w:p w14:paraId="70698844" w14:textId="77777777" w:rsidR="00201E79" w:rsidRPr="007644C5" w:rsidRDefault="00201E79" w:rsidP="00201E79">
            <w:pPr>
              <w:ind w:left="34"/>
              <w:jc w:val="both"/>
              <w:rPr>
                <w:rFonts w:cs="Arial"/>
              </w:rPr>
            </w:pPr>
          </w:p>
          <w:p w14:paraId="1B9D8A99" w14:textId="77777777" w:rsidR="00201E79" w:rsidRPr="007644C5" w:rsidRDefault="00201E79" w:rsidP="0083168E">
            <w:pPr>
              <w:numPr>
                <w:ilvl w:val="0"/>
                <w:numId w:val="17"/>
              </w:numPr>
              <w:tabs>
                <w:tab w:val="clear" w:pos="720"/>
                <w:tab w:val="num" w:pos="317"/>
              </w:tabs>
              <w:spacing w:line="240" w:lineRule="auto"/>
              <w:ind w:left="317" w:hanging="283"/>
              <w:jc w:val="both"/>
              <w:rPr>
                <w:rFonts w:cs="Arial"/>
              </w:rPr>
            </w:pPr>
            <w:r w:rsidRPr="007644C5">
              <w:rPr>
                <w:rFonts w:cs="Arial"/>
              </w:rPr>
              <w:t>A further 26 weeks leave to be taken immediately after Ordinary Adoption Leave</w:t>
            </w:r>
          </w:p>
        </w:tc>
        <w:tc>
          <w:tcPr>
            <w:tcW w:w="5386" w:type="dxa"/>
          </w:tcPr>
          <w:p w14:paraId="05DAC6A9" w14:textId="77777777" w:rsidR="00201E79" w:rsidRPr="007644C5" w:rsidRDefault="00201E79" w:rsidP="0083168E">
            <w:pPr>
              <w:numPr>
                <w:ilvl w:val="0"/>
                <w:numId w:val="17"/>
              </w:numPr>
              <w:tabs>
                <w:tab w:val="clear" w:pos="720"/>
                <w:tab w:val="num" w:pos="319"/>
              </w:tabs>
              <w:spacing w:line="240" w:lineRule="auto"/>
              <w:ind w:left="319" w:right="352"/>
              <w:jc w:val="both"/>
              <w:rPr>
                <w:rFonts w:cs="Arial"/>
              </w:rPr>
            </w:pPr>
            <w:r w:rsidRPr="007644C5">
              <w:rPr>
                <w:rFonts w:cs="Arial"/>
              </w:rPr>
              <w:t>You must be th</w:t>
            </w:r>
            <w:r>
              <w:rPr>
                <w:rFonts w:cs="Arial"/>
              </w:rPr>
              <w:t xml:space="preserve">e child’s adopter and be newly </w:t>
            </w:r>
            <w:r w:rsidRPr="007644C5">
              <w:rPr>
                <w:rFonts w:cs="Arial"/>
              </w:rPr>
              <w:t>matched with the child by an adoption agency</w:t>
            </w:r>
          </w:p>
          <w:p w14:paraId="3503E1EA" w14:textId="77777777" w:rsidR="00201E79" w:rsidRDefault="00201E79" w:rsidP="0083168E">
            <w:pPr>
              <w:numPr>
                <w:ilvl w:val="0"/>
                <w:numId w:val="17"/>
              </w:numPr>
              <w:tabs>
                <w:tab w:val="clear" w:pos="720"/>
                <w:tab w:val="num" w:pos="319"/>
              </w:tabs>
              <w:spacing w:line="240" w:lineRule="auto"/>
              <w:ind w:left="319" w:right="352"/>
              <w:jc w:val="both"/>
              <w:rPr>
                <w:rFonts w:cs="Arial"/>
              </w:rPr>
            </w:pPr>
            <w:r w:rsidRPr="007644C5">
              <w:rPr>
                <w:rFonts w:cs="Arial"/>
              </w:rPr>
              <w:t>You must have notified the adoption agency that you have agreed for the child to be placed with you on the date of placement</w:t>
            </w:r>
          </w:p>
          <w:p w14:paraId="70FEA166" w14:textId="77777777" w:rsidR="00201E79" w:rsidRDefault="00201E79" w:rsidP="00201E79">
            <w:pPr>
              <w:spacing w:line="240" w:lineRule="auto"/>
              <w:ind w:left="319" w:right="352"/>
              <w:jc w:val="both"/>
              <w:rPr>
                <w:rFonts w:cs="Arial"/>
              </w:rPr>
            </w:pPr>
            <w:r>
              <w:rPr>
                <w:rFonts w:cs="Arial"/>
              </w:rPr>
              <w:t>Or</w:t>
            </w:r>
          </w:p>
          <w:p w14:paraId="7382CCA0" w14:textId="77777777" w:rsidR="00201E79" w:rsidRPr="007644C5" w:rsidRDefault="00201E79" w:rsidP="0083168E">
            <w:pPr>
              <w:numPr>
                <w:ilvl w:val="0"/>
                <w:numId w:val="17"/>
              </w:numPr>
              <w:tabs>
                <w:tab w:val="clear" w:pos="720"/>
                <w:tab w:val="num" w:pos="319"/>
              </w:tabs>
              <w:spacing w:line="240" w:lineRule="auto"/>
              <w:ind w:left="319" w:right="352"/>
              <w:jc w:val="both"/>
              <w:rPr>
                <w:rFonts w:cs="Arial"/>
              </w:rPr>
            </w:pPr>
            <w:r>
              <w:rPr>
                <w:rFonts w:cs="Arial"/>
              </w:rPr>
              <w:t>You may be Fostering for Adoption and have agreed for the child to be placed with you on the date of placement</w:t>
            </w:r>
          </w:p>
          <w:p w14:paraId="7BF0F8A7" w14:textId="77777777" w:rsidR="00201E79" w:rsidRPr="007644C5" w:rsidRDefault="00201E79" w:rsidP="0083168E">
            <w:pPr>
              <w:numPr>
                <w:ilvl w:val="0"/>
                <w:numId w:val="17"/>
              </w:numPr>
              <w:tabs>
                <w:tab w:val="clear" w:pos="720"/>
                <w:tab w:val="num" w:pos="319"/>
              </w:tabs>
              <w:spacing w:line="240" w:lineRule="auto"/>
              <w:ind w:left="319" w:right="352"/>
              <w:jc w:val="both"/>
              <w:rPr>
                <w:rFonts w:cs="Arial"/>
              </w:rPr>
            </w:pPr>
            <w:r w:rsidRPr="007644C5">
              <w:rPr>
                <w:rFonts w:cs="Arial"/>
              </w:rPr>
              <w:t>You must provide confirmation of the placement (i.e. a matching certificate or written notification from the adoption agency</w:t>
            </w:r>
            <w:r>
              <w:rPr>
                <w:rFonts w:cs="Arial"/>
              </w:rPr>
              <w:t>, or an Official Notification if adopting from overseas</w:t>
            </w:r>
            <w:r w:rsidRPr="007644C5">
              <w:rPr>
                <w:rFonts w:cs="Arial"/>
              </w:rPr>
              <w:t>)</w:t>
            </w:r>
          </w:p>
          <w:p w14:paraId="66801979" w14:textId="77777777" w:rsidR="00201E79" w:rsidRPr="007644C5" w:rsidRDefault="00201E79" w:rsidP="0083168E">
            <w:pPr>
              <w:numPr>
                <w:ilvl w:val="0"/>
                <w:numId w:val="17"/>
              </w:numPr>
              <w:tabs>
                <w:tab w:val="clear" w:pos="720"/>
                <w:tab w:val="num" w:pos="319"/>
              </w:tabs>
              <w:spacing w:line="240" w:lineRule="auto"/>
              <w:ind w:left="319" w:right="352"/>
              <w:jc w:val="both"/>
              <w:rPr>
                <w:rFonts w:cs="Arial"/>
              </w:rPr>
            </w:pPr>
            <w:r w:rsidRPr="007644C5">
              <w:rPr>
                <w:rFonts w:cs="Arial"/>
              </w:rPr>
              <w:t>You must have a minimum of 26 weeks continuous service by the week in which you are notified of being matched with the child.</w:t>
            </w:r>
          </w:p>
          <w:p w14:paraId="5B5E2C12" w14:textId="77777777" w:rsidR="00201E79" w:rsidRPr="007644C5" w:rsidRDefault="00201E79" w:rsidP="0083168E">
            <w:pPr>
              <w:numPr>
                <w:ilvl w:val="0"/>
                <w:numId w:val="17"/>
              </w:numPr>
              <w:tabs>
                <w:tab w:val="clear" w:pos="720"/>
                <w:tab w:val="num" w:pos="319"/>
              </w:tabs>
              <w:spacing w:line="240" w:lineRule="auto"/>
              <w:ind w:left="319" w:right="352"/>
              <w:jc w:val="both"/>
              <w:rPr>
                <w:rFonts w:cs="Arial"/>
              </w:rPr>
            </w:pPr>
            <w:r w:rsidRPr="007644C5">
              <w:rPr>
                <w:rFonts w:cs="Arial"/>
              </w:rPr>
              <w:t>You must provide notification that you intend to take adoption leave, within 7 days of being notified that you have been matched with the child.</w:t>
            </w:r>
          </w:p>
          <w:p w14:paraId="46CD84B5" w14:textId="77777777" w:rsidR="00201E79" w:rsidRPr="007644C5" w:rsidRDefault="00201E79" w:rsidP="0083168E">
            <w:pPr>
              <w:numPr>
                <w:ilvl w:val="0"/>
                <w:numId w:val="17"/>
              </w:numPr>
              <w:tabs>
                <w:tab w:val="clear" w:pos="720"/>
                <w:tab w:val="num" w:pos="319"/>
              </w:tabs>
              <w:spacing w:line="240" w:lineRule="auto"/>
              <w:ind w:left="319" w:right="352"/>
              <w:jc w:val="both"/>
              <w:rPr>
                <w:rFonts w:cs="Arial"/>
              </w:rPr>
            </w:pPr>
            <w:r w:rsidRPr="007644C5">
              <w:rPr>
                <w:rFonts w:cs="Arial"/>
              </w:rPr>
              <w:t>The earliest that you can start adoption leave is 14 days before the date the child is expected to be placed with you.</w:t>
            </w:r>
          </w:p>
          <w:p w14:paraId="5568E93F" w14:textId="77777777" w:rsidR="00201E79" w:rsidRDefault="00201E79" w:rsidP="0083168E">
            <w:pPr>
              <w:numPr>
                <w:ilvl w:val="0"/>
                <w:numId w:val="17"/>
              </w:numPr>
              <w:tabs>
                <w:tab w:val="clear" w:pos="720"/>
                <w:tab w:val="num" w:pos="319"/>
              </w:tabs>
              <w:spacing w:line="240" w:lineRule="auto"/>
              <w:ind w:left="319" w:right="352"/>
              <w:jc w:val="both"/>
              <w:rPr>
                <w:rFonts w:cs="Arial"/>
              </w:rPr>
            </w:pPr>
            <w:r w:rsidRPr="007644C5">
              <w:rPr>
                <w:rFonts w:cs="Arial"/>
              </w:rPr>
              <w:t>The latest you can start adoption leave is the date that the child is expected to be placed with you.</w:t>
            </w:r>
          </w:p>
          <w:p w14:paraId="34C8F964" w14:textId="77777777" w:rsidR="00201E79" w:rsidRPr="007644C5" w:rsidRDefault="00201E79" w:rsidP="0083168E">
            <w:pPr>
              <w:numPr>
                <w:ilvl w:val="0"/>
                <w:numId w:val="17"/>
              </w:numPr>
              <w:tabs>
                <w:tab w:val="clear" w:pos="720"/>
                <w:tab w:val="num" w:pos="319"/>
              </w:tabs>
              <w:spacing w:line="240" w:lineRule="auto"/>
              <w:ind w:left="319" w:right="352"/>
              <w:jc w:val="both"/>
              <w:rPr>
                <w:rFonts w:cs="Arial"/>
              </w:rPr>
            </w:pPr>
            <w:r>
              <w:rPr>
                <w:rFonts w:cs="Arial"/>
              </w:rPr>
              <w:t>For overseas adoption the earliest adoption leave can start is when the child enters Great Britain, and the latest is 28 days after the child enters Great Britain.</w:t>
            </w:r>
          </w:p>
          <w:p w14:paraId="1D145390" w14:textId="77777777" w:rsidR="00201E79" w:rsidRPr="007644C5" w:rsidRDefault="00201E79" w:rsidP="0083168E">
            <w:pPr>
              <w:numPr>
                <w:ilvl w:val="0"/>
                <w:numId w:val="17"/>
              </w:numPr>
              <w:tabs>
                <w:tab w:val="clear" w:pos="720"/>
                <w:tab w:val="num" w:pos="319"/>
              </w:tabs>
              <w:spacing w:line="240" w:lineRule="auto"/>
              <w:ind w:left="319" w:right="352"/>
              <w:jc w:val="both"/>
              <w:rPr>
                <w:rFonts w:cs="Arial"/>
              </w:rPr>
            </w:pPr>
            <w:r w:rsidRPr="007644C5">
              <w:rPr>
                <w:rFonts w:cs="Arial"/>
              </w:rPr>
              <w:t>Once you have started adoption leave you cannot stop it and start again at a later date.</w:t>
            </w:r>
          </w:p>
        </w:tc>
      </w:tr>
      <w:tr w:rsidR="00201E79" w14:paraId="34E6CDAA" w14:textId="77777777" w:rsidTr="004B446C">
        <w:tc>
          <w:tcPr>
            <w:tcW w:w="1384" w:type="dxa"/>
          </w:tcPr>
          <w:p w14:paraId="5125A464" w14:textId="77777777" w:rsidR="00201E79" w:rsidRPr="007644C5" w:rsidRDefault="00201E79" w:rsidP="00201E79">
            <w:pPr>
              <w:jc w:val="both"/>
              <w:rPr>
                <w:rFonts w:cs="Arial"/>
              </w:rPr>
            </w:pPr>
            <w:r w:rsidRPr="007644C5">
              <w:rPr>
                <w:rFonts w:cs="Arial"/>
              </w:rPr>
              <w:t>Statutory</w:t>
            </w:r>
          </w:p>
          <w:p w14:paraId="2C206227" w14:textId="77777777" w:rsidR="00201E79" w:rsidRPr="007644C5" w:rsidRDefault="00201E79" w:rsidP="00201E79">
            <w:pPr>
              <w:jc w:val="both"/>
              <w:rPr>
                <w:rFonts w:cs="Arial"/>
              </w:rPr>
            </w:pPr>
            <w:r w:rsidRPr="007644C5">
              <w:rPr>
                <w:rFonts w:cs="Arial"/>
              </w:rPr>
              <w:t>Adoption Pay</w:t>
            </w:r>
          </w:p>
        </w:tc>
        <w:tc>
          <w:tcPr>
            <w:tcW w:w="2870" w:type="dxa"/>
          </w:tcPr>
          <w:p w14:paraId="71623321" w14:textId="77777777" w:rsidR="00201E79" w:rsidRPr="007644C5" w:rsidRDefault="00201E79" w:rsidP="0083168E">
            <w:pPr>
              <w:numPr>
                <w:ilvl w:val="0"/>
                <w:numId w:val="17"/>
              </w:numPr>
              <w:tabs>
                <w:tab w:val="clear" w:pos="720"/>
                <w:tab w:val="num" w:pos="317"/>
              </w:tabs>
              <w:spacing w:line="240" w:lineRule="auto"/>
              <w:ind w:left="317" w:hanging="283"/>
              <w:jc w:val="both"/>
              <w:rPr>
                <w:rFonts w:cs="Arial"/>
              </w:rPr>
            </w:pPr>
            <w:r w:rsidRPr="007644C5">
              <w:rPr>
                <w:rFonts w:cs="Arial"/>
              </w:rPr>
              <w:t>39 weeks Statutory Adoption Pay (SAP) (or 90% of your weekly earnings if this is less than the SAP amount)</w:t>
            </w:r>
            <w:r w:rsidRPr="007644C5">
              <w:rPr>
                <w:rFonts w:cs="Arial"/>
              </w:rPr>
              <w:br/>
            </w:r>
          </w:p>
          <w:p w14:paraId="5F506555" w14:textId="77777777" w:rsidR="00201E79" w:rsidRPr="007644C5" w:rsidRDefault="00201E79" w:rsidP="0083168E">
            <w:pPr>
              <w:numPr>
                <w:ilvl w:val="0"/>
                <w:numId w:val="17"/>
              </w:numPr>
              <w:tabs>
                <w:tab w:val="clear" w:pos="720"/>
                <w:tab w:val="num" w:pos="317"/>
              </w:tabs>
              <w:spacing w:line="240" w:lineRule="auto"/>
              <w:ind w:left="317" w:hanging="283"/>
              <w:jc w:val="both"/>
              <w:rPr>
                <w:rFonts w:cs="Arial"/>
              </w:rPr>
            </w:pPr>
            <w:r w:rsidRPr="007644C5">
              <w:rPr>
                <w:rFonts w:cs="Arial"/>
              </w:rPr>
              <w:lastRenderedPageBreak/>
              <w:t>If you do not qualify for SAP you may qualify for other benefits instead.  Refer to the main document for further information.</w:t>
            </w:r>
          </w:p>
        </w:tc>
        <w:tc>
          <w:tcPr>
            <w:tcW w:w="5386" w:type="dxa"/>
          </w:tcPr>
          <w:p w14:paraId="2A4C60E5" w14:textId="77777777" w:rsidR="00201E79" w:rsidRPr="007644C5" w:rsidRDefault="00201E79" w:rsidP="0083168E">
            <w:pPr>
              <w:numPr>
                <w:ilvl w:val="0"/>
                <w:numId w:val="17"/>
              </w:numPr>
              <w:tabs>
                <w:tab w:val="clear" w:pos="720"/>
                <w:tab w:val="num" w:pos="319"/>
              </w:tabs>
              <w:spacing w:line="240" w:lineRule="auto"/>
              <w:ind w:left="319" w:right="352"/>
              <w:jc w:val="both"/>
              <w:rPr>
                <w:rFonts w:cs="Arial"/>
              </w:rPr>
            </w:pPr>
            <w:r w:rsidRPr="007644C5">
              <w:rPr>
                <w:rFonts w:cs="Arial"/>
              </w:rPr>
              <w:lastRenderedPageBreak/>
              <w:t>You must be the</w:t>
            </w:r>
            <w:r>
              <w:rPr>
                <w:rFonts w:cs="Arial"/>
              </w:rPr>
              <w:t xml:space="preserve"> child’s adopter and be newly </w:t>
            </w:r>
            <w:r w:rsidRPr="007644C5">
              <w:rPr>
                <w:rFonts w:cs="Arial"/>
              </w:rPr>
              <w:t>matched with the child by an adoption agency</w:t>
            </w:r>
          </w:p>
          <w:p w14:paraId="4F2E0410" w14:textId="77777777" w:rsidR="00201E79" w:rsidRPr="007644C5" w:rsidRDefault="00201E79" w:rsidP="0083168E">
            <w:pPr>
              <w:numPr>
                <w:ilvl w:val="0"/>
                <w:numId w:val="17"/>
              </w:numPr>
              <w:tabs>
                <w:tab w:val="clear" w:pos="720"/>
                <w:tab w:val="num" w:pos="319"/>
              </w:tabs>
              <w:spacing w:line="240" w:lineRule="auto"/>
              <w:ind w:left="319" w:right="352"/>
              <w:jc w:val="both"/>
              <w:rPr>
                <w:rFonts w:cs="Arial"/>
              </w:rPr>
            </w:pPr>
            <w:r w:rsidRPr="007644C5">
              <w:rPr>
                <w:rFonts w:cs="Arial"/>
              </w:rPr>
              <w:t>You must have notified the adoption agency that you have agreed for the child to be placed with you on the date of placement</w:t>
            </w:r>
          </w:p>
          <w:p w14:paraId="335EAF9B" w14:textId="77777777" w:rsidR="00201E79" w:rsidRPr="007644C5" w:rsidRDefault="00201E79" w:rsidP="0083168E">
            <w:pPr>
              <w:numPr>
                <w:ilvl w:val="0"/>
                <w:numId w:val="17"/>
              </w:numPr>
              <w:tabs>
                <w:tab w:val="clear" w:pos="720"/>
                <w:tab w:val="num" w:pos="319"/>
              </w:tabs>
              <w:spacing w:line="240" w:lineRule="auto"/>
              <w:ind w:left="319" w:right="352"/>
              <w:jc w:val="both"/>
              <w:rPr>
                <w:rFonts w:cs="Arial"/>
              </w:rPr>
            </w:pPr>
            <w:r w:rsidRPr="007644C5">
              <w:rPr>
                <w:rFonts w:cs="Arial"/>
              </w:rPr>
              <w:lastRenderedPageBreak/>
              <w:t>You must provide confirmation of the placement (i.e. a matching certificate or written notification from the adoption agency)</w:t>
            </w:r>
          </w:p>
          <w:p w14:paraId="5283A653" w14:textId="77777777" w:rsidR="00201E79" w:rsidRPr="007644C5" w:rsidRDefault="00201E79" w:rsidP="0083168E">
            <w:pPr>
              <w:numPr>
                <w:ilvl w:val="0"/>
                <w:numId w:val="17"/>
              </w:numPr>
              <w:tabs>
                <w:tab w:val="clear" w:pos="720"/>
                <w:tab w:val="num" w:pos="319"/>
              </w:tabs>
              <w:spacing w:line="240" w:lineRule="auto"/>
              <w:ind w:left="319" w:right="352"/>
              <w:jc w:val="both"/>
              <w:rPr>
                <w:rFonts w:cs="Arial"/>
              </w:rPr>
            </w:pPr>
            <w:r w:rsidRPr="007644C5">
              <w:rPr>
                <w:rFonts w:cs="Arial"/>
              </w:rPr>
              <w:t>You must have a minimum of 26 weeks continuous service by the week in which you are notified of being matched with the child.</w:t>
            </w:r>
          </w:p>
          <w:p w14:paraId="1F908FE7" w14:textId="77777777" w:rsidR="00201E79" w:rsidRPr="007644C5" w:rsidRDefault="00201E79" w:rsidP="0083168E">
            <w:pPr>
              <w:numPr>
                <w:ilvl w:val="0"/>
                <w:numId w:val="17"/>
              </w:numPr>
              <w:tabs>
                <w:tab w:val="clear" w:pos="720"/>
                <w:tab w:val="num" w:pos="319"/>
              </w:tabs>
              <w:spacing w:line="240" w:lineRule="auto"/>
              <w:ind w:left="319" w:right="352"/>
              <w:jc w:val="both"/>
              <w:rPr>
                <w:rFonts w:cs="Arial"/>
              </w:rPr>
            </w:pPr>
            <w:r w:rsidRPr="007644C5">
              <w:rPr>
                <w:rFonts w:cs="Arial"/>
              </w:rPr>
              <w:t>You must provide at least 28 days</w:t>
            </w:r>
            <w:r>
              <w:rPr>
                <w:rFonts w:cs="Arial"/>
              </w:rPr>
              <w:t>’</w:t>
            </w:r>
            <w:r w:rsidRPr="007644C5">
              <w:rPr>
                <w:rFonts w:cs="Arial"/>
              </w:rPr>
              <w:t xml:space="preserve"> notice (or as much notice as reasonably possible) of the date you wish to start receiving Statutory Adoption Pay</w:t>
            </w:r>
          </w:p>
          <w:p w14:paraId="07ED4AEB" w14:textId="77777777" w:rsidR="00201E79" w:rsidRPr="007644C5" w:rsidRDefault="00201E79" w:rsidP="0083168E">
            <w:pPr>
              <w:numPr>
                <w:ilvl w:val="0"/>
                <w:numId w:val="17"/>
              </w:numPr>
              <w:tabs>
                <w:tab w:val="clear" w:pos="720"/>
                <w:tab w:val="num" w:pos="319"/>
              </w:tabs>
              <w:spacing w:line="240" w:lineRule="auto"/>
              <w:ind w:left="319" w:right="352"/>
              <w:jc w:val="both"/>
              <w:rPr>
                <w:rFonts w:cs="Arial"/>
              </w:rPr>
            </w:pPr>
            <w:r w:rsidRPr="007644C5">
              <w:rPr>
                <w:rFonts w:cs="Arial"/>
              </w:rPr>
              <w:t xml:space="preserve">Your average earnings in the 8 weeks up to the week in which you are notified of being matched with the child must be equal to or above the Lower Earnings Limit (i.e. roughly speaking, you should have paid National Insurance on your earnings in those 8 weeks). </w:t>
            </w:r>
          </w:p>
          <w:p w14:paraId="355FBD1D" w14:textId="77777777" w:rsidR="00201E79" w:rsidRPr="007644C5" w:rsidRDefault="00201E79" w:rsidP="0083168E">
            <w:pPr>
              <w:numPr>
                <w:ilvl w:val="0"/>
                <w:numId w:val="17"/>
              </w:numPr>
              <w:tabs>
                <w:tab w:val="clear" w:pos="720"/>
                <w:tab w:val="num" w:pos="319"/>
              </w:tabs>
              <w:spacing w:line="240" w:lineRule="auto"/>
              <w:ind w:left="319" w:right="352"/>
              <w:jc w:val="both"/>
              <w:rPr>
                <w:rFonts w:cs="Arial"/>
              </w:rPr>
            </w:pPr>
            <w:r w:rsidRPr="007644C5">
              <w:rPr>
                <w:rFonts w:cs="Arial"/>
              </w:rPr>
              <w:t>If the date of placement changes, or if you wish to change the start date you should provide 28 days’ notice of the change, as far as is possible.</w:t>
            </w:r>
          </w:p>
        </w:tc>
      </w:tr>
      <w:tr w:rsidR="00201E79" w14:paraId="3FCAA709" w14:textId="77777777" w:rsidTr="004B446C">
        <w:tc>
          <w:tcPr>
            <w:tcW w:w="1384" w:type="dxa"/>
          </w:tcPr>
          <w:p w14:paraId="156CBB37" w14:textId="77777777" w:rsidR="00201E79" w:rsidRPr="007644C5" w:rsidRDefault="00201E79" w:rsidP="00201E79">
            <w:pPr>
              <w:jc w:val="both"/>
              <w:rPr>
                <w:rFonts w:cs="Arial"/>
              </w:rPr>
            </w:pPr>
            <w:r w:rsidRPr="007644C5">
              <w:rPr>
                <w:rFonts w:cs="Arial"/>
              </w:rPr>
              <w:lastRenderedPageBreak/>
              <w:t>Occupational Adoption Pay (</w:t>
            </w:r>
            <w:r>
              <w:rPr>
                <w:rFonts w:cs="Arial"/>
              </w:rPr>
              <w:t>Cumbria Fire and Rescue Service</w:t>
            </w:r>
            <w:r w:rsidRPr="007644C5">
              <w:rPr>
                <w:rFonts w:cs="Arial"/>
              </w:rPr>
              <w:t xml:space="preserve"> Scheme)</w:t>
            </w:r>
          </w:p>
        </w:tc>
        <w:tc>
          <w:tcPr>
            <w:tcW w:w="2870" w:type="dxa"/>
          </w:tcPr>
          <w:p w14:paraId="0756F943" w14:textId="77777777" w:rsidR="00201E79" w:rsidRDefault="00201E79" w:rsidP="0083168E">
            <w:pPr>
              <w:pStyle w:val="SubHead"/>
              <w:numPr>
                <w:ilvl w:val="0"/>
                <w:numId w:val="17"/>
              </w:numPr>
              <w:ind w:left="318" w:hanging="284"/>
              <w:jc w:val="both"/>
              <w:rPr>
                <w:rFonts w:ascii="Arial" w:hAnsi="Arial" w:cs="Arial"/>
                <w:b w:val="0"/>
                <w:bCs/>
                <w:sz w:val="24"/>
                <w:szCs w:val="24"/>
              </w:rPr>
            </w:pPr>
            <w:r w:rsidRPr="00C30EEE">
              <w:rPr>
                <w:rFonts w:ascii="Arial" w:hAnsi="Arial" w:cs="Arial"/>
                <w:b w:val="0"/>
                <w:bCs/>
                <w:sz w:val="24"/>
                <w:szCs w:val="24"/>
              </w:rPr>
              <w:t>In addition to the S</w:t>
            </w:r>
            <w:r>
              <w:rPr>
                <w:rFonts w:ascii="Arial" w:hAnsi="Arial" w:cs="Arial"/>
                <w:b w:val="0"/>
                <w:bCs/>
                <w:sz w:val="24"/>
                <w:szCs w:val="24"/>
              </w:rPr>
              <w:t>A</w:t>
            </w:r>
            <w:r w:rsidRPr="00C30EEE">
              <w:rPr>
                <w:rFonts w:ascii="Arial" w:hAnsi="Arial" w:cs="Arial"/>
                <w:b w:val="0"/>
                <w:bCs/>
                <w:sz w:val="24"/>
                <w:szCs w:val="24"/>
              </w:rPr>
              <w:t>P entitlement</w:t>
            </w:r>
            <w:r>
              <w:rPr>
                <w:rFonts w:ascii="Arial" w:hAnsi="Arial" w:cs="Arial"/>
                <w:b w:val="0"/>
                <w:bCs/>
                <w:sz w:val="24"/>
                <w:szCs w:val="24"/>
              </w:rPr>
              <w:t xml:space="preserve"> CFRS will pay full pay for 26 weeks, this will be made up of the SAP amount payable ‘topped up’ to an amount equivalent to full pay</w:t>
            </w:r>
          </w:p>
          <w:p w14:paraId="2EA52F5F" w14:textId="77777777" w:rsidR="00201E79" w:rsidRPr="007644C5" w:rsidRDefault="00201E79" w:rsidP="00201E79">
            <w:pPr>
              <w:spacing w:line="240" w:lineRule="auto"/>
              <w:jc w:val="both"/>
              <w:rPr>
                <w:rFonts w:cs="Arial"/>
              </w:rPr>
            </w:pPr>
          </w:p>
        </w:tc>
        <w:tc>
          <w:tcPr>
            <w:tcW w:w="5386" w:type="dxa"/>
          </w:tcPr>
          <w:p w14:paraId="1217138D" w14:textId="77777777" w:rsidR="00201E79" w:rsidRPr="007644C5" w:rsidRDefault="00201E79" w:rsidP="0083168E">
            <w:pPr>
              <w:numPr>
                <w:ilvl w:val="0"/>
                <w:numId w:val="17"/>
              </w:numPr>
              <w:tabs>
                <w:tab w:val="clear" w:pos="720"/>
                <w:tab w:val="num" w:pos="319"/>
              </w:tabs>
              <w:spacing w:line="240" w:lineRule="auto"/>
              <w:ind w:left="319" w:right="352"/>
              <w:jc w:val="both"/>
              <w:rPr>
                <w:rFonts w:cs="Arial"/>
              </w:rPr>
            </w:pPr>
            <w:r w:rsidRPr="007644C5">
              <w:rPr>
                <w:rFonts w:cs="Arial"/>
              </w:rPr>
              <w:t xml:space="preserve">You need a minimum of </w:t>
            </w:r>
            <w:r>
              <w:rPr>
                <w:rFonts w:cs="Arial"/>
                <w:bCs/>
              </w:rPr>
              <w:t>1 year’s</w:t>
            </w:r>
            <w:r w:rsidRPr="007644C5">
              <w:rPr>
                <w:rFonts w:cs="Arial"/>
              </w:rPr>
              <w:t xml:space="preserve"> continuous service by the week in which you are notified of being matched with the child.</w:t>
            </w:r>
          </w:p>
          <w:p w14:paraId="1A55B901" w14:textId="77777777" w:rsidR="00201E79" w:rsidRPr="007644C5" w:rsidRDefault="00201E79" w:rsidP="0083168E">
            <w:pPr>
              <w:numPr>
                <w:ilvl w:val="0"/>
                <w:numId w:val="17"/>
              </w:numPr>
              <w:tabs>
                <w:tab w:val="clear" w:pos="720"/>
                <w:tab w:val="num" w:pos="319"/>
              </w:tabs>
              <w:spacing w:line="240" w:lineRule="auto"/>
              <w:ind w:left="319" w:right="352"/>
              <w:jc w:val="both"/>
              <w:rPr>
                <w:rFonts w:cs="Arial"/>
              </w:rPr>
            </w:pPr>
            <w:r w:rsidRPr="007644C5">
              <w:rPr>
                <w:rFonts w:cs="Arial"/>
              </w:rPr>
              <w:t xml:space="preserve">The ‘top up’ pay and further </w:t>
            </w:r>
            <w:r>
              <w:rPr>
                <w:rFonts w:cs="Arial"/>
              </w:rPr>
              <w:t>2</w:t>
            </w:r>
            <w:r w:rsidRPr="007644C5">
              <w:rPr>
                <w:rFonts w:cs="Arial"/>
              </w:rPr>
              <w:t>6 weeks full pay amount are only payable if you have declared in writing that you are returning to work and you complete at least 3 months service on your return.  If not, you m</w:t>
            </w:r>
            <w:r>
              <w:rPr>
                <w:rFonts w:cs="Arial"/>
              </w:rPr>
              <w:t xml:space="preserve">ay have to repay some or all of </w:t>
            </w:r>
            <w:r w:rsidRPr="007644C5">
              <w:rPr>
                <w:rFonts w:cs="Arial"/>
              </w:rPr>
              <w:t>the amount.</w:t>
            </w:r>
          </w:p>
          <w:p w14:paraId="65A7185A" w14:textId="77777777" w:rsidR="00201E79" w:rsidRPr="007644C5" w:rsidRDefault="00201E79" w:rsidP="0083168E">
            <w:pPr>
              <w:numPr>
                <w:ilvl w:val="0"/>
                <w:numId w:val="17"/>
              </w:numPr>
              <w:tabs>
                <w:tab w:val="clear" w:pos="720"/>
                <w:tab w:val="num" w:pos="319"/>
              </w:tabs>
              <w:spacing w:line="240" w:lineRule="auto"/>
              <w:ind w:left="319" w:right="352"/>
              <w:jc w:val="both"/>
              <w:rPr>
                <w:rFonts w:cs="Arial"/>
              </w:rPr>
            </w:pPr>
            <w:r w:rsidRPr="007644C5">
              <w:rPr>
                <w:rFonts w:cs="Arial"/>
              </w:rPr>
              <w:t>If you are not returning to work, you will receive the SAP entitlement (39 weeks SAP (or 90% if this is less than the SAP amount).</w:t>
            </w:r>
          </w:p>
          <w:p w14:paraId="565E2F5A" w14:textId="77777777" w:rsidR="00201E79" w:rsidRPr="007644C5" w:rsidRDefault="00201E79" w:rsidP="0083168E">
            <w:pPr>
              <w:numPr>
                <w:ilvl w:val="0"/>
                <w:numId w:val="17"/>
              </w:numPr>
              <w:tabs>
                <w:tab w:val="clear" w:pos="720"/>
                <w:tab w:val="num" w:pos="319"/>
              </w:tabs>
              <w:spacing w:line="240" w:lineRule="auto"/>
              <w:ind w:left="319" w:right="352"/>
              <w:jc w:val="both"/>
              <w:rPr>
                <w:rFonts w:cs="Arial"/>
              </w:rPr>
            </w:pPr>
            <w:r w:rsidRPr="007644C5">
              <w:rPr>
                <w:rFonts w:cs="Arial"/>
              </w:rPr>
              <w:t xml:space="preserve">If you are unsure if you are returning or not, you can defer the payment of the ‘top up’ pay and </w:t>
            </w:r>
            <w:r>
              <w:rPr>
                <w:rFonts w:cs="Arial"/>
              </w:rPr>
              <w:t>2</w:t>
            </w:r>
            <w:r w:rsidRPr="007644C5">
              <w:rPr>
                <w:rFonts w:cs="Arial"/>
              </w:rPr>
              <w:t>6 weeks full pay amount until you have decided whether or not you intend to return.</w:t>
            </w:r>
          </w:p>
          <w:p w14:paraId="764B76CB" w14:textId="77777777" w:rsidR="00201E79" w:rsidRPr="007644C5" w:rsidRDefault="00201E79" w:rsidP="0083168E">
            <w:pPr>
              <w:numPr>
                <w:ilvl w:val="0"/>
                <w:numId w:val="17"/>
              </w:numPr>
              <w:tabs>
                <w:tab w:val="clear" w:pos="720"/>
                <w:tab w:val="num" w:pos="319"/>
              </w:tabs>
              <w:spacing w:line="240" w:lineRule="auto"/>
              <w:ind w:left="319" w:right="352"/>
              <w:jc w:val="both"/>
              <w:rPr>
                <w:rFonts w:cs="Arial"/>
              </w:rPr>
            </w:pPr>
            <w:r w:rsidRPr="007644C5">
              <w:rPr>
                <w:rFonts w:cs="Arial"/>
                <w:bCs/>
              </w:rPr>
              <w:t xml:space="preserve">Within 28 days employees will receive a letter from </w:t>
            </w:r>
            <w:r>
              <w:rPr>
                <w:rFonts w:cs="Arial"/>
                <w:bCs/>
              </w:rPr>
              <w:t>HR Admin &amp; Payroll</w:t>
            </w:r>
            <w:r w:rsidRPr="007644C5">
              <w:rPr>
                <w:rFonts w:cs="Arial"/>
                <w:bCs/>
              </w:rPr>
              <w:t xml:space="preserve"> confirming their </w:t>
            </w:r>
            <w:r>
              <w:rPr>
                <w:rFonts w:cs="Arial"/>
                <w:bCs/>
              </w:rPr>
              <w:t>adoption</w:t>
            </w:r>
            <w:r w:rsidRPr="007644C5">
              <w:rPr>
                <w:rFonts w:cs="Arial"/>
                <w:bCs/>
              </w:rPr>
              <w:t xml:space="preserve"> pay.</w:t>
            </w:r>
          </w:p>
          <w:p w14:paraId="4819478D" w14:textId="77777777" w:rsidR="00201E79" w:rsidRPr="007644C5" w:rsidRDefault="00201E79" w:rsidP="0083168E">
            <w:pPr>
              <w:numPr>
                <w:ilvl w:val="0"/>
                <w:numId w:val="17"/>
              </w:numPr>
              <w:tabs>
                <w:tab w:val="clear" w:pos="720"/>
                <w:tab w:val="num" w:pos="319"/>
              </w:tabs>
              <w:spacing w:line="240" w:lineRule="auto"/>
              <w:ind w:left="319" w:right="352"/>
              <w:jc w:val="both"/>
              <w:rPr>
                <w:rFonts w:cs="Arial"/>
              </w:rPr>
            </w:pPr>
            <w:r w:rsidRPr="007644C5">
              <w:rPr>
                <w:rFonts w:cs="Arial"/>
              </w:rPr>
              <w:t>All of the entitlement</w:t>
            </w:r>
            <w:r>
              <w:rPr>
                <w:rFonts w:cs="Arial"/>
              </w:rPr>
              <w:t xml:space="preserve">s </w:t>
            </w:r>
            <w:r w:rsidRPr="007644C5">
              <w:rPr>
                <w:rFonts w:cs="Arial"/>
              </w:rPr>
              <w:t xml:space="preserve">above apply to newly matched adoptive parents only, </w:t>
            </w:r>
            <w:r w:rsidRPr="007644C5">
              <w:rPr>
                <w:rFonts w:cs="Arial"/>
              </w:rPr>
              <w:lastRenderedPageBreak/>
              <w:t>not to step parents who are adopting their partner’s children.</w:t>
            </w:r>
          </w:p>
          <w:p w14:paraId="0CDAC52A" w14:textId="77777777" w:rsidR="00201E79" w:rsidRPr="007644C5" w:rsidRDefault="00201E79" w:rsidP="00201E79">
            <w:pPr>
              <w:spacing w:line="240" w:lineRule="auto"/>
              <w:ind w:left="319" w:right="352"/>
              <w:jc w:val="both"/>
              <w:rPr>
                <w:rFonts w:cs="Arial"/>
              </w:rPr>
            </w:pPr>
          </w:p>
        </w:tc>
      </w:tr>
    </w:tbl>
    <w:p w14:paraId="5C76E8BF" w14:textId="77777777" w:rsidR="00201E79" w:rsidRDefault="00201E79" w:rsidP="00201E79">
      <w:pPr>
        <w:pStyle w:val="Heading2"/>
        <w:jc w:val="both"/>
      </w:pPr>
      <w:bookmarkStart w:id="21" w:name="_Toc2869169"/>
      <w:r>
        <w:lastRenderedPageBreak/>
        <w:t>tion of adoption</w:t>
      </w:r>
      <w:bookmarkEnd w:id="21"/>
    </w:p>
    <w:p w14:paraId="58CBD77A" w14:textId="77777777" w:rsidR="00201E79" w:rsidRPr="007644C5" w:rsidRDefault="00201E79" w:rsidP="00201E79">
      <w:pPr>
        <w:pStyle w:val="SubHead"/>
        <w:ind w:left="709" w:hanging="709"/>
        <w:jc w:val="both"/>
        <w:rPr>
          <w:rFonts w:ascii="Arial" w:hAnsi="Arial" w:cs="Arial"/>
          <w:b w:val="0"/>
          <w:bCs/>
          <w:sz w:val="24"/>
          <w:szCs w:val="24"/>
        </w:rPr>
      </w:pPr>
    </w:p>
    <w:p w14:paraId="1F165956" w14:textId="77777777" w:rsidR="00201E79" w:rsidRDefault="00201E79" w:rsidP="0083168E">
      <w:pPr>
        <w:pStyle w:val="SubHead"/>
        <w:numPr>
          <w:ilvl w:val="0"/>
          <w:numId w:val="18"/>
        </w:numPr>
        <w:jc w:val="both"/>
        <w:rPr>
          <w:rFonts w:ascii="Arial" w:hAnsi="Arial" w:cs="Arial"/>
          <w:b w:val="0"/>
          <w:bCs/>
          <w:sz w:val="24"/>
          <w:szCs w:val="24"/>
        </w:rPr>
      </w:pPr>
      <w:r>
        <w:rPr>
          <w:rFonts w:ascii="Arial" w:hAnsi="Arial" w:cs="Arial"/>
          <w:b w:val="0"/>
          <w:bCs/>
          <w:sz w:val="24"/>
          <w:szCs w:val="24"/>
        </w:rPr>
        <w:t>In circumstances where the adoption is ended after an employee has started their leave, they will not be entitled to the full adoption leave entitlement.  The employee will be entitled to a further 8 weeks leave and (if applicable) pay, after the week in which the placement was disrupted, or until the end of their statutory leave or pay period if this is sooner.  They will need to provide 21 days’ notice of the date when they will return to work.</w:t>
      </w:r>
    </w:p>
    <w:p w14:paraId="376DEEF1" w14:textId="77777777" w:rsidR="00201E79" w:rsidRDefault="00201E79" w:rsidP="00201E79">
      <w:pPr>
        <w:pStyle w:val="SubHead"/>
        <w:ind w:left="720"/>
        <w:jc w:val="both"/>
        <w:rPr>
          <w:rFonts w:ascii="Arial" w:hAnsi="Arial" w:cs="Arial"/>
          <w:b w:val="0"/>
          <w:bCs/>
          <w:sz w:val="24"/>
          <w:szCs w:val="24"/>
        </w:rPr>
      </w:pPr>
    </w:p>
    <w:p w14:paraId="0F745DF5" w14:textId="77777777" w:rsidR="00201E79" w:rsidRPr="00316E7D" w:rsidRDefault="00201E79" w:rsidP="0083168E">
      <w:pPr>
        <w:pStyle w:val="SubHead"/>
        <w:numPr>
          <w:ilvl w:val="0"/>
          <w:numId w:val="18"/>
        </w:numPr>
        <w:jc w:val="both"/>
        <w:rPr>
          <w:rFonts w:ascii="Arial" w:hAnsi="Arial" w:cs="Arial"/>
          <w:b w:val="0"/>
          <w:bCs/>
          <w:sz w:val="24"/>
          <w:szCs w:val="24"/>
        </w:rPr>
      </w:pPr>
      <w:r w:rsidRPr="00316E7D">
        <w:rPr>
          <w:rFonts w:ascii="Arial" w:hAnsi="Arial" w:cs="Arial"/>
          <w:b w:val="0"/>
          <w:bCs/>
          <w:sz w:val="24"/>
          <w:szCs w:val="24"/>
        </w:rPr>
        <w:t>Employees continue to accrue both statutory and contractual holiday entitlement during both t</w:t>
      </w:r>
      <w:r>
        <w:rPr>
          <w:rFonts w:ascii="Arial" w:hAnsi="Arial" w:cs="Arial"/>
          <w:b w:val="0"/>
          <w:bCs/>
          <w:sz w:val="24"/>
          <w:szCs w:val="24"/>
        </w:rPr>
        <w:t xml:space="preserve">he 26 weeks' ordinary maternity/adoption </w:t>
      </w:r>
      <w:r w:rsidRPr="00316E7D">
        <w:rPr>
          <w:rFonts w:ascii="Arial" w:hAnsi="Arial" w:cs="Arial"/>
          <w:b w:val="0"/>
          <w:bCs/>
          <w:sz w:val="24"/>
          <w:szCs w:val="24"/>
        </w:rPr>
        <w:t>leave period and 26 weeks' additional maternity</w:t>
      </w:r>
      <w:r>
        <w:rPr>
          <w:rFonts w:ascii="Arial" w:hAnsi="Arial" w:cs="Arial"/>
          <w:b w:val="0"/>
          <w:bCs/>
          <w:sz w:val="24"/>
          <w:szCs w:val="24"/>
        </w:rPr>
        <w:t>/adoption</w:t>
      </w:r>
      <w:r w:rsidRPr="00316E7D">
        <w:rPr>
          <w:rFonts w:ascii="Arial" w:hAnsi="Arial" w:cs="Arial"/>
          <w:b w:val="0"/>
          <w:bCs/>
          <w:sz w:val="24"/>
          <w:szCs w:val="24"/>
        </w:rPr>
        <w:t xml:space="preserve"> leave period.</w:t>
      </w:r>
    </w:p>
    <w:p w14:paraId="7E4541A3" w14:textId="77777777" w:rsidR="00201E79" w:rsidRPr="00316E7D" w:rsidRDefault="00201E79" w:rsidP="00201E79">
      <w:pPr>
        <w:pStyle w:val="SubHead"/>
        <w:jc w:val="both"/>
        <w:rPr>
          <w:rFonts w:ascii="Arial" w:hAnsi="Arial" w:cs="Arial"/>
          <w:b w:val="0"/>
          <w:bCs/>
          <w:sz w:val="24"/>
          <w:szCs w:val="24"/>
        </w:rPr>
      </w:pPr>
    </w:p>
    <w:p w14:paraId="41F40EEA" w14:textId="77777777" w:rsidR="00201E79" w:rsidRPr="00316E7D" w:rsidRDefault="00201E79" w:rsidP="0083168E">
      <w:pPr>
        <w:pStyle w:val="SubHead"/>
        <w:numPr>
          <w:ilvl w:val="0"/>
          <w:numId w:val="18"/>
        </w:numPr>
        <w:jc w:val="both"/>
        <w:rPr>
          <w:rFonts w:ascii="Arial" w:hAnsi="Arial" w:cs="Arial"/>
          <w:b w:val="0"/>
          <w:bCs/>
          <w:sz w:val="24"/>
          <w:szCs w:val="24"/>
        </w:rPr>
      </w:pPr>
      <w:r w:rsidRPr="00316E7D">
        <w:rPr>
          <w:rFonts w:ascii="Arial" w:hAnsi="Arial" w:cs="Arial"/>
          <w:b w:val="0"/>
          <w:bCs/>
          <w:sz w:val="24"/>
          <w:szCs w:val="24"/>
        </w:rPr>
        <w:t>An employee who requests maternity</w:t>
      </w:r>
      <w:r>
        <w:rPr>
          <w:rFonts w:ascii="Arial" w:hAnsi="Arial" w:cs="Arial"/>
          <w:b w:val="0"/>
          <w:bCs/>
          <w:sz w:val="24"/>
          <w:szCs w:val="24"/>
        </w:rPr>
        <w:t>/adoption</w:t>
      </w:r>
      <w:r w:rsidRPr="00316E7D">
        <w:rPr>
          <w:rFonts w:ascii="Arial" w:hAnsi="Arial" w:cs="Arial"/>
          <w:b w:val="0"/>
          <w:bCs/>
          <w:sz w:val="24"/>
          <w:szCs w:val="24"/>
        </w:rPr>
        <w:t xml:space="preserve"> leave should be advised to take any outstanding leave entitlement accrued before commencing their ordinary maternity</w:t>
      </w:r>
      <w:r>
        <w:rPr>
          <w:rFonts w:ascii="Arial" w:hAnsi="Arial" w:cs="Arial"/>
          <w:b w:val="0"/>
          <w:bCs/>
          <w:sz w:val="24"/>
          <w:szCs w:val="24"/>
        </w:rPr>
        <w:t>/adoption</w:t>
      </w:r>
      <w:r w:rsidRPr="00316E7D">
        <w:rPr>
          <w:rFonts w:ascii="Arial" w:hAnsi="Arial" w:cs="Arial"/>
          <w:b w:val="0"/>
          <w:bCs/>
          <w:sz w:val="24"/>
          <w:szCs w:val="24"/>
        </w:rPr>
        <w:t xml:space="preserve"> leave. The above also applies to any</w:t>
      </w:r>
      <w:r>
        <w:rPr>
          <w:rFonts w:ascii="Arial" w:hAnsi="Arial" w:cs="Arial"/>
          <w:b w:val="0"/>
          <w:bCs/>
          <w:sz w:val="24"/>
          <w:szCs w:val="24"/>
        </w:rPr>
        <w:t xml:space="preserve"> outstanding flexi time/TOIL accrued where this is applicable.</w:t>
      </w:r>
    </w:p>
    <w:p w14:paraId="4AECF4DC" w14:textId="77777777" w:rsidR="00201E79" w:rsidRPr="00316E7D" w:rsidRDefault="00201E79" w:rsidP="00201E79">
      <w:pPr>
        <w:pStyle w:val="SubHead"/>
        <w:jc w:val="both"/>
        <w:rPr>
          <w:rFonts w:ascii="Arial" w:hAnsi="Arial" w:cs="Arial"/>
          <w:b w:val="0"/>
          <w:bCs/>
          <w:sz w:val="24"/>
          <w:szCs w:val="24"/>
        </w:rPr>
      </w:pPr>
    </w:p>
    <w:p w14:paraId="7F7A6B31" w14:textId="77777777" w:rsidR="00201E79" w:rsidRPr="00316E7D" w:rsidRDefault="00201E79" w:rsidP="0083168E">
      <w:pPr>
        <w:pStyle w:val="SubHead"/>
        <w:numPr>
          <w:ilvl w:val="0"/>
          <w:numId w:val="18"/>
        </w:numPr>
        <w:jc w:val="both"/>
        <w:rPr>
          <w:rFonts w:ascii="Arial" w:hAnsi="Arial" w:cs="Arial"/>
          <w:b w:val="0"/>
          <w:bCs/>
          <w:sz w:val="24"/>
          <w:szCs w:val="24"/>
        </w:rPr>
      </w:pPr>
      <w:r w:rsidRPr="00316E7D">
        <w:rPr>
          <w:rFonts w:ascii="Arial" w:hAnsi="Arial" w:cs="Arial"/>
          <w:b w:val="0"/>
          <w:bCs/>
          <w:sz w:val="24"/>
          <w:szCs w:val="24"/>
        </w:rPr>
        <w:t>Where it is not possible to take the outstanding leave before the commencement of maternity</w:t>
      </w:r>
      <w:r>
        <w:rPr>
          <w:rFonts w:ascii="Arial" w:hAnsi="Arial" w:cs="Arial"/>
          <w:b w:val="0"/>
          <w:bCs/>
          <w:sz w:val="24"/>
          <w:szCs w:val="24"/>
        </w:rPr>
        <w:t>/adoption</w:t>
      </w:r>
      <w:r w:rsidRPr="00316E7D">
        <w:rPr>
          <w:rFonts w:ascii="Arial" w:hAnsi="Arial" w:cs="Arial"/>
          <w:b w:val="0"/>
          <w:bCs/>
          <w:sz w:val="24"/>
          <w:szCs w:val="24"/>
        </w:rPr>
        <w:t xml:space="preserve"> leave, the </w:t>
      </w:r>
      <w:r>
        <w:rPr>
          <w:rFonts w:ascii="Arial" w:hAnsi="Arial" w:cs="Arial"/>
          <w:b w:val="0"/>
          <w:bCs/>
          <w:sz w:val="24"/>
          <w:szCs w:val="24"/>
        </w:rPr>
        <w:t xml:space="preserve">employee can </w:t>
      </w:r>
      <w:r w:rsidRPr="00316E7D">
        <w:rPr>
          <w:rFonts w:ascii="Arial" w:hAnsi="Arial" w:cs="Arial"/>
          <w:b w:val="0"/>
          <w:bCs/>
          <w:sz w:val="24"/>
          <w:szCs w:val="24"/>
        </w:rPr>
        <w:t>carry the leave forward and take it on their return to work after their maternity</w:t>
      </w:r>
      <w:r>
        <w:rPr>
          <w:rFonts w:ascii="Arial" w:hAnsi="Arial" w:cs="Arial"/>
          <w:b w:val="0"/>
          <w:bCs/>
          <w:sz w:val="24"/>
          <w:szCs w:val="24"/>
        </w:rPr>
        <w:t>/adoption</w:t>
      </w:r>
      <w:r w:rsidRPr="00316E7D">
        <w:rPr>
          <w:rFonts w:ascii="Arial" w:hAnsi="Arial" w:cs="Arial"/>
          <w:b w:val="0"/>
          <w:bCs/>
          <w:sz w:val="24"/>
          <w:szCs w:val="24"/>
        </w:rPr>
        <w:t xml:space="preserve"> leave period ends.</w:t>
      </w:r>
    </w:p>
    <w:p w14:paraId="166F3DC0" w14:textId="77777777" w:rsidR="00201E79" w:rsidRPr="00316E7D" w:rsidRDefault="00201E79" w:rsidP="00201E79">
      <w:pPr>
        <w:pStyle w:val="SubHead"/>
        <w:jc w:val="both"/>
        <w:rPr>
          <w:rFonts w:ascii="Arial" w:hAnsi="Arial" w:cs="Arial"/>
          <w:b w:val="0"/>
          <w:bCs/>
          <w:sz w:val="24"/>
          <w:szCs w:val="24"/>
        </w:rPr>
      </w:pPr>
    </w:p>
    <w:p w14:paraId="44A0A779" w14:textId="77777777" w:rsidR="00201E79" w:rsidRPr="00316E7D" w:rsidRDefault="00201E79" w:rsidP="0083168E">
      <w:pPr>
        <w:pStyle w:val="SubHead"/>
        <w:numPr>
          <w:ilvl w:val="0"/>
          <w:numId w:val="18"/>
        </w:numPr>
        <w:jc w:val="both"/>
        <w:rPr>
          <w:rFonts w:ascii="Arial" w:hAnsi="Arial" w:cs="Arial"/>
          <w:b w:val="0"/>
          <w:bCs/>
          <w:sz w:val="24"/>
          <w:szCs w:val="24"/>
        </w:rPr>
      </w:pPr>
      <w:r>
        <w:rPr>
          <w:rFonts w:ascii="Arial" w:hAnsi="Arial" w:cs="Arial"/>
          <w:b w:val="0"/>
          <w:bCs/>
          <w:sz w:val="24"/>
          <w:szCs w:val="24"/>
        </w:rPr>
        <w:t xml:space="preserve">Existing </w:t>
      </w:r>
      <w:r w:rsidRPr="00316E7D">
        <w:rPr>
          <w:rFonts w:ascii="Arial" w:hAnsi="Arial" w:cs="Arial"/>
          <w:b w:val="0"/>
          <w:bCs/>
          <w:sz w:val="24"/>
          <w:szCs w:val="24"/>
        </w:rPr>
        <w:t>terms on annual leave only allow emplo</w:t>
      </w:r>
      <w:r>
        <w:rPr>
          <w:rFonts w:ascii="Arial" w:hAnsi="Arial" w:cs="Arial"/>
          <w:b w:val="0"/>
          <w:bCs/>
          <w:sz w:val="24"/>
          <w:szCs w:val="24"/>
        </w:rPr>
        <w:t xml:space="preserve">yees to carry forward a maximum </w:t>
      </w:r>
      <w:r w:rsidRPr="00316E7D">
        <w:rPr>
          <w:rFonts w:ascii="Arial" w:hAnsi="Arial" w:cs="Arial"/>
          <w:b w:val="0"/>
          <w:bCs/>
          <w:sz w:val="24"/>
          <w:szCs w:val="24"/>
        </w:rPr>
        <w:t xml:space="preserve">of 5 days leave into </w:t>
      </w:r>
      <w:r>
        <w:rPr>
          <w:rFonts w:ascii="Arial" w:hAnsi="Arial" w:cs="Arial"/>
          <w:b w:val="0"/>
          <w:bCs/>
          <w:sz w:val="24"/>
          <w:szCs w:val="24"/>
        </w:rPr>
        <w:t xml:space="preserve">the following leave year; however this </w:t>
      </w:r>
      <w:r w:rsidRPr="00316E7D">
        <w:rPr>
          <w:rFonts w:ascii="Arial" w:hAnsi="Arial" w:cs="Arial"/>
          <w:b w:val="0"/>
          <w:bCs/>
          <w:sz w:val="24"/>
          <w:szCs w:val="24"/>
        </w:rPr>
        <w:t xml:space="preserve">may be waived in these circumstances. </w:t>
      </w:r>
    </w:p>
    <w:p w14:paraId="624593B0" w14:textId="77777777" w:rsidR="00201E79" w:rsidRPr="00316E7D" w:rsidRDefault="00201E79" w:rsidP="00201E79">
      <w:pPr>
        <w:pStyle w:val="SubHead"/>
        <w:jc w:val="both"/>
        <w:rPr>
          <w:rFonts w:ascii="Arial" w:hAnsi="Arial" w:cs="Arial"/>
          <w:b w:val="0"/>
          <w:bCs/>
          <w:sz w:val="24"/>
          <w:szCs w:val="24"/>
        </w:rPr>
      </w:pPr>
    </w:p>
    <w:p w14:paraId="223FB2C3" w14:textId="77777777" w:rsidR="00201E79" w:rsidRPr="00316E7D" w:rsidRDefault="00201E79" w:rsidP="0083168E">
      <w:pPr>
        <w:pStyle w:val="SubHead"/>
        <w:numPr>
          <w:ilvl w:val="0"/>
          <w:numId w:val="18"/>
        </w:numPr>
        <w:jc w:val="both"/>
        <w:rPr>
          <w:rFonts w:ascii="Arial" w:hAnsi="Arial" w:cs="Arial"/>
          <w:b w:val="0"/>
          <w:bCs/>
          <w:sz w:val="24"/>
          <w:szCs w:val="24"/>
        </w:rPr>
      </w:pPr>
      <w:r w:rsidRPr="00316E7D">
        <w:rPr>
          <w:rFonts w:ascii="Arial" w:hAnsi="Arial" w:cs="Arial"/>
          <w:b w:val="0"/>
          <w:bCs/>
          <w:sz w:val="24"/>
          <w:szCs w:val="24"/>
        </w:rPr>
        <w:t>Outstanding leave carried forward or leave accrued during the maternity</w:t>
      </w:r>
      <w:r>
        <w:rPr>
          <w:rFonts w:ascii="Arial" w:hAnsi="Arial" w:cs="Arial"/>
          <w:b w:val="0"/>
          <w:bCs/>
          <w:sz w:val="24"/>
          <w:szCs w:val="24"/>
        </w:rPr>
        <w:t xml:space="preserve">/adoption </w:t>
      </w:r>
      <w:r w:rsidRPr="00316E7D">
        <w:rPr>
          <w:rFonts w:ascii="Arial" w:hAnsi="Arial" w:cs="Arial"/>
          <w:b w:val="0"/>
          <w:bCs/>
          <w:sz w:val="24"/>
          <w:szCs w:val="24"/>
        </w:rPr>
        <w:t>leave</w:t>
      </w:r>
      <w:r>
        <w:rPr>
          <w:rFonts w:ascii="Arial" w:hAnsi="Arial" w:cs="Arial"/>
          <w:b w:val="0"/>
          <w:bCs/>
          <w:sz w:val="24"/>
          <w:szCs w:val="24"/>
        </w:rPr>
        <w:t xml:space="preserve"> period</w:t>
      </w:r>
      <w:r w:rsidRPr="00316E7D">
        <w:rPr>
          <w:rFonts w:ascii="Arial" w:hAnsi="Arial" w:cs="Arial"/>
          <w:b w:val="0"/>
          <w:bCs/>
          <w:sz w:val="24"/>
          <w:szCs w:val="24"/>
        </w:rPr>
        <w:t xml:space="preserve"> should be taken after the ordinary maternity/</w:t>
      </w:r>
      <w:r>
        <w:rPr>
          <w:rFonts w:ascii="Arial" w:hAnsi="Arial" w:cs="Arial"/>
          <w:b w:val="0"/>
          <w:bCs/>
          <w:sz w:val="24"/>
          <w:szCs w:val="24"/>
        </w:rPr>
        <w:t xml:space="preserve">adoption or </w:t>
      </w:r>
      <w:r w:rsidRPr="00316E7D">
        <w:rPr>
          <w:rFonts w:ascii="Arial" w:hAnsi="Arial" w:cs="Arial"/>
          <w:b w:val="0"/>
          <w:bCs/>
          <w:sz w:val="24"/>
          <w:szCs w:val="24"/>
        </w:rPr>
        <w:t>additional maternity</w:t>
      </w:r>
      <w:r>
        <w:rPr>
          <w:rFonts w:ascii="Arial" w:hAnsi="Arial" w:cs="Arial"/>
          <w:b w:val="0"/>
          <w:bCs/>
          <w:sz w:val="24"/>
          <w:szCs w:val="24"/>
        </w:rPr>
        <w:t xml:space="preserve">/adoption </w:t>
      </w:r>
      <w:r w:rsidRPr="00316E7D">
        <w:rPr>
          <w:rFonts w:ascii="Arial" w:hAnsi="Arial" w:cs="Arial"/>
          <w:b w:val="0"/>
          <w:bCs/>
          <w:sz w:val="24"/>
          <w:szCs w:val="24"/>
        </w:rPr>
        <w:t xml:space="preserve">leave period ends. Leave cannot </w:t>
      </w:r>
      <w:r>
        <w:rPr>
          <w:rFonts w:ascii="Arial" w:hAnsi="Arial" w:cs="Arial"/>
          <w:b w:val="0"/>
          <w:bCs/>
          <w:sz w:val="24"/>
          <w:szCs w:val="24"/>
        </w:rPr>
        <w:t xml:space="preserve">break the ordinary and additional </w:t>
      </w:r>
      <w:r w:rsidRPr="00316E7D">
        <w:rPr>
          <w:rFonts w:ascii="Arial" w:hAnsi="Arial" w:cs="Arial"/>
          <w:b w:val="0"/>
          <w:bCs/>
          <w:sz w:val="24"/>
          <w:szCs w:val="24"/>
        </w:rPr>
        <w:t>leave. This gives the employee a number of options when considering using up any outstanding leave, these include:</w:t>
      </w:r>
    </w:p>
    <w:p w14:paraId="00B9A4EE" w14:textId="77777777" w:rsidR="00201E79" w:rsidRPr="00316E7D" w:rsidRDefault="00201E79" w:rsidP="00201E79">
      <w:pPr>
        <w:pStyle w:val="SubHead"/>
        <w:jc w:val="both"/>
        <w:rPr>
          <w:rFonts w:ascii="Arial" w:hAnsi="Arial" w:cs="Arial"/>
          <w:b w:val="0"/>
          <w:bCs/>
          <w:sz w:val="24"/>
          <w:szCs w:val="24"/>
        </w:rPr>
      </w:pPr>
    </w:p>
    <w:p w14:paraId="6CF8F9E0" w14:textId="77777777" w:rsidR="00201E79" w:rsidRPr="00316E7D" w:rsidRDefault="00201E79" w:rsidP="00201E79">
      <w:pPr>
        <w:pStyle w:val="SubHead"/>
        <w:ind w:left="720"/>
        <w:jc w:val="both"/>
        <w:rPr>
          <w:rFonts w:ascii="Arial" w:hAnsi="Arial" w:cs="Arial"/>
          <w:b w:val="0"/>
          <w:bCs/>
          <w:sz w:val="24"/>
          <w:szCs w:val="24"/>
        </w:rPr>
      </w:pPr>
      <w:r w:rsidRPr="00316E7D">
        <w:rPr>
          <w:rFonts w:ascii="Arial" w:hAnsi="Arial" w:cs="Arial"/>
          <w:b w:val="0"/>
          <w:bCs/>
          <w:sz w:val="24"/>
          <w:szCs w:val="24"/>
        </w:rPr>
        <w:t>a)</w:t>
      </w:r>
      <w:r w:rsidRPr="00316E7D">
        <w:rPr>
          <w:rFonts w:ascii="Arial" w:hAnsi="Arial" w:cs="Arial"/>
          <w:b w:val="0"/>
          <w:bCs/>
          <w:sz w:val="24"/>
          <w:szCs w:val="24"/>
        </w:rPr>
        <w:tab/>
        <w:t>bringing forward the official return from maternity/additional maternity leave date by the number of outstanding leave days, this would mean the employee regains full pay whilst being on leave up until their original official return to work date.</w:t>
      </w:r>
    </w:p>
    <w:p w14:paraId="26970827" w14:textId="77777777" w:rsidR="00201E79" w:rsidRPr="00316E7D" w:rsidRDefault="00201E79" w:rsidP="00201E79">
      <w:pPr>
        <w:pStyle w:val="SubHead"/>
        <w:jc w:val="both"/>
        <w:rPr>
          <w:rFonts w:ascii="Arial" w:hAnsi="Arial" w:cs="Arial"/>
          <w:b w:val="0"/>
          <w:bCs/>
          <w:sz w:val="24"/>
          <w:szCs w:val="24"/>
        </w:rPr>
      </w:pPr>
    </w:p>
    <w:p w14:paraId="0B209644" w14:textId="77777777" w:rsidR="00201E79" w:rsidRPr="00316E7D" w:rsidRDefault="00201E79" w:rsidP="00201E79">
      <w:pPr>
        <w:pStyle w:val="SubHead"/>
        <w:ind w:left="720"/>
        <w:jc w:val="both"/>
        <w:rPr>
          <w:rFonts w:ascii="Arial" w:hAnsi="Arial" w:cs="Arial"/>
          <w:b w:val="0"/>
          <w:bCs/>
          <w:sz w:val="24"/>
          <w:szCs w:val="24"/>
        </w:rPr>
      </w:pPr>
      <w:r w:rsidRPr="00316E7D">
        <w:rPr>
          <w:rFonts w:ascii="Arial" w:hAnsi="Arial" w:cs="Arial"/>
          <w:b w:val="0"/>
          <w:bCs/>
          <w:sz w:val="24"/>
          <w:szCs w:val="24"/>
        </w:rPr>
        <w:t>b)</w:t>
      </w:r>
      <w:r w:rsidRPr="00316E7D">
        <w:rPr>
          <w:rFonts w:ascii="Arial" w:hAnsi="Arial" w:cs="Arial"/>
          <w:b w:val="0"/>
          <w:bCs/>
          <w:sz w:val="24"/>
          <w:szCs w:val="24"/>
        </w:rPr>
        <w:tab/>
        <w:t>Keep the previously agreed return to work date from maternity/additional maternity leave then take all carried over/accrued leave entitlement in one block, so that they are paid in full from their previously agreed return to work date to their actual return to work</w:t>
      </w:r>
    </w:p>
    <w:p w14:paraId="7C3156DD" w14:textId="77777777" w:rsidR="00201E79" w:rsidRPr="00316E7D" w:rsidRDefault="00201E79" w:rsidP="00201E79">
      <w:pPr>
        <w:pStyle w:val="SubHead"/>
        <w:jc w:val="both"/>
        <w:rPr>
          <w:rFonts w:ascii="Arial" w:hAnsi="Arial" w:cs="Arial"/>
          <w:b w:val="0"/>
          <w:bCs/>
          <w:sz w:val="24"/>
          <w:szCs w:val="24"/>
        </w:rPr>
      </w:pPr>
    </w:p>
    <w:p w14:paraId="0BDE43EA" w14:textId="77777777" w:rsidR="00201E79" w:rsidRPr="00316E7D" w:rsidRDefault="00201E79" w:rsidP="00201E79">
      <w:pPr>
        <w:pStyle w:val="SubHead"/>
        <w:ind w:left="720"/>
        <w:jc w:val="both"/>
        <w:rPr>
          <w:rFonts w:ascii="Arial" w:hAnsi="Arial" w:cs="Arial"/>
          <w:b w:val="0"/>
          <w:bCs/>
          <w:sz w:val="24"/>
          <w:szCs w:val="24"/>
        </w:rPr>
      </w:pPr>
      <w:r w:rsidRPr="00316E7D">
        <w:rPr>
          <w:rFonts w:ascii="Arial" w:hAnsi="Arial" w:cs="Arial"/>
          <w:b w:val="0"/>
          <w:bCs/>
          <w:sz w:val="24"/>
          <w:szCs w:val="24"/>
        </w:rPr>
        <w:t>c)</w:t>
      </w:r>
      <w:r w:rsidRPr="00316E7D">
        <w:rPr>
          <w:rFonts w:ascii="Arial" w:hAnsi="Arial" w:cs="Arial"/>
          <w:b w:val="0"/>
          <w:bCs/>
          <w:sz w:val="24"/>
          <w:szCs w:val="24"/>
        </w:rPr>
        <w:tab/>
        <w:t xml:space="preserve">Keep the original return to work date and allow the employee to retain any leave carried forward/accrued and take the remaining entitlement as they wish, following agreement with the line manager </w:t>
      </w:r>
    </w:p>
    <w:p w14:paraId="68E02393" w14:textId="77777777" w:rsidR="00201E79" w:rsidRPr="00316E7D" w:rsidRDefault="00201E79" w:rsidP="00201E79">
      <w:pPr>
        <w:pStyle w:val="SubHead"/>
        <w:jc w:val="both"/>
        <w:rPr>
          <w:rFonts w:ascii="Arial" w:hAnsi="Arial" w:cs="Arial"/>
          <w:b w:val="0"/>
          <w:bCs/>
          <w:sz w:val="24"/>
          <w:szCs w:val="24"/>
        </w:rPr>
      </w:pPr>
    </w:p>
    <w:p w14:paraId="79C1A7C0" w14:textId="77777777" w:rsidR="00201E79" w:rsidRPr="00316E7D" w:rsidRDefault="00201E79" w:rsidP="0083168E">
      <w:pPr>
        <w:pStyle w:val="SubHead"/>
        <w:numPr>
          <w:ilvl w:val="0"/>
          <w:numId w:val="18"/>
        </w:numPr>
        <w:jc w:val="both"/>
        <w:rPr>
          <w:rFonts w:ascii="Arial" w:hAnsi="Arial" w:cs="Arial"/>
          <w:b w:val="0"/>
          <w:bCs/>
          <w:sz w:val="24"/>
          <w:szCs w:val="24"/>
        </w:rPr>
      </w:pPr>
      <w:r w:rsidRPr="00316E7D">
        <w:rPr>
          <w:rFonts w:ascii="Arial" w:hAnsi="Arial" w:cs="Arial"/>
          <w:b w:val="0"/>
          <w:bCs/>
          <w:sz w:val="24"/>
          <w:szCs w:val="24"/>
        </w:rPr>
        <w:t xml:space="preserve">All leave scenarios for employees will differ depending on the individual’s leave year commencement date (birthday). Where an employee’s new leave year is due to commence </w:t>
      </w:r>
      <w:r w:rsidRPr="00316E7D">
        <w:rPr>
          <w:rFonts w:ascii="Arial" w:hAnsi="Arial" w:cs="Arial"/>
          <w:b w:val="0"/>
          <w:bCs/>
          <w:sz w:val="24"/>
          <w:szCs w:val="24"/>
        </w:rPr>
        <w:lastRenderedPageBreak/>
        <w:t xml:space="preserve">shortly after the agreed return to work date it would be useful to considering using up any carried over/accrued leave prior to the commencement of the new leave year. In circumstances where timescale does not allow leave to be taken, leave entitlement </w:t>
      </w:r>
      <w:r>
        <w:rPr>
          <w:rFonts w:ascii="Arial" w:hAnsi="Arial" w:cs="Arial"/>
          <w:b w:val="0"/>
          <w:bCs/>
          <w:sz w:val="24"/>
          <w:szCs w:val="24"/>
        </w:rPr>
        <w:t>should</w:t>
      </w:r>
      <w:r w:rsidRPr="00316E7D">
        <w:rPr>
          <w:rFonts w:ascii="Arial" w:hAnsi="Arial" w:cs="Arial"/>
          <w:b w:val="0"/>
          <w:bCs/>
          <w:sz w:val="24"/>
          <w:szCs w:val="24"/>
        </w:rPr>
        <w:t xml:space="preserve"> be carried forward.</w:t>
      </w:r>
    </w:p>
    <w:p w14:paraId="154D596E" w14:textId="77777777" w:rsidR="00201E79" w:rsidRPr="00316E7D" w:rsidRDefault="00201E79" w:rsidP="00201E79">
      <w:pPr>
        <w:pStyle w:val="SubHead"/>
        <w:jc w:val="both"/>
        <w:rPr>
          <w:rFonts w:ascii="Arial" w:hAnsi="Arial" w:cs="Arial"/>
          <w:b w:val="0"/>
          <w:bCs/>
          <w:sz w:val="24"/>
          <w:szCs w:val="24"/>
        </w:rPr>
      </w:pPr>
    </w:p>
    <w:p w14:paraId="536C7AFF" w14:textId="77777777" w:rsidR="00201E79" w:rsidRPr="00316E7D" w:rsidRDefault="00201E79" w:rsidP="0083168E">
      <w:pPr>
        <w:pStyle w:val="SubHead"/>
        <w:numPr>
          <w:ilvl w:val="0"/>
          <w:numId w:val="18"/>
        </w:numPr>
        <w:jc w:val="both"/>
        <w:rPr>
          <w:rFonts w:ascii="Arial" w:hAnsi="Arial" w:cs="Arial"/>
          <w:b w:val="0"/>
          <w:bCs/>
          <w:sz w:val="24"/>
          <w:szCs w:val="24"/>
        </w:rPr>
      </w:pPr>
      <w:r w:rsidRPr="00316E7D">
        <w:rPr>
          <w:rFonts w:ascii="Arial" w:hAnsi="Arial" w:cs="Arial"/>
          <w:b w:val="0"/>
          <w:bCs/>
          <w:sz w:val="24"/>
          <w:szCs w:val="24"/>
        </w:rPr>
        <w:t xml:space="preserve">Line managers should discuss all options available to the employee with them at the earliest opportunity. Any agreement made regarding outstanding leave entitlement will be dependent on business need at the time and may result in a change to the originally agreed return to work date. </w:t>
      </w:r>
    </w:p>
    <w:p w14:paraId="03B75EA9" w14:textId="77777777" w:rsidR="00201E79" w:rsidRPr="00316E7D" w:rsidRDefault="00201E79" w:rsidP="00201E79">
      <w:pPr>
        <w:pStyle w:val="SubHead"/>
        <w:jc w:val="both"/>
        <w:rPr>
          <w:rFonts w:ascii="Arial" w:hAnsi="Arial" w:cs="Arial"/>
          <w:b w:val="0"/>
          <w:bCs/>
          <w:sz w:val="24"/>
          <w:szCs w:val="24"/>
        </w:rPr>
      </w:pPr>
    </w:p>
    <w:p w14:paraId="2CB71A97" w14:textId="77777777" w:rsidR="00201E79" w:rsidRDefault="00201E79" w:rsidP="0083168E">
      <w:pPr>
        <w:pStyle w:val="SubHead"/>
        <w:numPr>
          <w:ilvl w:val="0"/>
          <w:numId w:val="18"/>
        </w:numPr>
        <w:jc w:val="both"/>
        <w:rPr>
          <w:rFonts w:ascii="Arial" w:hAnsi="Arial" w:cs="Arial"/>
          <w:b w:val="0"/>
          <w:bCs/>
          <w:sz w:val="24"/>
          <w:szCs w:val="24"/>
        </w:rPr>
      </w:pPr>
      <w:r w:rsidRPr="00316E7D">
        <w:rPr>
          <w:rFonts w:ascii="Arial" w:hAnsi="Arial" w:cs="Arial"/>
          <w:b w:val="0"/>
          <w:bCs/>
          <w:sz w:val="24"/>
          <w:szCs w:val="24"/>
        </w:rPr>
        <w:t>If an employee decides not to return to work and resigns, they are entitled to annual leave pro-rata for the months that they have been employed, including both their paid and (if applicable) unpaid</w:t>
      </w:r>
      <w:r>
        <w:rPr>
          <w:rFonts w:ascii="Arial" w:hAnsi="Arial" w:cs="Arial"/>
          <w:b w:val="0"/>
          <w:bCs/>
          <w:sz w:val="24"/>
          <w:szCs w:val="24"/>
        </w:rPr>
        <w:t xml:space="preserve"> </w:t>
      </w:r>
      <w:r w:rsidRPr="00316E7D">
        <w:rPr>
          <w:rFonts w:ascii="Arial" w:hAnsi="Arial" w:cs="Arial"/>
          <w:b w:val="0"/>
          <w:bCs/>
          <w:sz w:val="24"/>
          <w:szCs w:val="24"/>
        </w:rPr>
        <w:t>leave periods.</w:t>
      </w:r>
    </w:p>
    <w:p w14:paraId="0783D83E" w14:textId="77777777" w:rsidR="00201E79" w:rsidRDefault="00201E79" w:rsidP="00201E79">
      <w:pPr>
        <w:pStyle w:val="SubHead"/>
        <w:ind w:left="720"/>
        <w:jc w:val="both"/>
        <w:rPr>
          <w:rFonts w:ascii="Arial" w:hAnsi="Arial" w:cs="Arial"/>
          <w:b w:val="0"/>
          <w:bCs/>
          <w:sz w:val="24"/>
          <w:szCs w:val="24"/>
        </w:rPr>
      </w:pPr>
    </w:p>
    <w:p w14:paraId="680B7DA4" w14:textId="77777777" w:rsidR="00201E79" w:rsidRDefault="00201E79" w:rsidP="00201E79">
      <w:pPr>
        <w:pStyle w:val="SubHead"/>
        <w:jc w:val="both"/>
        <w:rPr>
          <w:rFonts w:ascii="Arial" w:hAnsi="Arial" w:cs="Arial"/>
          <w:b w:val="0"/>
          <w:bCs/>
          <w:sz w:val="24"/>
          <w:szCs w:val="24"/>
        </w:rPr>
      </w:pPr>
    </w:p>
    <w:p w14:paraId="1BDFE27C" w14:textId="77777777" w:rsidR="00201E79" w:rsidRPr="007644C5" w:rsidRDefault="00201E79" w:rsidP="00201E79">
      <w:pPr>
        <w:pStyle w:val="SubHead"/>
        <w:jc w:val="both"/>
        <w:rPr>
          <w:rFonts w:ascii="Arial" w:hAnsi="Arial" w:cs="Arial"/>
          <w:b w:val="0"/>
          <w:bCs/>
          <w:sz w:val="24"/>
          <w:szCs w:val="24"/>
        </w:rPr>
      </w:pPr>
    </w:p>
    <w:p w14:paraId="770063B8" w14:textId="77777777" w:rsidR="00201E79" w:rsidRDefault="00201E79" w:rsidP="00201E79">
      <w:pPr>
        <w:pStyle w:val="SubHead"/>
        <w:ind w:left="720"/>
        <w:jc w:val="both"/>
        <w:rPr>
          <w:rFonts w:ascii="Arial" w:hAnsi="Arial" w:cs="Arial"/>
          <w:b w:val="0"/>
          <w:bCs/>
          <w:sz w:val="24"/>
          <w:szCs w:val="24"/>
        </w:rPr>
      </w:pPr>
    </w:p>
    <w:p w14:paraId="64FE7E48" w14:textId="77777777" w:rsidR="00201E79" w:rsidRDefault="00201E79" w:rsidP="00201E79">
      <w:pPr>
        <w:spacing w:line="240" w:lineRule="auto"/>
        <w:jc w:val="both"/>
        <w:rPr>
          <w:rFonts w:ascii="Times New Roman" w:hAnsi="Times New Roman"/>
          <w:b/>
          <w:bCs/>
        </w:rPr>
        <w:sectPr w:rsidR="00201E79" w:rsidSect="00835F95">
          <w:headerReference w:type="even" r:id="rId18"/>
          <w:headerReference w:type="default" r:id="rId19"/>
          <w:footerReference w:type="even" r:id="rId20"/>
          <w:footerReference w:type="default" r:id="rId21"/>
          <w:headerReference w:type="first" r:id="rId22"/>
          <w:footerReference w:type="first" r:id="rId23"/>
          <w:pgSz w:w="11906" w:h="16838" w:code="9"/>
          <w:pgMar w:top="911" w:right="851" w:bottom="2002" w:left="851" w:header="57" w:footer="420" w:gutter="0"/>
          <w:cols w:space="708"/>
          <w:titlePg/>
          <w:docGrid w:linePitch="360"/>
        </w:sectPr>
      </w:pPr>
      <w:r>
        <w:rPr>
          <w:rFonts w:cs="Arial"/>
          <w:b/>
          <w:bCs/>
        </w:rPr>
        <w:br w:type="page"/>
      </w:r>
    </w:p>
    <w:p w14:paraId="123F747D" w14:textId="77777777" w:rsidR="00201E79" w:rsidRDefault="00201E79" w:rsidP="00201E79">
      <w:pPr>
        <w:spacing w:line="240" w:lineRule="auto"/>
        <w:jc w:val="both"/>
        <w:rPr>
          <w:rFonts w:cs="Arial"/>
          <w:bCs/>
          <w:lang w:eastAsia="en-US"/>
        </w:rPr>
      </w:pPr>
    </w:p>
    <w:p w14:paraId="27649B34" w14:textId="77777777" w:rsidR="00201E79" w:rsidRDefault="00201E79" w:rsidP="00201E79">
      <w:pPr>
        <w:pStyle w:val="Heading2"/>
        <w:jc w:val="both"/>
      </w:pPr>
      <w:bookmarkStart w:id="22" w:name="_Toc2869170"/>
      <w:r>
        <w:t>Paternity Leave, Maternity Support Leave and Parental Leave - Summary of Entitlements</w:t>
      </w:r>
      <w:bookmarkEnd w:id="22"/>
    </w:p>
    <w:p w14:paraId="59A2F1C8" w14:textId="77777777" w:rsidR="00201E79" w:rsidRDefault="00201E79" w:rsidP="00201E79">
      <w:pPr>
        <w:pStyle w:val="SubHead"/>
        <w:jc w:val="both"/>
        <w:rPr>
          <w:rFonts w:ascii="Arial Black" w:hAnsi="Arial Black" w:cs="Arial"/>
          <w:b w:val="0"/>
          <w:bCs/>
          <w:color w:val="31849B"/>
          <w:szCs w:val="28"/>
        </w:rPr>
      </w:pPr>
    </w:p>
    <w:tbl>
      <w:tblPr>
        <w:tblStyle w:val="TableGrid"/>
        <w:tblW w:w="0" w:type="auto"/>
        <w:tblLook w:val="04A0" w:firstRow="1" w:lastRow="0" w:firstColumn="1" w:lastColumn="0" w:noHBand="0" w:noVBand="1"/>
      </w:tblPr>
      <w:tblGrid>
        <w:gridCol w:w="2235"/>
        <w:gridCol w:w="2551"/>
        <w:gridCol w:w="4549"/>
      </w:tblGrid>
      <w:tr w:rsidR="00201E79" w:rsidRPr="00D574A2" w14:paraId="0EF7A7C6" w14:textId="77777777" w:rsidTr="004D01DF">
        <w:tc>
          <w:tcPr>
            <w:tcW w:w="2235" w:type="dxa"/>
          </w:tcPr>
          <w:p w14:paraId="5B2261F7" w14:textId="77777777" w:rsidR="00201E79" w:rsidRPr="003D5E7E" w:rsidRDefault="00201E79" w:rsidP="00201E79">
            <w:pPr>
              <w:pStyle w:val="SubHead"/>
              <w:jc w:val="both"/>
              <w:rPr>
                <w:rFonts w:ascii="Arial" w:hAnsi="Arial" w:cs="Arial"/>
                <w:bCs/>
                <w:sz w:val="24"/>
                <w:szCs w:val="24"/>
              </w:rPr>
            </w:pPr>
            <w:r>
              <w:rPr>
                <w:rFonts w:ascii="Arial" w:hAnsi="Arial" w:cs="Arial"/>
                <w:bCs/>
                <w:sz w:val="24"/>
                <w:szCs w:val="24"/>
              </w:rPr>
              <w:t>Benefit</w:t>
            </w:r>
            <w:r w:rsidRPr="003D5E7E">
              <w:rPr>
                <w:rFonts w:ascii="Arial" w:hAnsi="Arial" w:cs="Arial"/>
                <w:bCs/>
                <w:sz w:val="24"/>
                <w:szCs w:val="24"/>
              </w:rPr>
              <w:tab/>
            </w:r>
          </w:p>
        </w:tc>
        <w:tc>
          <w:tcPr>
            <w:tcW w:w="2551" w:type="dxa"/>
          </w:tcPr>
          <w:p w14:paraId="5115388A" w14:textId="77777777" w:rsidR="00201E79" w:rsidRPr="003D5E7E" w:rsidRDefault="00201E79" w:rsidP="00201E79">
            <w:pPr>
              <w:pStyle w:val="SubHead"/>
              <w:jc w:val="both"/>
              <w:rPr>
                <w:rFonts w:ascii="Arial" w:hAnsi="Arial" w:cs="Arial"/>
                <w:bCs/>
                <w:sz w:val="24"/>
                <w:szCs w:val="24"/>
              </w:rPr>
            </w:pPr>
            <w:r w:rsidRPr="003D5E7E">
              <w:rPr>
                <w:rFonts w:ascii="Arial" w:hAnsi="Arial" w:cs="Arial"/>
                <w:bCs/>
                <w:sz w:val="24"/>
                <w:szCs w:val="24"/>
              </w:rPr>
              <w:t>Amount of Entitlement</w:t>
            </w:r>
            <w:r w:rsidRPr="003D5E7E">
              <w:rPr>
                <w:rFonts w:ascii="Arial" w:hAnsi="Arial" w:cs="Arial"/>
                <w:bCs/>
                <w:sz w:val="24"/>
                <w:szCs w:val="24"/>
              </w:rPr>
              <w:tab/>
            </w:r>
          </w:p>
        </w:tc>
        <w:tc>
          <w:tcPr>
            <w:tcW w:w="4549" w:type="dxa"/>
          </w:tcPr>
          <w:p w14:paraId="3626F0FB" w14:textId="77777777" w:rsidR="00201E79" w:rsidRPr="003D5E7E" w:rsidRDefault="00201E79" w:rsidP="00201E79">
            <w:pPr>
              <w:pStyle w:val="SubHead"/>
              <w:jc w:val="both"/>
              <w:rPr>
                <w:rFonts w:ascii="Arial" w:hAnsi="Arial" w:cs="Arial"/>
                <w:bCs/>
                <w:sz w:val="24"/>
                <w:szCs w:val="24"/>
              </w:rPr>
            </w:pPr>
            <w:r w:rsidRPr="003D5E7E">
              <w:rPr>
                <w:rFonts w:ascii="Arial" w:hAnsi="Arial" w:cs="Arial"/>
                <w:bCs/>
                <w:sz w:val="24"/>
                <w:szCs w:val="24"/>
              </w:rPr>
              <w:t>Qualifying Conditions</w:t>
            </w:r>
          </w:p>
        </w:tc>
      </w:tr>
      <w:tr w:rsidR="00201E79" w:rsidRPr="00D574A2" w14:paraId="35A15F10" w14:textId="77777777" w:rsidTr="004D01DF">
        <w:tc>
          <w:tcPr>
            <w:tcW w:w="2235" w:type="dxa"/>
          </w:tcPr>
          <w:p w14:paraId="4DEC218F" w14:textId="77777777" w:rsidR="00201E79" w:rsidRPr="00D574A2" w:rsidRDefault="00201E79" w:rsidP="00201E79">
            <w:pPr>
              <w:pStyle w:val="SubHead"/>
              <w:jc w:val="both"/>
              <w:rPr>
                <w:rFonts w:ascii="Arial" w:hAnsi="Arial" w:cs="Arial"/>
                <w:b w:val="0"/>
                <w:bCs/>
                <w:sz w:val="24"/>
                <w:szCs w:val="24"/>
              </w:rPr>
            </w:pPr>
            <w:r w:rsidRPr="003D5E7E">
              <w:rPr>
                <w:rFonts w:ascii="Arial" w:hAnsi="Arial" w:cs="Arial"/>
                <w:b w:val="0"/>
                <w:bCs/>
                <w:sz w:val="24"/>
                <w:szCs w:val="24"/>
              </w:rPr>
              <w:t>Maternity Support Leave and Pay</w:t>
            </w:r>
            <w:r>
              <w:rPr>
                <w:rFonts w:ascii="Arial" w:hAnsi="Arial" w:cs="Arial"/>
                <w:b w:val="0"/>
                <w:bCs/>
                <w:sz w:val="24"/>
                <w:szCs w:val="24"/>
              </w:rPr>
              <w:t>*</w:t>
            </w:r>
          </w:p>
        </w:tc>
        <w:tc>
          <w:tcPr>
            <w:tcW w:w="2551" w:type="dxa"/>
          </w:tcPr>
          <w:p w14:paraId="76D0417D" w14:textId="77777777" w:rsidR="00201E79" w:rsidRDefault="00201E79" w:rsidP="00201E79">
            <w:pPr>
              <w:pStyle w:val="SubHead"/>
              <w:jc w:val="both"/>
              <w:rPr>
                <w:rFonts w:ascii="Arial" w:hAnsi="Arial" w:cs="Arial"/>
                <w:b w:val="0"/>
                <w:bCs/>
                <w:sz w:val="24"/>
                <w:szCs w:val="24"/>
              </w:rPr>
            </w:pPr>
            <w:r>
              <w:rPr>
                <w:rFonts w:ascii="Arial" w:hAnsi="Arial" w:cs="Arial"/>
                <w:b w:val="0"/>
                <w:bCs/>
                <w:sz w:val="24"/>
                <w:szCs w:val="24"/>
              </w:rPr>
              <w:t xml:space="preserve">5 days </w:t>
            </w:r>
            <w:r w:rsidRPr="0014130D">
              <w:rPr>
                <w:rFonts w:ascii="Arial" w:hAnsi="Arial" w:cs="Arial"/>
                <w:bCs/>
                <w:sz w:val="24"/>
                <w:szCs w:val="24"/>
              </w:rPr>
              <w:t>paid</w:t>
            </w:r>
            <w:r w:rsidRPr="00390301">
              <w:rPr>
                <w:rFonts w:ascii="Arial" w:hAnsi="Arial" w:cs="Arial"/>
                <w:b w:val="0"/>
                <w:bCs/>
                <w:sz w:val="24"/>
                <w:szCs w:val="24"/>
              </w:rPr>
              <w:t xml:space="preserve"> leave</w:t>
            </w:r>
            <w:r>
              <w:rPr>
                <w:rFonts w:ascii="Arial" w:hAnsi="Arial" w:cs="Arial"/>
                <w:b w:val="0"/>
                <w:bCs/>
                <w:sz w:val="24"/>
                <w:szCs w:val="24"/>
              </w:rPr>
              <w:t xml:space="preserve"> at normal pay (pro rata for part time employees)</w:t>
            </w:r>
          </w:p>
          <w:p w14:paraId="2E6D50BF" w14:textId="77777777" w:rsidR="00201E79" w:rsidRDefault="00201E79" w:rsidP="00201E79">
            <w:pPr>
              <w:pStyle w:val="SubHead"/>
              <w:jc w:val="both"/>
              <w:rPr>
                <w:rFonts w:ascii="Arial" w:hAnsi="Arial" w:cs="Arial"/>
                <w:b w:val="0"/>
                <w:bCs/>
                <w:sz w:val="24"/>
                <w:szCs w:val="24"/>
              </w:rPr>
            </w:pPr>
          </w:p>
          <w:p w14:paraId="32BF7E70" w14:textId="77777777" w:rsidR="00201E79" w:rsidRPr="00D574A2" w:rsidRDefault="00201E79" w:rsidP="00201E79">
            <w:pPr>
              <w:pStyle w:val="SubHead"/>
              <w:jc w:val="both"/>
              <w:rPr>
                <w:rFonts w:ascii="Arial" w:hAnsi="Arial" w:cs="Arial"/>
                <w:b w:val="0"/>
                <w:bCs/>
                <w:sz w:val="24"/>
                <w:szCs w:val="24"/>
              </w:rPr>
            </w:pPr>
          </w:p>
        </w:tc>
        <w:tc>
          <w:tcPr>
            <w:tcW w:w="4549" w:type="dxa"/>
          </w:tcPr>
          <w:p w14:paraId="77625A5D" w14:textId="77777777" w:rsidR="00201E79" w:rsidRDefault="00201E79" w:rsidP="0083168E">
            <w:pPr>
              <w:pStyle w:val="SubHead"/>
              <w:numPr>
                <w:ilvl w:val="0"/>
                <w:numId w:val="14"/>
              </w:numPr>
              <w:ind w:left="284" w:hanging="284"/>
              <w:jc w:val="both"/>
              <w:rPr>
                <w:rFonts w:ascii="Arial" w:hAnsi="Arial" w:cs="Arial"/>
                <w:b w:val="0"/>
                <w:bCs/>
                <w:sz w:val="24"/>
                <w:szCs w:val="24"/>
              </w:rPr>
            </w:pPr>
            <w:r w:rsidRPr="0014130D">
              <w:rPr>
                <w:rFonts w:ascii="Arial" w:hAnsi="Arial" w:cs="Arial"/>
                <w:b w:val="0"/>
                <w:bCs/>
                <w:sz w:val="24"/>
                <w:szCs w:val="24"/>
              </w:rPr>
              <w:t xml:space="preserve">You must provide notice of your expected dates of absence and provide written notification from the </w:t>
            </w:r>
            <w:r>
              <w:rPr>
                <w:rFonts w:ascii="Arial" w:hAnsi="Arial" w:cs="Arial"/>
                <w:b w:val="0"/>
                <w:bCs/>
                <w:sz w:val="24"/>
                <w:szCs w:val="24"/>
              </w:rPr>
              <w:t>expectant mother/</w:t>
            </w:r>
            <w:r w:rsidRPr="0014130D">
              <w:rPr>
                <w:rFonts w:ascii="Arial" w:hAnsi="Arial" w:cs="Arial"/>
                <w:b w:val="0"/>
                <w:bCs/>
                <w:sz w:val="24"/>
                <w:szCs w:val="24"/>
              </w:rPr>
              <w:t xml:space="preserve">adopter that you are the </w:t>
            </w:r>
            <w:r w:rsidRPr="00390301">
              <w:rPr>
                <w:rFonts w:ascii="Arial" w:hAnsi="Arial" w:cs="Arial"/>
                <w:bCs/>
                <w:sz w:val="24"/>
                <w:szCs w:val="24"/>
              </w:rPr>
              <w:t>nominated carer*</w:t>
            </w:r>
            <w:r w:rsidRPr="0014130D">
              <w:rPr>
                <w:rFonts w:ascii="Arial" w:hAnsi="Arial" w:cs="Arial"/>
                <w:b w:val="0"/>
                <w:bCs/>
                <w:sz w:val="24"/>
                <w:szCs w:val="24"/>
              </w:rPr>
              <w:t xml:space="preserve"> of the child.  This should be </w:t>
            </w:r>
            <w:r>
              <w:rPr>
                <w:rFonts w:ascii="Arial" w:hAnsi="Arial" w:cs="Arial"/>
                <w:b w:val="0"/>
                <w:bCs/>
                <w:sz w:val="24"/>
                <w:szCs w:val="24"/>
              </w:rPr>
              <w:t>no late than the 6</w:t>
            </w:r>
            <w:r w:rsidRPr="00130EE7">
              <w:rPr>
                <w:rFonts w:ascii="Arial" w:hAnsi="Arial" w:cs="Arial"/>
                <w:b w:val="0"/>
                <w:bCs/>
                <w:sz w:val="24"/>
                <w:szCs w:val="24"/>
                <w:vertAlign w:val="superscript"/>
              </w:rPr>
              <w:t>th</w:t>
            </w:r>
            <w:r>
              <w:rPr>
                <w:rFonts w:ascii="Arial" w:hAnsi="Arial" w:cs="Arial"/>
                <w:b w:val="0"/>
                <w:bCs/>
                <w:sz w:val="24"/>
                <w:szCs w:val="24"/>
              </w:rPr>
              <w:t xml:space="preserve"> week before the Expected Date of Birth (EWC), or </w:t>
            </w:r>
            <w:r w:rsidRPr="0014130D">
              <w:rPr>
                <w:rFonts w:ascii="Arial" w:hAnsi="Arial" w:cs="Arial"/>
                <w:b w:val="0"/>
                <w:bCs/>
                <w:sz w:val="24"/>
                <w:szCs w:val="24"/>
              </w:rPr>
              <w:t>placement</w:t>
            </w:r>
            <w:r>
              <w:rPr>
                <w:rFonts w:ascii="Arial" w:hAnsi="Arial" w:cs="Arial"/>
                <w:b w:val="0"/>
                <w:bCs/>
                <w:sz w:val="24"/>
                <w:szCs w:val="24"/>
              </w:rPr>
              <w:t>,</w:t>
            </w:r>
            <w:r w:rsidRPr="0014130D">
              <w:rPr>
                <w:rFonts w:ascii="Arial" w:hAnsi="Arial" w:cs="Arial"/>
                <w:b w:val="0"/>
                <w:bCs/>
                <w:sz w:val="24"/>
                <w:szCs w:val="24"/>
              </w:rPr>
              <w:t xml:space="preserve"> or as soon as is reasonably possible.</w:t>
            </w:r>
          </w:p>
          <w:p w14:paraId="13318D29" w14:textId="77777777" w:rsidR="00201E79" w:rsidRDefault="00201E79" w:rsidP="0083168E">
            <w:pPr>
              <w:pStyle w:val="SubHead"/>
              <w:numPr>
                <w:ilvl w:val="0"/>
                <w:numId w:val="14"/>
              </w:numPr>
              <w:ind w:left="284" w:hanging="284"/>
              <w:jc w:val="both"/>
              <w:rPr>
                <w:rFonts w:ascii="Arial" w:hAnsi="Arial" w:cs="Arial"/>
                <w:b w:val="0"/>
                <w:bCs/>
                <w:sz w:val="24"/>
                <w:szCs w:val="24"/>
              </w:rPr>
            </w:pPr>
            <w:r w:rsidRPr="00390301">
              <w:rPr>
                <w:rFonts w:ascii="Arial" w:hAnsi="Arial" w:cs="Arial"/>
                <w:b w:val="0"/>
                <w:bCs/>
                <w:sz w:val="24"/>
                <w:szCs w:val="24"/>
              </w:rPr>
              <w:t xml:space="preserve">You must provide a copy of the </w:t>
            </w:r>
            <w:r>
              <w:rPr>
                <w:rFonts w:ascii="Arial" w:hAnsi="Arial" w:cs="Arial"/>
                <w:b w:val="0"/>
                <w:bCs/>
                <w:sz w:val="24"/>
                <w:szCs w:val="24"/>
              </w:rPr>
              <w:t xml:space="preserve">MATB1 or </w:t>
            </w:r>
            <w:r w:rsidRPr="00390301">
              <w:rPr>
                <w:rFonts w:ascii="Arial" w:hAnsi="Arial" w:cs="Arial"/>
                <w:b w:val="0"/>
                <w:bCs/>
                <w:sz w:val="24"/>
                <w:szCs w:val="24"/>
              </w:rPr>
              <w:t>matching certificate or written confirmation from the adoption agency</w:t>
            </w:r>
            <w:r>
              <w:rPr>
                <w:rFonts w:ascii="Arial" w:hAnsi="Arial" w:cs="Arial"/>
                <w:b w:val="0"/>
                <w:bCs/>
                <w:sz w:val="24"/>
                <w:szCs w:val="24"/>
              </w:rPr>
              <w:t>.</w:t>
            </w:r>
          </w:p>
          <w:p w14:paraId="6F011C9B" w14:textId="77777777" w:rsidR="00201E79" w:rsidRDefault="00201E79" w:rsidP="0083168E">
            <w:pPr>
              <w:pStyle w:val="SubHead"/>
              <w:numPr>
                <w:ilvl w:val="0"/>
                <w:numId w:val="14"/>
              </w:numPr>
              <w:ind w:left="284" w:hanging="284"/>
              <w:jc w:val="both"/>
              <w:rPr>
                <w:rFonts w:ascii="Arial" w:hAnsi="Arial" w:cs="Arial"/>
                <w:b w:val="0"/>
                <w:bCs/>
                <w:sz w:val="24"/>
                <w:szCs w:val="24"/>
              </w:rPr>
            </w:pPr>
            <w:r w:rsidRPr="00390301">
              <w:rPr>
                <w:rFonts w:ascii="Arial" w:hAnsi="Arial" w:cs="Arial"/>
                <w:b w:val="0"/>
                <w:bCs/>
                <w:sz w:val="24"/>
                <w:szCs w:val="24"/>
              </w:rPr>
              <w:t xml:space="preserve">You must take the leave in a block of 5 days at or around the time the child is </w:t>
            </w:r>
            <w:r>
              <w:rPr>
                <w:rFonts w:ascii="Arial" w:hAnsi="Arial" w:cs="Arial"/>
                <w:b w:val="0"/>
                <w:bCs/>
                <w:sz w:val="24"/>
                <w:szCs w:val="24"/>
              </w:rPr>
              <w:t xml:space="preserve">born or </w:t>
            </w:r>
            <w:r w:rsidRPr="00390301">
              <w:rPr>
                <w:rFonts w:ascii="Arial" w:hAnsi="Arial" w:cs="Arial"/>
                <w:b w:val="0"/>
                <w:bCs/>
                <w:sz w:val="24"/>
                <w:szCs w:val="24"/>
              </w:rPr>
              <w:t>placed</w:t>
            </w:r>
            <w:r>
              <w:rPr>
                <w:rFonts w:ascii="Arial" w:hAnsi="Arial" w:cs="Arial"/>
                <w:b w:val="0"/>
                <w:bCs/>
                <w:sz w:val="24"/>
                <w:szCs w:val="24"/>
              </w:rPr>
              <w:t>.</w:t>
            </w:r>
          </w:p>
          <w:p w14:paraId="18B367CA" w14:textId="77777777" w:rsidR="00201E79" w:rsidRPr="00D574A2" w:rsidRDefault="00201E79" w:rsidP="0083168E">
            <w:pPr>
              <w:pStyle w:val="SubHead"/>
              <w:numPr>
                <w:ilvl w:val="0"/>
                <w:numId w:val="14"/>
              </w:numPr>
              <w:ind w:left="284" w:hanging="284"/>
              <w:jc w:val="both"/>
              <w:rPr>
                <w:rFonts w:ascii="Arial" w:hAnsi="Arial" w:cs="Arial"/>
                <w:b w:val="0"/>
                <w:bCs/>
                <w:sz w:val="24"/>
                <w:szCs w:val="24"/>
              </w:rPr>
            </w:pPr>
            <w:r>
              <w:rPr>
                <w:rFonts w:ascii="Arial" w:hAnsi="Arial" w:cs="Arial"/>
                <w:b w:val="0"/>
                <w:bCs/>
                <w:sz w:val="24"/>
                <w:szCs w:val="24"/>
              </w:rPr>
              <w:t>There is no minimum service requirement</w:t>
            </w:r>
          </w:p>
        </w:tc>
      </w:tr>
      <w:tr w:rsidR="00201E79" w:rsidRPr="00F87223" w14:paraId="5247B791" w14:textId="77777777" w:rsidTr="004D01DF">
        <w:tc>
          <w:tcPr>
            <w:tcW w:w="2235" w:type="dxa"/>
          </w:tcPr>
          <w:p w14:paraId="0AC8C8E0" w14:textId="7E906938" w:rsidR="00201E79" w:rsidRPr="00D574A2" w:rsidRDefault="00201E79" w:rsidP="00201E79">
            <w:pPr>
              <w:pStyle w:val="SubHead"/>
              <w:jc w:val="both"/>
              <w:rPr>
                <w:rFonts w:ascii="Arial" w:hAnsi="Arial" w:cs="Arial"/>
                <w:b w:val="0"/>
                <w:bCs/>
                <w:sz w:val="24"/>
                <w:szCs w:val="24"/>
              </w:rPr>
            </w:pPr>
            <w:r w:rsidRPr="00D574A2">
              <w:rPr>
                <w:rFonts w:ascii="Arial" w:hAnsi="Arial" w:cs="Arial"/>
                <w:b w:val="0"/>
                <w:bCs/>
                <w:sz w:val="24"/>
                <w:szCs w:val="24"/>
              </w:rPr>
              <w:t>Paternity</w:t>
            </w:r>
            <w:r w:rsidR="00914FC9">
              <w:rPr>
                <w:rFonts w:ascii="Arial" w:hAnsi="Arial" w:cs="Arial"/>
                <w:b w:val="0"/>
                <w:bCs/>
                <w:sz w:val="24"/>
                <w:szCs w:val="24"/>
              </w:rPr>
              <w:t xml:space="preserve"> </w:t>
            </w:r>
            <w:r w:rsidRPr="00D574A2">
              <w:rPr>
                <w:rFonts w:ascii="Arial" w:hAnsi="Arial" w:cs="Arial"/>
                <w:b w:val="0"/>
                <w:bCs/>
                <w:sz w:val="24"/>
                <w:szCs w:val="24"/>
              </w:rPr>
              <w:t>Leave and Pay</w:t>
            </w:r>
          </w:p>
        </w:tc>
        <w:tc>
          <w:tcPr>
            <w:tcW w:w="2551" w:type="dxa"/>
          </w:tcPr>
          <w:p w14:paraId="53CEE79B" w14:textId="77777777" w:rsidR="00201E79" w:rsidRPr="00D574A2" w:rsidRDefault="00201E79" w:rsidP="00201E79">
            <w:pPr>
              <w:pStyle w:val="SubHead"/>
              <w:jc w:val="both"/>
              <w:rPr>
                <w:rFonts w:ascii="Arial" w:hAnsi="Arial" w:cs="Arial"/>
                <w:b w:val="0"/>
                <w:bCs/>
                <w:sz w:val="24"/>
                <w:szCs w:val="24"/>
              </w:rPr>
            </w:pPr>
            <w:r w:rsidRPr="00274B7F">
              <w:rPr>
                <w:rFonts w:ascii="Arial" w:hAnsi="Arial" w:cs="Arial"/>
                <w:b w:val="0"/>
                <w:bCs/>
                <w:sz w:val="24"/>
                <w:szCs w:val="24"/>
              </w:rPr>
              <w:t xml:space="preserve">A further 1 week of </w:t>
            </w:r>
            <w:r w:rsidRPr="00C62B49">
              <w:rPr>
                <w:rFonts w:ascii="Arial" w:hAnsi="Arial" w:cs="Arial"/>
                <w:sz w:val="24"/>
                <w:szCs w:val="24"/>
              </w:rPr>
              <w:t>fully</w:t>
            </w:r>
            <w:r>
              <w:rPr>
                <w:rFonts w:ascii="Arial" w:hAnsi="Arial" w:cs="Arial"/>
                <w:b w:val="0"/>
                <w:bCs/>
                <w:sz w:val="24"/>
                <w:szCs w:val="24"/>
              </w:rPr>
              <w:t xml:space="preserve"> </w:t>
            </w:r>
            <w:r w:rsidRPr="00274B7F">
              <w:rPr>
                <w:rFonts w:ascii="Arial" w:hAnsi="Arial" w:cs="Arial"/>
                <w:bCs/>
                <w:sz w:val="24"/>
                <w:szCs w:val="24"/>
              </w:rPr>
              <w:t xml:space="preserve">paid </w:t>
            </w:r>
            <w:r w:rsidRPr="00274B7F">
              <w:rPr>
                <w:rFonts w:ascii="Arial" w:hAnsi="Arial" w:cs="Arial"/>
                <w:b w:val="0"/>
                <w:bCs/>
                <w:sz w:val="24"/>
                <w:szCs w:val="24"/>
              </w:rPr>
              <w:t>leave</w:t>
            </w:r>
            <w:r>
              <w:rPr>
                <w:rFonts w:ascii="Arial" w:hAnsi="Arial" w:cs="Arial"/>
                <w:b w:val="0"/>
                <w:bCs/>
                <w:sz w:val="24"/>
                <w:szCs w:val="24"/>
              </w:rPr>
              <w:tab/>
            </w:r>
          </w:p>
        </w:tc>
        <w:tc>
          <w:tcPr>
            <w:tcW w:w="4549" w:type="dxa"/>
          </w:tcPr>
          <w:p w14:paraId="439801EC" w14:textId="77777777" w:rsidR="00201E79" w:rsidRDefault="00201E79" w:rsidP="0083168E">
            <w:pPr>
              <w:pStyle w:val="SubHead"/>
              <w:numPr>
                <w:ilvl w:val="0"/>
                <w:numId w:val="15"/>
              </w:numPr>
              <w:ind w:left="284" w:hanging="284"/>
              <w:jc w:val="both"/>
              <w:rPr>
                <w:rFonts w:ascii="Arial" w:hAnsi="Arial" w:cs="Arial"/>
                <w:b w:val="0"/>
                <w:bCs/>
                <w:sz w:val="24"/>
                <w:szCs w:val="24"/>
              </w:rPr>
            </w:pPr>
            <w:r w:rsidRPr="00E72862">
              <w:rPr>
                <w:rFonts w:ascii="Arial" w:hAnsi="Arial" w:cs="Arial"/>
                <w:b w:val="0"/>
                <w:bCs/>
                <w:sz w:val="24"/>
                <w:szCs w:val="24"/>
              </w:rPr>
              <w:t>You need a minimum of 26 weeks continuous service by</w:t>
            </w:r>
            <w:r>
              <w:rPr>
                <w:rFonts w:ascii="Arial" w:hAnsi="Arial" w:cs="Arial"/>
                <w:b w:val="0"/>
                <w:bCs/>
                <w:sz w:val="24"/>
                <w:szCs w:val="24"/>
              </w:rPr>
              <w:t xml:space="preserve"> either </w:t>
            </w:r>
          </w:p>
          <w:p w14:paraId="398E81B1" w14:textId="77777777" w:rsidR="00201E79" w:rsidRDefault="00201E79" w:rsidP="0083168E">
            <w:pPr>
              <w:pStyle w:val="SubHead"/>
              <w:numPr>
                <w:ilvl w:val="1"/>
                <w:numId w:val="15"/>
              </w:numPr>
              <w:ind w:left="741" w:hanging="425"/>
              <w:jc w:val="both"/>
              <w:rPr>
                <w:rFonts w:ascii="Arial" w:hAnsi="Arial" w:cs="Arial"/>
                <w:b w:val="0"/>
                <w:bCs/>
                <w:sz w:val="24"/>
                <w:szCs w:val="24"/>
              </w:rPr>
            </w:pPr>
            <w:r w:rsidRPr="00E72862">
              <w:rPr>
                <w:rFonts w:ascii="Arial" w:hAnsi="Arial" w:cs="Arial"/>
                <w:b w:val="0"/>
                <w:bCs/>
                <w:sz w:val="24"/>
                <w:szCs w:val="24"/>
              </w:rPr>
              <w:t xml:space="preserve">the </w:t>
            </w:r>
            <w:r>
              <w:rPr>
                <w:rFonts w:ascii="Arial" w:hAnsi="Arial" w:cs="Arial"/>
                <w:b w:val="0"/>
                <w:bCs/>
                <w:sz w:val="24"/>
                <w:szCs w:val="24"/>
              </w:rPr>
              <w:t>15</w:t>
            </w:r>
            <w:r w:rsidRPr="00D77382">
              <w:rPr>
                <w:rFonts w:ascii="Arial" w:hAnsi="Arial" w:cs="Arial"/>
                <w:b w:val="0"/>
                <w:bCs/>
                <w:sz w:val="24"/>
                <w:szCs w:val="24"/>
                <w:vertAlign w:val="superscript"/>
              </w:rPr>
              <w:t>th</w:t>
            </w:r>
            <w:r>
              <w:rPr>
                <w:rFonts w:ascii="Arial" w:hAnsi="Arial" w:cs="Arial"/>
                <w:b w:val="0"/>
                <w:bCs/>
                <w:sz w:val="24"/>
                <w:szCs w:val="24"/>
              </w:rPr>
              <w:t xml:space="preserve"> week before the Expected Date of Confinement, or </w:t>
            </w:r>
          </w:p>
          <w:p w14:paraId="2B123DAA" w14:textId="77777777" w:rsidR="00201E79" w:rsidRDefault="00201E79" w:rsidP="0083168E">
            <w:pPr>
              <w:pStyle w:val="SubHead"/>
              <w:numPr>
                <w:ilvl w:val="1"/>
                <w:numId w:val="15"/>
              </w:numPr>
              <w:ind w:left="741" w:hanging="425"/>
              <w:jc w:val="both"/>
              <w:rPr>
                <w:rFonts w:ascii="Arial" w:hAnsi="Arial" w:cs="Arial"/>
                <w:b w:val="0"/>
                <w:bCs/>
                <w:sz w:val="24"/>
                <w:szCs w:val="24"/>
              </w:rPr>
            </w:pPr>
            <w:r>
              <w:rPr>
                <w:rFonts w:ascii="Arial" w:hAnsi="Arial" w:cs="Arial"/>
                <w:b w:val="0"/>
                <w:bCs/>
                <w:sz w:val="24"/>
                <w:szCs w:val="24"/>
              </w:rPr>
              <w:t xml:space="preserve">the </w:t>
            </w:r>
            <w:r w:rsidRPr="00E72862">
              <w:rPr>
                <w:rFonts w:ascii="Arial" w:hAnsi="Arial" w:cs="Arial"/>
                <w:b w:val="0"/>
                <w:bCs/>
                <w:sz w:val="24"/>
                <w:szCs w:val="24"/>
              </w:rPr>
              <w:t>week in which the adopter is notified of being matched with the child</w:t>
            </w:r>
            <w:r>
              <w:rPr>
                <w:rFonts w:ascii="Arial" w:hAnsi="Arial" w:cs="Arial"/>
                <w:b w:val="0"/>
                <w:bCs/>
                <w:sz w:val="24"/>
                <w:szCs w:val="24"/>
              </w:rPr>
              <w:t>.</w:t>
            </w:r>
          </w:p>
          <w:p w14:paraId="75D47ED7" w14:textId="77777777" w:rsidR="00201E79" w:rsidRPr="0020665F" w:rsidRDefault="00201E79" w:rsidP="0083168E">
            <w:pPr>
              <w:pStyle w:val="SubHead"/>
              <w:numPr>
                <w:ilvl w:val="0"/>
                <w:numId w:val="15"/>
              </w:numPr>
              <w:ind w:left="284" w:hanging="284"/>
              <w:jc w:val="both"/>
              <w:rPr>
                <w:rFonts w:ascii="Arial" w:hAnsi="Arial" w:cs="Arial"/>
                <w:b w:val="0"/>
                <w:bCs/>
                <w:sz w:val="24"/>
                <w:szCs w:val="24"/>
              </w:rPr>
            </w:pPr>
            <w:r w:rsidRPr="0020665F">
              <w:rPr>
                <w:rFonts w:ascii="Arial" w:hAnsi="Arial" w:cs="Arial"/>
                <w:b w:val="0"/>
                <w:bCs/>
                <w:sz w:val="24"/>
                <w:szCs w:val="24"/>
              </w:rPr>
              <w:t>You must remain employed up to the date of birth/placement.</w:t>
            </w:r>
          </w:p>
          <w:p w14:paraId="7413075F" w14:textId="77777777" w:rsidR="00201E79" w:rsidRDefault="00201E79" w:rsidP="0083168E">
            <w:pPr>
              <w:pStyle w:val="SubHead"/>
              <w:numPr>
                <w:ilvl w:val="0"/>
                <w:numId w:val="15"/>
              </w:numPr>
              <w:ind w:left="284" w:hanging="284"/>
              <w:jc w:val="both"/>
              <w:rPr>
                <w:rFonts w:ascii="Arial" w:hAnsi="Arial" w:cs="Arial"/>
                <w:b w:val="0"/>
                <w:bCs/>
                <w:sz w:val="24"/>
                <w:szCs w:val="24"/>
              </w:rPr>
            </w:pPr>
            <w:r w:rsidRPr="00E72862">
              <w:rPr>
                <w:rFonts w:ascii="Arial" w:hAnsi="Arial" w:cs="Arial"/>
                <w:b w:val="0"/>
                <w:bCs/>
                <w:sz w:val="24"/>
                <w:szCs w:val="24"/>
              </w:rPr>
              <w:t xml:space="preserve">Your average earnings in </w:t>
            </w:r>
            <w:r>
              <w:rPr>
                <w:rFonts w:ascii="Arial" w:hAnsi="Arial" w:cs="Arial"/>
                <w:b w:val="0"/>
                <w:bCs/>
                <w:sz w:val="24"/>
                <w:szCs w:val="24"/>
              </w:rPr>
              <w:t>either the 8 weeks up to either:</w:t>
            </w:r>
          </w:p>
          <w:p w14:paraId="190EBEBA" w14:textId="77777777" w:rsidR="00201E79" w:rsidRDefault="00201E79" w:rsidP="0083168E">
            <w:pPr>
              <w:pStyle w:val="SubHead"/>
              <w:numPr>
                <w:ilvl w:val="1"/>
                <w:numId w:val="15"/>
              </w:numPr>
              <w:ind w:left="741" w:hanging="425"/>
              <w:jc w:val="both"/>
              <w:rPr>
                <w:rFonts w:ascii="Arial" w:hAnsi="Arial" w:cs="Arial"/>
                <w:b w:val="0"/>
                <w:bCs/>
                <w:sz w:val="24"/>
                <w:szCs w:val="24"/>
              </w:rPr>
            </w:pPr>
            <w:r w:rsidRPr="00E72862">
              <w:rPr>
                <w:rFonts w:ascii="Arial" w:hAnsi="Arial" w:cs="Arial"/>
                <w:b w:val="0"/>
                <w:bCs/>
                <w:sz w:val="24"/>
                <w:szCs w:val="24"/>
              </w:rPr>
              <w:t xml:space="preserve">the </w:t>
            </w:r>
            <w:r>
              <w:rPr>
                <w:rFonts w:ascii="Arial" w:hAnsi="Arial" w:cs="Arial"/>
                <w:b w:val="0"/>
                <w:bCs/>
                <w:sz w:val="24"/>
                <w:szCs w:val="24"/>
              </w:rPr>
              <w:t>15</w:t>
            </w:r>
            <w:r w:rsidRPr="00D77382">
              <w:rPr>
                <w:rFonts w:ascii="Arial" w:hAnsi="Arial" w:cs="Arial"/>
                <w:b w:val="0"/>
                <w:bCs/>
                <w:sz w:val="24"/>
                <w:szCs w:val="24"/>
                <w:vertAlign w:val="superscript"/>
              </w:rPr>
              <w:t>th</w:t>
            </w:r>
            <w:r>
              <w:rPr>
                <w:rFonts w:ascii="Arial" w:hAnsi="Arial" w:cs="Arial"/>
                <w:b w:val="0"/>
                <w:bCs/>
                <w:sz w:val="24"/>
                <w:szCs w:val="24"/>
              </w:rPr>
              <w:t xml:space="preserve"> week before the Expected Date of Confinement; or </w:t>
            </w:r>
          </w:p>
          <w:p w14:paraId="65B798BF" w14:textId="77777777" w:rsidR="00201E79" w:rsidRDefault="00201E79" w:rsidP="0083168E">
            <w:pPr>
              <w:pStyle w:val="SubHead"/>
              <w:numPr>
                <w:ilvl w:val="1"/>
                <w:numId w:val="15"/>
              </w:numPr>
              <w:ind w:left="741" w:hanging="425"/>
              <w:jc w:val="both"/>
              <w:rPr>
                <w:rFonts w:ascii="Arial" w:hAnsi="Arial" w:cs="Arial"/>
                <w:b w:val="0"/>
                <w:bCs/>
                <w:sz w:val="24"/>
                <w:szCs w:val="24"/>
              </w:rPr>
            </w:pPr>
            <w:r>
              <w:rPr>
                <w:rFonts w:ascii="Arial" w:hAnsi="Arial" w:cs="Arial"/>
                <w:b w:val="0"/>
                <w:bCs/>
                <w:sz w:val="24"/>
                <w:szCs w:val="24"/>
              </w:rPr>
              <w:t xml:space="preserve">the </w:t>
            </w:r>
            <w:r w:rsidRPr="00E72862">
              <w:rPr>
                <w:rFonts w:ascii="Arial" w:hAnsi="Arial" w:cs="Arial"/>
                <w:b w:val="0"/>
                <w:bCs/>
                <w:sz w:val="24"/>
                <w:szCs w:val="24"/>
              </w:rPr>
              <w:t>week in which the adopter is notified of being matched w</w:t>
            </w:r>
            <w:r>
              <w:rPr>
                <w:rFonts w:ascii="Arial" w:hAnsi="Arial" w:cs="Arial"/>
                <w:b w:val="0"/>
                <w:bCs/>
                <w:sz w:val="24"/>
                <w:szCs w:val="24"/>
              </w:rPr>
              <w:t>ith the child</w:t>
            </w:r>
          </w:p>
          <w:p w14:paraId="4F6BB38C" w14:textId="77777777" w:rsidR="00201E79" w:rsidRDefault="00201E79" w:rsidP="00201E79">
            <w:pPr>
              <w:pStyle w:val="SubHead"/>
              <w:ind w:left="741"/>
              <w:jc w:val="both"/>
              <w:rPr>
                <w:rFonts w:ascii="Arial" w:hAnsi="Arial" w:cs="Arial"/>
                <w:b w:val="0"/>
                <w:bCs/>
                <w:sz w:val="24"/>
                <w:szCs w:val="24"/>
              </w:rPr>
            </w:pPr>
          </w:p>
          <w:p w14:paraId="71D3EBBB" w14:textId="77777777" w:rsidR="00201E79" w:rsidRDefault="00201E79" w:rsidP="00201E79">
            <w:pPr>
              <w:pStyle w:val="SubHead"/>
              <w:ind w:left="284"/>
              <w:jc w:val="both"/>
              <w:rPr>
                <w:rFonts w:ascii="Arial" w:hAnsi="Arial" w:cs="Arial"/>
                <w:b w:val="0"/>
                <w:bCs/>
                <w:sz w:val="24"/>
                <w:szCs w:val="24"/>
              </w:rPr>
            </w:pPr>
            <w:r w:rsidRPr="00E72862">
              <w:rPr>
                <w:rFonts w:ascii="Arial" w:hAnsi="Arial" w:cs="Arial"/>
                <w:b w:val="0"/>
                <w:bCs/>
                <w:sz w:val="24"/>
                <w:szCs w:val="24"/>
              </w:rPr>
              <w:t xml:space="preserve">must be equal to or above the Lower Earnings Limit (i.e. roughly speaking, you should have paid National </w:t>
            </w:r>
            <w:r w:rsidRPr="00E72862">
              <w:rPr>
                <w:rFonts w:ascii="Arial" w:hAnsi="Arial" w:cs="Arial"/>
                <w:b w:val="0"/>
                <w:bCs/>
                <w:sz w:val="24"/>
                <w:szCs w:val="24"/>
              </w:rPr>
              <w:lastRenderedPageBreak/>
              <w:t>Insurance on your earnings in those 8 weeks).</w:t>
            </w:r>
          </w:p>
          <w:p w14:paraId="6A075805" w14:textId="77777777" w:rsidR="00201E79" w:rsidRDefault="00201E79" w:rsidP="00201E79">
            <w:pPr>
              <w:pStyle w:val="SubHead"/>
              <w:ind w:left="284"/>
              <w:jc w:val="both"/>
              <w:rPr>
                <w:rFonts w:ascii="Arial" w:hAnsi="Arial" w:cs="Arial"/>
                <w:b w:val="0"/>
                <w:bCs/>
                <w:sz w:val="24"/>
                <w:szCs w:val="24"/>
              </w:rPr>
            </w:pPr>
          </w:p>
          <w:p w14:paraId="36C8B805" w14:textId="77777777" w:rsidR="00201E79" w:rsidRDefault="00201E79" w:rsidP="00201E79">
            <w:pPr>
              <w:pStyle w:val="SubHead"/>
              <w:ind w:left="284"/>
              <w:jc w:val="both"/>
              <w:rPr>
                <w:rFonts w:ascii="Arial" w:hAnsi="Arial" w:cs="Arial"/>
                <w:b w:val="0"/>
                <w:bCs/>
                <w:sz w:val="24"/>
                <w:szCs w:val="24"/>
              </w:rPr>
            </w:pPr>
            <w:r w:rsidRPr="00E72862">
              <w:rPr>
                <w:rFonts w:ascii="Arial" w:hAnsi="Arial" w:cs="Arial"/>
                <w:bCs/>
                <w:sz w:val="24"/>
                <w:szCs w:val="24"/>
              </w:rPr>
              <w:t>If your earnings are not at this level, you will only qualify for paternity leave, NOT Statutory Paternity Pay</w:t>
            </w:r>
            <w:r w:rsidRPr="00E72862">
              <w:rPr>
                <w:rFonts w:ascii="Arial" w:hAnsi="Arial" w:cs="Arial"/>
                <w:b w:val="0"/>
                <w:bCs/>
                <w:sz w:val="24"/>
                <w:szCs w:val="24"/>
              </w:rPr>
              <w:t xml:space="preserve"> (although you may be eligible for other benefits).</w:t>
            </w:r>
          </w:p>
          <w:p w14:paraId="4D48697D" w14:textId="77777777" w:rsidR="00201E79" w:rsidRDefault="00201E79" w:rsidP="00201E79">
            <w:pPr>
              <w:pStyle w:val="SubHead"/>
              <w:ind w:left="284"/>
              <w:jc w:val="both"/>
              <w:rPr>
                <w:rFonts w:ascii="Arial" w:hAnsi="Arial" w:cs="Arial"/>
                <w:b w:val="0"/>
                <w:bCs/>
                <w:sz w:val="24"/>
                <w:szCs w:val="24"/>
              </w:rPr>
            </w:pPr>
          </w:p>
          <w:p w14:paraId="6E03B9CC" w14:textId="77777777" w:rsidR="00201E79" w:rsidRPr="009363F8" w:rsidRDefault="00201E79" w:rsidP="0083168E">
            <w:pPr>
              <w:pStyle w:val="SubHead"/>
              <w:numPr>
                <w:ilvl w:val="0"/>
                <w:numId w:val="15"/>
              </w:numPr>
              <w:ind w:left="284" w:hanging="284"/>
              <w:jc w:val="both"/>
              <w:rPr>
                <w:rFonts w:ascii="Arial" w:hAnsi="Arial" w:cs="Arial"/>
                <w:b w:val="0"/>
                <w:bCs/>
                <w:sz w:val="24"/>
                <w:szCs w:val="24"/>
              </w:rPr>
            </w:pPr>
            <w:r w:rsidRPr="00EA0D1F">
              <w:rPr>
                <w:rFonts w:ascii="Arial" w:hAnsi="Arial" w:cs="Arial"/>
                <w:b w:val="0"/>
                <w:bCs/>
                <w:sz w:val="24"/>
                <w:szCs w:val="24"/>
              </w:rPr>
              <w:t xml:space="preserve">You must be married to or the </w:t>
            </w:r>
            <w:r w:rsidRPr="00EA0D1F">
              <w:rPr>
                <w:rFonts w:ascii="Arial" w:hAnsi="Arial" w:cs="Arial"/>
                <w:bCs/>
                <w:sz w:val="24"/>
                <w:szCs w:val="24"/>
              </w:rPr>
              <w:t>partner**</w:t>
            </w:r>
            <w:r w:rsidRPr="00EA0D1F">
              <w:rPr>
                <w:rFonts w:ascii="Arial" w:hAnsi="Arial" w:cs="Arial"/>
                <w:b w:val="0"/>
                <w:bCs/>
                <w:sz w:val="24"/>
                <w:szCs w:val="24"/>
              </w:rPr>
              <w:t xml:space="preserve"> of the child’s </w:t>
            </w:r>
            <w:r>
              <w:rPr>
                <w:rFonts w:ascii="Arial" w:hAnsi="Arial" w:cs="Arial"/>
                <w:b w:val="0"/>
                <w:bCs/>
                <w:sz w:val="24"/>
                <w:szCs w:val="24"/>
              </w:rPr>
              <w:t>mother/</w:t>
            </w:r>
            <w:r w:rsidRPr="00EA0D1F">
              <w:rPr>
                <w:rFonts w:ascii="Arial" w:hAnsi="Arial" w:cs="Arial"/>
                <w:b w:val="0"/>
                <w:bCs/>
                <w:sz w:val="24"/>
                <w:szCs w:val="24"/>
              </w:rPr>
              <w:t>adopter</w:t>
            </w:r>
            <w:r>
              <w:rPr>
                <w:rFonts w:ascii="Arial" w:hAnsi="Arial" w:cs="Arial"/>
                <w:b w:val="0"/>
                <w:bCs/>
                <w:sz w:val="24"/>
                <w:szCs w:val="24"/>
              </w:rPr>
              <w:t>.</w:t>
            </w:r>
          </w:p>
          <w:p w14:paraId="1FFBBBB3" w14:textId="77777777" w:rsidR="00201E79" w:rsidRPr="00130EE7" w:rsidRDefault="00201E79" w:rsidP="0083168E">
            <w:pPr>
              <w:pStyle w:val="SubHead"/>
              <w:numPr>
                <w:ilvl w:val="0"/>
                <w:numId w:val="16"/>
              </w:numPr>
              <w:ind w:left="284" w:hanging="284"/>
              <w:jc w:val="both"/>
              <w:rPr>
                <w:rFonts w:ascii="Arial" w:hAnsi="Arial" w:cs="Arial"/>
                <w:b w:val="0"/>
                <w:bCs/>
                <w:sz w:val="24"/>
                <w:szCs w:val="24"/>
              </w:rPr>
            </w:pPr>
            <w:r w:rsidRPr="00EA0D1F">
              <w:rPr>
                <w:rFonts w:ascii="Arial" w:hAnsi="Arial" w:cs="Arial"/>
                <w:b w:val="0"/>
                <w:bCs/>
                <w:sz w:val="24"/>
                <w:szCs w:val="24"/>
              </w:rPr>
              <w:t>You must confirm that you expect to have responsibility for the upbringing of the child</w:t>
            </w:r>
            <w:r>
              <w:rPr>
                <w:rFonts w:ascii="Arial" w:hAnsi="Arial" w:cs="Arial"/>
                <w:b w:val="0"/>
                <w:bCs/>
                <w:sz w:val="24"/>
                <w:szCs w:val="24"/>
              </w:rPr>
              <w:t xml:space="preserve"> </w:t>
            </w:r>
            <w:r w:rsidRPr="00F32435">
              <w:rPr>
                <w:rFonts w:ascii="Arial" w:hAnsi="Arial" w:cs="Arial"/>
                <w:b w:val="0"/>
                <w:bCs/>
                <w:sz w:val="24"/>
                <w:szCs w:val="24"/>
              </w:rPr>
              <w:t>(other than</w:t>
            </w:r>
            <w:r>
              <w:t xml:space="preserve"> </w:t>
            </w:r>
            <w:r w:rsidRPr="00F32435">
              <w:rPr>
                <w:rFonts w:ascii="Arial" w:hAnsi="Arial" w:cs="Arial"/>
                <w:b w:val="0"/>
                <w:bCs/>
                <w:sz w:val="24"/>
                <w:szCs w:val="24"/>
              </w:rPr>
              <w:t xml:space="preserve">the responsibility of the primary </w:t>
            </w:r>
            <w:r>
              <w:rPr>
                <w:rFonts w:ascii="Arial" w:hAnsi="Arial" w:cs="Arial"/>
                <w:b w:val="0"/>
                <w:bCs/>
                <w:sz w:val="24"/>
                <w:szCs w:val="24"/>
              </w:rPr>
              <w:t>mother/</w:t>
            </w:r>
            <w:r w:rsidRPr="00F32435">
              <w:rPr>
                <w:rFonts w:ascii="Arial" w:hAnsi="Arial" w:cs="Arial"/>
                <w:b w:val="0"/>
                <w:bCs/>
                <w:sz w:val="24"/>
                <w:szCs w:val="24"/>
              </w:rPr>
              <w:t>adopter).</w:t>
            </w:r>
          </w:p>
          <w:p w14:paraId="175C8DC8" w14:textId="1FB865F3" w:rsidR="00201E79" w:rsidRDefault="00201E79" w:rsidP="0083168E">
            <w:pPr>
              <w:pStyle w:val="SubHead"/>
              <w:numPr>
                <w:ilvl w:val="0"/>
                <w:numId w:val="15"/>
              </w:numPr>
              <w:ind w:left="284" w:hanging="284"/>
              <w:jc w:val="both"/>
              <w:rPr>
                <w:rFonts w:ascii="Arial" w:hAnsi="Arial" w:cs="Arial"/>
                <w:b w:val="0"/>
                <w:bCs/>
                <w:sz w:val="24"/>
                <w:szCs w:val="24"/>
              </w:rPr>
            </w:pPr>
            <w:r w:rsidRPr="00EA0D1F">
              <w:rPr>
                <w:rFonts w:ascii="Arial" w:hAnsi="Arial" w:cs="Arial"/>
                <w:b w:val="0"/>
                <w:bCs/>
                <w:sz w:val="24"/>
                <w:szCs w:val="24"/>
              </w:rPr>
              <w:t xml:space="preserve">You must confirm that you are taking the time off work to support the </w:t>
            </w:r>
            <w:r>
              <w:rPr>
                <w:rFonts w:ascii="Arial" w:hAnsi="Arial" w:cs="Arial"/>
                <w:b w:val="0"/>
                <w:bCs/>
                <w:sz w:val="24"/>
                <w:szCs w:val="24"/>
              </w:rPr>
              <w:t>mother/</w:t>
            </w:r>
            <w:r w:rsidRPr="00EA0D1F">
              <w:rPr>
                <w:rFonts w:ascii="Arial" w:hAnsi="Arial" w:cs="Arial"/>
                <w:b w:val="0"/>
                <w:bCs/>
                <w:sz w:val="24"/>
                <w:szCs w:val="24"/>
              </w:rPr>
              <w:t>adopter and/or care for the child</w:t>
            </w:r>
            <w:r w:rsidR="004A1FB1">
              <w:rPr>
                <w:rFonts w:ascii="Arial" w:hAnsi="Arial" w:cs="Arial"/>
                <w:b w:val="0"/>
                <w:bCs/>
                <w:sz w:val="24"/>
                <w:szCs w:val="24"/>
              </w:rPr>
              <w:t xml:space="preserve">. You </w:t>
            </w:r>
            <w:r w:rsidR="000A0EDD">
              <w:rPr>
                <w:rFonts w:ascii="Arial" w:hAnsi="Arial" w:cs="Arial"/>
                <w:b w:val="0"/>
                <w:bCs/>
                <w:sz w:val="24"/>
                <w:szCs w:val="24"/>
              </w:rPr>
              <w:t xml:space="preserve">are required </w:t>
            </w:r>
            <w:r w:rsidR="004A1FB1">
              <w:rPr>
                <w:rFonts w:ascii="Arial" w:hAnsi="Arial" w:cs="Arial"/>
                <w:b w:val="0"/>
                <w:bCs/>
                <w:sz w:val="24"/>
                <w:szCs w:val="24"/>
              </w:rPr>
              <w:t xml:space="preserve">to give 28 </w:t>
            </w:r>
            <w:r w:rsidR="000A0EDD">
              <w:rPr>
                <w:rFonts w:ascii="Arial" w:hAnsi="Arial" w:cs="Arial"/>
                <w:b w:val="0"/>
                <w:bCs/>
                <w:sz w:val="24"/>
                <w:szCs w:val="24"/>
              </w:rPr>
              <w:t>days’ notice</w:t>
            </w:r>
            <w:r w:rsidR="004A1FB1">
              <w:rPr>
                <w:rFonts w:ascii="Arial" w:hAnsi="Arial" w:cs="Arial"/>
                <w:b w:val="0"/>
                <w:bCs/>
                <w:sz w:val="24"/>
                <w:szCs w:val="24"/>
              </w:rPr>
              <w:t xml:space="preserve"> before </w:t>
            </w:r>
            <w:r w:rsidR="000A0EDD">
              <w:rPr>
                <w:rFonts w:ascii="Arial" w:hAnsi="Arial" w:cs="Arial"/>
                <w:b w:val="0"/>
                <w:bCs/>
                <w:sz w:val="24"/>
                <w:szCs w:val="24"/>
              </w:rPr>
              <w:t xml:space="preserve">you wish the leave to commence.. </w:t>
            </w:r>
          </w:p>
          <w:p w14:paraId="54B7FDA2" w14:textId="002BD08E" w:rsidR="00201E79" w:rsidRDefault="00201E79" w:rsidP="0083168E">
            <w:pPr>
              <w:pStyle w:val="SubHead"/>
              <w:numPr>
                <w:ilvl w:val="0"/>
                <w:numId w:val="15"/>
              </w:numPr>
              <w:ind w:left="284" w:hanging="284"/>
              <w:jc w:val="both"/>
              <w:rPr>
                <w:rFonts w:ascii="Arial" w:hAnsi="Arial" w:cs="Arial"/>
                <w:b w:val="0"/>
                <w:bCs/>
                <w:sz w:val="24"/>
                <w:szCs w:val="24"/>
              </w:rPr>
            </w:pPr>
            <w:r w:rsidRPr="00EA0D1F">
              <w:rPr>
                <w:rFonts w:ascii="Arial" w:hAnsi="Arial" w:cs="Arial"/>
                <w:b w:val="0"/>
                <w:bCs/>
                <w:sz w:val="24"/>
                <w:szCs w:val="24"/>
              </w:rPr>
              <w:t>You must take the leave in a block of 1 week,</w:t>
            </w:r>
            <w:r w:rsidR="004D01DF">
              <w:rPr>
                <w:rFonts w:ascii="Arial" w:hAnsi="Arial" w:cs="Arial"/>
                <w:b w:val="0"/>
                <w:bCs/>
                <w:sz w:val="24"/>
                <w:szCs w:val="24"/>
              </w:rPr>
              <w:t xml:space="preserve"> this can be taken together or separately </w:t>
            </w:r>
            <w:r w:rsidR="004D01DF" w:rsidRPr="00EA0D1F">
              <w:rPr>
                <w:rFonts w:ascii="Arial" w:hAnsi="Arial" w:cs="Arial"/>
                <w:b w:val="0"/>
                <w:bCs/>
                <w:sz w:val="24"/>
                <w:szCs w:val="24"/>
              </w:rPr>
              <w:t xml:space="preserve">in the period up to </w:t>
            </w:r>
            <w:r w:rsidR="004D01DF">
              <w:rPr>
                <w:rFonts w:ascii="Arial" w:hAnsi="Arial" w:cs="Arial"/>
                <w:b w:val="0"/>
                <w:bCs/>
                <w:sz w:val="24"/>
                <w:szCs w:val="24"/>
              </w:rPr>
              <w:t>52 weeks</w:t>
            </w:r>
            <w:r w:rsidR="004D01DF" w:rsidRPr="00EA0D1F">
              <w:rPr>
                <w:rFonts w:ascii="Arial" w:hAnsi="Arial" w:cs="Arial"/>
                <w:b w:val="0"/>
                <w:bCs/>
                <w:sz w:val="24"/>
                <w:szCs w:val="24"/>
              </w:rPr>
              <w:t xml:space="preserve"> after the child is </w:t>
            </w:r>
            <w:r w:rsidR="004D01DF" w:rsidRPr="005C07C7">
              <w:rPr>
                <w:rFonts w:ascii="Arial" w:hAnsi="Arial" w:cs="Arial"/>
                <w:b w:val="0"/>
                <w:bCs/>
                <w:color w:val="000000" w:themeColor="text1"/>
                <w:sz w:val="24"/>
                <w:szCs w:val="24"/>
              </w:rPr>
              <w:t>born/placed</w:t>
            </w:r>
            <w:r w:rsidR="004D01DF">
              <w:rPr>
                <w:rFonts w:ascii="Arial" w:hAnsi="Arial" w:cs="Arial"/>
                <w:b w:val="0"/>
                <w:bCs/>
                <w:sz w:val="24"/>
                <w:szCs w:val="24"/>
              </w:rPr>
              <w:t>.</w:t>
            </w:r>
            <w:r w:rsidR="004D01DF">
              <w:rPr>
                <w:rFonts w:ascii="Arial" w:hAnsi="Arial" w:cs="Arial"/>
                <w:b w:val="0"/>
                <w:bCs/>
                <w:sz w:val="24"/>
                <w:szCs w:val="24"/>
              </w:rPr>
              <w:t xml:space="preserve"> A week of leave is the same amount of days that you would normally work in a week. For example, if you only work on Mondays and Tuesdays, then a week’s leave is 2 days.</w:t>
            </w:r>
            <w:r w:rsidRPr="00EA0D1F">
              <w:rPr>
                <w:rFonts w:ascii="Arial" w:hAnsi="Arial" w:cs="Arial"/>
                <w:b w:val="0"/>
                <w:bCs/>
                <w:sz w:val="24"/>
                <w:szCs w:val="24"/>
              </w:rPr>
              <w:t xml:space="preserve"> </w:t>
            </w:r>
          </w:p>
          <w:p w14:paraId="318A10BC" w14:textId="77777777" w:rsidR="00201E79" w:rsidRDefault="00201E79" w:rsidP="0083168E">
            <w:pPr>
              <w:pStyle w:val="SubHead"/>
              <w:numPr>
                <w:ilvl w:val="0"/>
                <w:numId w:val="15"/>
              </w:numPr>
              <w:ind w:left="284" w:hanging="284"/>
              <w:jc w:val="both"/>
              <w:rPr>
                <w:rFonts w:ascii="Arial" w:hAnsi="Arial" w:cs="Arial"/>
                <w:b w:val="0"/>
                <w:bCs/>
                <w:sz w:val="24"/>
                <w:szCs w:val="24"/>
              </w:rPr>
            </w:pPr>
            <w:r>
              <w:rPr>
                <w:rFonts w:ascii="Arial" w:hAnsi="Arial" w:cs="Arial"/>
                <w:b w:val="0"/>
                <w:bCs/>
                <w:sz w:val="24"/>
                <w:szCs w:val="24"/>
              </w:rPr>
              <w:t>The entitlement is for one period of leave regardless of the number of children born/matched.</w:t>
            </w:r>
          </w:p>
          <w:p w14:paraId="18B0D0D2" w14:textId="77777777" w:rsidR="00201E79" w:rsidRPr="003F5049" w:rsidRDefault="00201E79" w:rsidP="00201E79">
            <w:pPr>
              <w:pStyle w:val="SubHead"/>
              <w:jc w:val="both"/>
              <w:rPr>
                <w:rFonts w:ascii="Arial" w:hAnsi="Arial" w:cs="Arial"/>
                <w:b w:val="0"/>
                <w:bCs/>
                <w:sz w:val="24"/>
                <w:szCs w:val="24"/>
              </w:rPr>
            </w:pPr>
          </w:p>
        </w:tc>
      </w:tr>
      <w:tr w:rsidR="00201E79" w:rsidRPr="00F87223" w14:paraId="45B0909F" w14:textId="77777777" w:rsidTr="004D01DF">
        <w:tc>
          <w:tcPr>
            <w:tcW w:w="2235" w:type="dxa"/>
          </w:tcPr>
          <w:p w14:paraId="245A271F" w14:textId="77777777" w:rsidR="00201E79" w:rsidRPr="00D574A2" w:rsidRDefault="00201E79" w:rsidP="00201E79">
            <w:pPr>
              <w:pStyle w:val="SubHead"/>
              <w:jc w:val="both"/>
              <w:rPr>
                <w:rFonts w:ascii="Arial" w:hAnsi="Arial" w:cs="Arial"/>
                <w:b w:val="0"/>
                <w:bCs/>
                <w:sz w:val="24"/>
                <w:szCs w:val="24"/>
              </w:rPr>
            </w:pPr>
            <w:r>
              <w:rPr>
                <w:rFonts w:ascii="Arial" w:hAnsi="Arial" w:cs="Arial"/>
                <w:b w:val="0"/>
                <w:bCs/>
                <w:sz w:val="24"/>
                <w:szCs w:val="24"/>
              </w:rPr>
              <w:lastRenderedPageBreak/>
              <w:t>Parental Leave (Statutory Provision)</w:t>
            </w:r>
          </w:p>
        </w:tc>
        <w:tc>
          <w:tcPr>
            <w:tcW w:w="2551" w:type="dxa"/>
          </w:tcPr>
          <w:p w14:paraId="319B83E3" w14:textId="77777777" w:rsidR="00201E79" w:rsidRDefault="00201E79" w:rsidP="00201E79">
            <w:pPr>
              <w:pStyle w:val="SubHead"/>
              <w:jc w:val="both"/>
              <w:rPr>
                <w:rFonts w:ascii="Arial" w:hAnsi="Arial" w:cs="Arial"/>
                <w:b w:val="0"/>
                <w:bCs/>
                <w:sz w:val="24"/>
                <w:szCs w:val="24"/>
              </w:rPr>
            </w:pPr>
            <w:r>
              <w:rPr>
                <w:rFonts w:ascii="Arial" w:hAnsi="Arial" w:cs="Arial"/>
                <w:b w:val="0"/>
                <w:bCs/>
                <w:sz w:val="24"/>
                <w:szCs w:val="24"/>
              </w:rPr>
              <w:t>18 weeks leave</w:t>
            </w:r>
          </w:p>
        </w:tc>
        <w:tc>
          <w:tcPr>
            <w:tcW w:w="4549" w:type="dxa"/>
          </w:tcPr>
          <w:p w14:paraId="361F7B13" w14:textId="77777777" w:rsidR="00201E79" w:rsidRPr="001754E7" w:rsidRDefault="00201E79" w:rsidP="0083168E">
            <w:pPr>
              <w:pStyle w:val="SubHead"/>
              <w:numPr>
                <w:ilvl w:val="0"/>
                <w:numId w:val="15"/>
              </w:numPr>
              <w:ind w:left="284" w:hanging="284"/>
              <w:jc w:val="both"/>
              <w:rPr>
                <w:rFonts w:ascii="Arial" w:hAnsi="Arial" w:cs="Arial"/>
                <w:b w:val="0"/>
                <w:bCs/>
                <w:sz w:val="24"/>
                <w:szCs w:val="24"/>
              </w:rPr>
            </w:pPr>
            <w:r w:rsidRPr="001754E7">
              <w:rPr>
                <w:rFonts w:ascii="Arial" w:hAnsi="Arial" w:cs="Arial"/>
                <w:b w:val="0"/>
                <w:color w:val="000000"/>
                <w:sz w:val="24"/>
                <w:szCs w:val="24"/>
              </w:rPr>
              <w:t>You must have completed one year's continuous service with an employer to qualify.</w:t>
            </w:r>
          </w:p>
          <w:p w14:paraId="70C1590C" w14:textId="77777777" w:rsidR="00201E79" w:rsidRDefault="00201E79" w:rsidP="0083168E">
            <w:pPr>
              <w:pStyle w:val="SubHead"/>
              <w:numPr>
                <w:ilvl w:val="0"/>
                <w:numId w:val="15"/>
              </w:numPr>
              <w:ind w:left="284" w:hanging="284"/>
              <w:jc w:val="both"/>
              <w:rPr>
                <w:rFonts w:ascii="Arial" w:hAnsi="Arial" w:cs="Arial"/>
                <w:b w:val="0"/>
                <w:bCs/>
                <w:sz w:val="24"/>
                <w:szCs w:val="24"/>
              </w:rPr>
            </w:pPr>
            <w:r w:rsidRPr="000047C1">
              <w:rPr>
                <w:rFonts w:ascii="Arial" w:hAnsi="Arial" w:cs="Arial"/>
                <w:b w:val="0"/>
                <w:sz w:val="24"/>
                <w:lang w:val="en"/>
              </w:rPr>
              <w:t xml:space="preserve">You must be </w:t>
            </w:r>
            <w:r w:rsidRPr="001754E7">
              <w:rPr>
                <w:rFonts w:ascii="Arial" w:hAnsi="Arial" w:cs="Arial"/>
                <w:b w:val="0"/>
                <w:sz w:val="24"/>
                <w:lang w:val="en"/>
              </w:rPr>
              <w:t>named on the child’s birth or adoption certificate or</w:t>
            </w:r>
            <w:r w:rsidRPr="001754E7">
              <w:rPr>
                <w:rFonts w:ascii="Times New Roman" w:hAnsi="Times New Roman"/>
                <w:sz w:val="24"/>
                <w:lang w:val="en"/>
              </w:rPr>
              <w:t xml:space="preserve"> </w:t>
            </w:r>
            <w:r w:rsidRPr="00EA0D1F">
              <w:rPr>
                <w:rFonts w:ascii="Arial" w:hAnsi="Arial" w:cs="Arial"/>
                <w:b w:val="0"/>
                <w:bCs/>
                <w:sz w:val="24"/>
                <w:szCs w:val="24"/>
              </w:rPr>
              <w:t xml:space="preserve">confirm that you expect to have </w:t>
            </w:r>
            <w:r w:rsidRPr="0005706F">
              <w:rPr>
                <w:rFonts w:ascii="Arial" w:hAnsi="Arial" w:cs="Arial"/>
                <w:sz w:val="24"/>
                <w:szCs w:val="24"/>
              </w:rPr>
              <w:t>parental responsibility</w:t>
            </w:r>
            <w:r w:rsidRPr="00EA0D1F">
              <w:rPr>
                <w:rFonts w:ascii="Arial" w:hAnsi="Arial" w:cs="Arial"/>
                <w:b w:val="0"/>
                <w:bCs/>
                <w:sz w:val="24"/>
                <w:szCs w:val="24"/>
              </w:rPr>
              <w:t xml:space="preserve"> for the upbringing of the child</w:t>
            </w:r>
            <w:r>
              <w:rPr>
                <w:rFonts w:ascii="Arial" w:hAnsi="Arial" w:cs="Arial"/>
                <w:b w:val="0"/>
                <w:bCs/>
                <w:sz w:val="24"/>
                <w:szCs w:val="24"/>
              </w:rPr>
              <w:t xml:space="preserve"> eg as a guardian.</w:t>
            </w:r>
          </w:p>
          <w:p w14:paraId="448216B2" w14:textId="77777777" w:rsidR="00201E79" w:rsidRPr="000047C1" w:rsidRDefault="00201E79" w:rsidP="0083168E">
            <w:pPr>
              <w:pStyle w:val="SubHead"/>
              <w:numPr>
                <w:ilvl w:val="0"/>
                <w:numId w:val="15"/>
              </w:numPr>
              <w:ind w:left="284" w:hanging="284"/>
              <w:jc w:val="both"/>
              <w:rPr>
                <w:rFonts w:ascii="Arial" w:hAnsi="Arial" w:cs="Arial"/>
                <w:b w:val="0"/>
                <w:bCs/>
                <w:sz w:val="24"/>
                <w:szCs w:val="24"/>
              </w:rPr>
            </w:pPr>
            <w:r>
              <w:rPr>
                <w:rFonts w:ascii="Arial" w:hAnsi="Arial" w:cs="Arial"/>
                <w:b w:val="0"/>
                <w:bCs/>
                <w:sz w:val="24"/>
                <w:szCs w:val="24"/>
              </w:rPr>
              <w:t xml:space="preserve"> </w:t>
            </w:r>
            <w:r w:rsidRPr="001754E7">
              <w:rPr>
                <w:rFonts w:ascii="Arial" w:hAnsi="Arial" w:cs="Arial"/>
                <w:b w:val="0"/>
                <w:color w:val="000000"/>
                <w:sz w:val="24"/>
                <w:szCs w:val="24"/>
              </w:rPr>
              <w:t>Leave may be taken straight after the birth or adoption or following a period of maternity leave.</w:t>
            </w:r>
          </w:p>
          <w:p w14:paraId="4DAD95E3" w14:textId="77777777" w:rsidR="00201E79" w:rsidRPr="0020665F" w:rsidRDefault="00201E79" w:rsidP="0083168E">
            <w:pPr>
              <w:pStyle w:val="SubHead"/>
              <w:numPr>
                <w:ilvl w:val="0"/>
                <w:numId w:val="15"/>
              </w:numPr>
              <w:ind w:left="284" w:hanging="284"/>
              <w:jc w:val="both"/>
              <w:rPr>
                <w:rFonts w:ascii="Arial" w:hAnsi="Arial" w:cs="Arial"/>
                <w:b w:val="0"/>
                <w:bCs/>
                <w:sz w:val="24"/>
                <w:szCs w:val="24"/>
              </w:rPr>
            </w:pPr>
            <w:r w:rsidRPr="0020665F">
              <w:rPr>
                <w:rFonts w:ascii="Arial" w:hAnsi="Arial" w:cs="Arial"/>
                <w:b w:val="0"/>
                <w:color w:val="000000"/>
                <w:sz w:val="24"/>
                <w:szCs w:val="24"/>
              </w:rPr>
              <w:lastRenderedPageBreak/>
              <w:t>You must give 21 days</w:t>
            </w:r>
            <w:r>
              <w:rPr>
                <w:rFonts w:ascii="Arial" w:hAnsi="Arial" w:cs="Arial"/>
                <w:b w:val="0"/>
                <w:color w:val="000000"/>
                <w:sz w:val="24"/>
                <w:szCs w:val="24"/>
              </w:rPr>
              <w:t>’</w:t>
            </w:r>
            <w:r w:rsidRPr="0020665F">
              <w:rPr>
                <w:rFonts w:ascii="Arial" w:hAnsi="Arial" w:cs="Arial"/>
                <w:b w:val="0"/>
                <w:color w:val="000000"/>
                <w:sz w:val="24"/>
                <w:szCs w:val="24"/>
              </w:rPr>
              <w:t xml:space="preserve"> notice of the start date of the parental leave</w:t>
            </w:r>
          </w:p>
          <w:p w14:paraId="175BFC89" w14:textId="77777777" w:rsidR="00201E79" w:rsidRPr="0020665F" w:rsidRDefault="00201E79" w:rsidP="0083168E">
            <w:pPr>
              <w:pStyle w:val="NormalWeb"/>
              <w:numPr>
                <w:ilvl w:val="0"/>
                <w:numId w:val="15"/>
              </w:numPr>
              <w:spacing w:before="0" w:beforeAutospacing="0" w:after="0" w:afterAutospacing="0"/>
              <w:ind w:left="317" w:hanging="284"/>
              <w:jc w:val="both"/>
              <w:rPr>
                <w:rFonts w:ascii="Arial" w:hAnsi="Arial" w:cs="Arial"/>
                <w:lang w:val="en"/>
              </w:rPr>
            </w:pPr>
            <w:r w:rsidRPr="0020665F">
              <w:rPr>
                <w:rFonts w:ascii="Arial" w:hAnsi="Arial" w:cs="Arial"/>
                <w:lang w:val="en"/>
              </w:rPr>
              <w:t>You must take parental leave as whole weeks (e.g. 1 week or 2 weeks) rather than individual days.</w:t>
            </w:r>
          </w:p>
          <w:p w14:paraId="3EF3C9CB" w14:textId="77777777" w:rsidR="00201E79" w:rsidRPr="0020665F" w:rsidRDefault="00201E79" w:rsidP="0083168E">
            <w:pPr>
              <w:pStyle w:val="SubHead"/>
              <w:numPr>
                <w:ilvl w:val="0"/>
                <w:numId w:val="15"/>
              </w:numPr>
              <w:ind w:left="284" w:hanging="284"/>
              <w:jc w:val="both"/>
              <w:rPr>
                <w:rFonts w:ascii="Arial" w:hAnsi="Arial" w:cs="Arial"/>
                <w:b w:val="0"/>
                <w:bCs/>
                <w:sz w:val="24"/>
                <w:szCs w:val="24"/>
              </w:rPr>
            </w:pPr>
            <w:r w:rsidRPr="0020665F">
              <w:rPr>
                <w:rFonts w:ascii="Arial" w:hAnsi="Arial" w:cs="Arial"/>
                <w:b w:val="0"/>
                <w:sz w:val="24"/>
                <w:szCs w:val="24"/>
              </w:rPr>
              <w:t xml:space="preserve">a maximum of four weeks' ordinary </w:t>
            </w:r>
            <w:r w:rsidRPr="0020665F">
              <w:rPr>
                <w:rStyle w:val="highlight"/>
                <w:rFonts w:ascii="Arial" w:hAnsi="Arial" w:cs="Arial"/>
                <w:b w:val="0"/>
                <w:sz w:val="24"/>
                <w:szCs w:val="24"/>
              </w:rPr>
              <w:t>parental</w:t>
            </w:r>
            <w:r w:rsidRPr="0020665F">
              <w:rPr>
                <w:rFonts w:ascii="Arial" w:hAnsi="Arial" w:cs="Arial"/>
                <w:b w:val="0"/>
                <w:sz w:val="24"/>
                <w:szCs w:val="24"/>
              </w:rPr>
              <w:t xml:space="preserve"> </w:t>
            </w:r>
            <w:r w:rsidRPr="0020665F">
              <w:rPr>
                <w:rStyle w:val="highlight"/>
                <w:rFonts w:ascii="Arial" w:hAnsi="Arial" w:cs="Arial"/>
                <w:b w:val="0"/>
                <w:sz w:val="24"/>
                <w:szCs w:val="24"/>
              </w:rPr>
              <w:t>leave</w:t>
            </w:r>
            <w:r w:rsidRPr="0020665F">
              <w:rPr>
                <w:rFonts w:ascii="Arial" w:hAnsi="Arial" w:cs="Arial"/>
                <w:b w:val="0"/>
                <w:sz w:val="24"/>
                <w:szCs w:val="24"/>
              </w:rPr>
              <w:t xml:space="preserve"> can be taken in any one year - unless the employee's child has been awarded disability living allowance or personal independence payment, in which case the </w:t>
            </w:r>
            <w:r w:rsidRPr="0020665F">
              <w:rPr>
                <w:rStyle w:val="highlight"/>
                <w:rFonts w:ascii="Arial" w:hAnsi="Arial" w:cs="Arial"/>
                <w:b w:val="0"/>
                <w:sz w:val="24"/>
                <w:szCs w:val="24"/>
              </w:rPr>
              <w:t>leave</w:t>
            </w:r>
            <w:r w:rsidRPr="0020665F">
              <w:rPr>
                <w:rFonts w:ascii="Arial" w:hAnsi="Arial" w:cs="Arial"/>
                <w:b w:val="0"/>
                <w:sz w:val="24"/>
                <w:szCs w:val="24"/>
              </w:rPr>
              <w:t xml:space="preserve"> may be taken one day at a time or in blocks or multiples of one day.</w:t>
            </w:r>
          </w:p>
          <w:p w14:paraId="2991492A" w14:textId="77777777" w:rsidR="00201E79" w:rsidRPr="0020665F" w:rsidRDefault="00201E79" w:rsidP="0083168E">
            <w:pPr>
              <w:pStyle w:val="SubHead"/>
              <w:numPr>
                <w:ilvl w:val="0"/>
                <w:numId w:val="15"/>
              </w:numPr>
              <w:ind w:left="317" w:hanging="284"/>
              <w:jc w:val="both"/>
              <w:rPr>
                <w:rFonts w:ascii="Arial" w:hAnsi="Arial" w:cs="Arial"/>
                <w:b w:val="0"/>
                <w:bCs/>
                <w:sz w:val="24"/>
                <w:szCs w:val="24"/>
              </w:rPr>
            </w:pPr>
            <w:r w:rsidRPr="0020665F">
              <w:rPr>
                <w:rFonts w:ascii="Arial" w:hAnsi="Arial" w:cs="Arial"/>
                <w:b w:val="0"/>
                <w:sz w:val="24"/>
                <w:szCs w:val="24"/>
              </w:rPr>
              <w:t xml:space="preserve">The right to a period of unpaid </w:t>
            </w:r>
            <w:r w:rsidRPr="0020665F">
              <w:rPr>
                <w:rStyle w:val="highlight"/>
                <w:rFonts w:ascii="Arial" w:hAnsi="Arial" w:cs="Arial"/>
                <w:b w:val="0"/>
                <w:sz w:val="24"/>
                <w:szCs w:val="24"/>
              </w:rPr>
              <w:t>parental</w:t>
            </w:r>
            <w:r w:rsidRPr="0020665F">
              <w:rPr>
                <w:rFonts w:ascii="Arial" w:hAnsi="Arial" w:cs="Arial"/>
                <w:b w:val="0"/>
                <w:sz w:val="24"/>
                <w:szCs w:val="24"/>
              </w:rPr>
              <w:t xml:space="preserve"> </w:t>
            </w:r>
            <w:r w:rsidRPr="0020665F">
              <w:rPr>
                <w:rStyle w:val="highlight"/>
                <w:rFonts w:ascii="Arial" w:hAnsi="Arial" w:cs="Arial"/>
                <w:b w:val="0"/>
                <w:sz w:val="24"/>
                <w:szCs w:val="24"/>
              </w:rPr>
              <w:t>leave</w:t>
            </w:r>
            <w:r w:rsidRPr="0020665F">
              <w:rPr>
                <w:rFonts w:ascii="Arial" w:hAnsi="Arial" w:cs="Arial"/>
                <w:b w:val="0"/>
                <w:sz w:val="24"/>
                <w:szCs w:val="24"/>
              </w:rPr>
              <w:t xml:space="preserve"> is available in respect of each child.</w:t>
            </w:r>
          </w:p>
        </w:tc>
      </w:tr>
    </w:tbl>
    <w:p w14:paraId="21A8FEBA" w14:textId="77777777" w:rsidR="00201E79" w:rsidRPr="00EE0FC5" w:rsidRDefault="00201E79" w:rsidP="00201E79">
      <w:pPr>
        <w:pStyle w:val="SubHead"/>
        <w:jc w:val="both"/>
        <w:rPr>
          <w:rFonts w:ascii="Arial" w:hAnsi="Arial" w:cs="Arial"/>
          <w:b w:val="0"/>
          <w:bCs/>
          <w:sz w:val="24"/>
          <w:szCs w:val="24"/>
        </w:rPr>
      </w:pPr>
    </w:p>
    <w:p w14:paraId="6B40ECAD" w14:textId="77777777" w:rsidR="00201E79" w:rsidRDefault="00201E79" w:rsidP="00201E79">
      <w:pPr>
        <w:pStyle w:val="SubHead"/>
        <w:jc w:val="both"/>
        <w:rPr>
          <w:rFonts w:ascii="Arial" w:hAnsi="Arial" w:cs="Arial"/>
          <w:b w:val="0"/>
          <w:bCs/>
          <w:sz w:val="24"/>
          <w:szCs w:val="24"/>
        </w:rPr>
      </w:pPr>
      <w:r w:rsidRPr="00EE0FC5">
        <w:rPr>
          <w:rFonts w:ascii="Arial" w:hAnsi="Arial" w:cs="Arial"/>
          <w:b w:val="0"/>
          <w:bCs/>
          <w:sz w:val="24"/>
          <w:szCs w:val="24"/>
        </w:rPr>
        <w:t xml:space="preserve">* For maternity support leave, a </w:t>
      </w:r>
      <w:r w:rsidRPr="00250A1F">
        <w:rPr>
          <w:rFonts w:ascii="Arial" w:hAnsi="Arial" w:cs="Arial"/>
          <w:bCs/>
          <w:sz w:val="24"/>
          <w:szCs w:val="24"/>
        </w:rPr>
        <w:t>‘Nominated Carer’</w:t>
      </w:r>
      <w:r w:rsidRPr="00EE0FC5">
        <w:rPr>
          <w:rFonts w:ascii="Arial" w:hAnsi="Arial" w:cs="Arial"/>
          <w:b w:val="0"/>
          <w:bCs/>
          <w:sz w:val="24"/>
          <w:szCs w:val="24"/>
        </w:rPr>
        <w:t xml:space="preserve"> is the person nominated by the </w:t>
      </w:r>
      <w:r>
        <w:rPr>
          <w:rFonts w:ascii="Arial" w:hAnsi="Arial" w:cs="Arial"/>
          <w:b w:val="0"/>
          <w:bCs/>
          <w:sz w:val="24"/>
          <w:szCs w:val="24"/>
        </w:rPr>
        <w:t>mother/</w:t>
      </w:r>
      <w:r w:rsidRPr="00EE0FC5">
        <w:rPr>
          <w:rFonts w:ascii="Arial" w:hAnsi="Arial" w:cs="Arial"/>
          <w:b w:val="0"/>
          <w:bCs/>
          <w:sz w:val="24"/>
          <w:szCs w:val="24"/>
        </w:rPr>
        <w:t xml:space="preserve">adopter as the primary provider of support at or around the time of </w:t>
      </w:r>
      <w:r>
        <w:rPr>
          <w:rFonts w:ascii="Arial" w:hAnsi="Arial" w:cs="Arial"/>
          <w:b w:val="0"/>
          <w:bCs/>
          <w:sz w:val="24"/>
          <w:szCs w:val="24"/>
        </w:rPr>
        <w:t>birth/</w:t>
      </w:r>
      <w:r w:rsidRPr="00EE0FC5">
        <w:rPr>
          <w:rFonts w:ascii="Arial" w:hAnsi="Arial" w:cs="Arial"/>
          <w:b w:val="0"/>
          <w:bCs/>
          <w:sz w:val="24"/>
          <w:szCs w:val="24"/>
        </w:rPr>
        <w:t xml:space="preserve">placement.  It is anticipated that in most cases this will be the spouse or partner, however, the role may otherwise be fulfilled by a relative or someone who has a caring relationship with the </w:t>
      </w:r>
      <w:r>
        <w:rPr>
          <w:rFonts w:ascii="Arial" w:hAnsi="Arial" w:cs="Arial"/>
          <w:b w:val="0"/>
          <w:bCs/>
          <w:sz w:val="24"/>
          <w:szCs w:val="24"/>
        </w:rPr>
        <w:t>mother/</w:t>
      </w:r>
      <w:r w:rsidRPr="00EE0FC5">
        <w:rPr>
          <w:rFonts w:ascii="Arial" w:hAnsi="Arial" w:cs="Arial"/>
          <w:b w:val="0"/>
          <w:bCs/>
          <w:sz w:val="24"/>
          <w:szCs w:val="24"/>
        </w:rPr>
        <w:t xml:space="preserve">adopter and/or the child.  The </w:t>
      </w:r>
      <w:r>
        <w:rPr>
          <w:rFonts w:ascii="Arial" w:hAnsi="Arial" w:cs="Arial"/>
          <w:b w:val="0"/>
          <w:bCs/>
          <w:sz w:val="24"/>
          <w:szCs w:val="24"/>
        </w:rPr>
        <w:t>mother/</w:t>
      </w:r>
      <w:r w:rsidRPr="00EE0FC5">
        <w:rPr>
          <w:rFonts w:ascii="Arial" w:hAnsi="Arial" w:cs="Arial"/>
          <w:b w:val="0"/>
          <w:bCs/>
          <w:sz w:val="24"/>
          <w:szCs w:val="24"/>
        </w:rPr>
        <w:t>adopter can only have 1 nominated carer.</w:t>
      </w:r>
      <w:r>
        <w:rPr>
          <w:rFonts w:ascii="Arial" w:hAnsi="Arial" w:cs="Arial"/>
          <w:b w:val="0"/>
          <w:bCs/>
          <w:sz w:val="24"/>
          <w:szCs w:val="24"/>
        </w:rPr>
        <w:t xml:space="preserve">  Where maternity support leave is taken by a spouse or partner any paternity leave and pay is offset against this </w:t>
      </w:r>
    </w:p>
    <w:p w14:paraId="34C49126" w14:textId="77777777" w:rsidR="00201E79" w:rsidRDefault="00201E79" w:rsidP="00201E79">
      <w:pPr>
        <w:pStyle w:val="SubHead"/>
        <w:jc w:val="both"/>
        <w:rPr>
          <w:rFonts w:ascii="Arial" w:hAnsi="Arial" w:cs="Arial"/>
          <w:b w:val="0"/>
          <w:bCs/>
          <w:sz w:val="24"/>
          <w:szCs w:val="24"/>
        </w:rPr>
      </w:pPr>
    </w:p>
    <w:p w14:paraId="740132A6" w14:textId="77777777" w:rsidR="00201E79" w:rsidRDefault="00201E79" w:rsidP="00201E79">
      <w:pPr>
        <w:pStyle w:val="SubHead"/>
        <w:jc w:val="both"/>
        <w:rPr>
          <w:rFonts w:ascii="Arial" w:hAnsi="Arial" w:cs="Arial"/>
          <w:b w:val="0"/>
          <w:bCs/>
          <w:sz w:val="24"/>
          <w:szCs w:val="24"/>
        </w:rPr>
      </w:pPr>
      <w:r>
        <w:rPr>
          <w:rFonts w:ascii="Arial" w:hAnsi="Arial" w:cs="Arial"/>
          <w:b w:val="0"/>
          <w:bCs/>
          <w:sz w:val="24"/>
          <w:szCs w:val="24"/>
        </w:rPr>
        <w:t>Examples</w:t>
      </w:r>
    </w:p>
    <w:p w14:paraId="6D00EDF5" w14:textId="77777777" w:rsidR="00201E79" w:rsidRDefault="00201E79" w:rsidP="00201E79">
      <w:pPr>
        <w:pStyle w:val="SubHead"/>
        <w:jc w:val="both"/>
        <w:rPr>
          <w:rFonts w:ascii="Arial" w:hAnsi="Arial" w:cs="Arial"/>
          <w:b w:val="0"/>
          <w:bCs/>
          <w:sz w:val="24"/>
          <w:szCs w:val="24"/>
        </w:rPr>
      </w:pPr>
    </w:p>
    <w:p w14:paraId="57B5C052" w14:textId="77777777" w:rsidR="00201E79" w:rsidRDefault="00201E79" w:rsidP="0083168E">
      <w:pPr>
        <w:pStyle w:val="SubHead"/>
        <w:numPr>
          <w:ilvl w:val="0"/>
          <w:numId w:val="19"/>
        </w:numPr>
        <w:jc w:val="both"/>
        <w:rPr>
          <w:rFonts w:ascii="Arial" w:hAnsi="Arial" w:cs="Arial"/>
          <w:b w:val="0"/>
          <w:bCs/>
          <w:sz w:val="24"/>
          <w:szCs w:val="24"/>
        </w:rPr>
      </w:pPr>
      <w:r>
        <w:rPr>
          <w:rFonts w:ascii="Arial" w:hAnsi="Arial" w:cs="Arial"/>
          <w:b w:val="0"/>
          <w:bCs/>
          <w:sz w:val="24"/>
          <w:szCs w:val="24"/>
        </w:rPr>
        <w:t>A spouse/partner may take one week of maternity support leave at full pay, followed by a further week of paternity leave at the current rate of SPP.</w:t>
      </w:r>
    </w:p>
    <w:p w14:paraId="729FEE6A" w14:textId="77777777" w:rsidR="00201E79" w:rsidRDefault="00201E79" w:rsidP="00201E79">
      <w:pPr>
        <w:pStyle w:val="SubHead"/>
        <w:jc w:val="both"/>
        <w:rPr>
          <w:rFonts w:ascii="Arial" w:hAnsi="Arial" w:cs="Arial"/>
          <w:b w:val="0"/>
          <w:bCs/>
          <w:sz w:val="24"/>
          <w:szCs w:val="24"/>
        </w:rPr>
      </w:pPr>
    </w:p>
    <w:p w14:paraId="7C8A5689" w14:textId="77777777" w:rsidR="00201E79" w:rsidRPr="00EE0FC5" w:rsidRDefault="00201E79" w:rsidP="0083168E">
      <w:pPr>
        <w:pStyle w:val="SubHead"/>
        <w:numPr>
          <w:ilvl w:val="0"/>
          <w:numId w:val="19"/>
        </w:numPr>
        <w:jc w:val="both"/>
        <w:rPr>
          <w:rFonts w:ascii="Arial" w:hAnsi="Arial" w:cs="Arial"/>
          <w:b w:val="0"/>
          <w:bCs/>
          <w:sz w:val="24"/>
          <w:szCs w:val="24"/>
        </w:rPr>
      </w:pPr>
      <w:r>
        <w:rPr>
          <w:rFonts w:ascii="Arial" w:hAnsi="Arial" w:cs="Arial"/>
          <w:b w:val="0"/>
          <w:bCs/>
          <w:sz w:val="24"/>
          <w:szCs w:val="24"/>
        </w:rPr>
        <w:t>If the nominated carer is not entitled to Statutory Paternity Pay and Leave they may take one week of Maternity Support Leave at full pay.</w:t>
      </w:r>
    </w:p>
    <w:p w14:paraId="6226B3B0" w14:textId="77777777" w:rsidR="00201E79" w:rsidRPr="00EE0FC5" w:rsidRDefault="00201E79" w:rsidP="00201E79">
      <w:pPr>
        <w:pStyle w:val="SubHead"/>
        <w:jc w:val="both"/>
        <w:rPr>
          <w:rFonts w:ascii="Arial" w:hAnsi="Arial" w:cs="Arial"/>
          <w:b w:val="0"/>
          <w:bCs/>
          <w:sz w:val="24"/>
          <w:szCs w:val="24"/>
        </w:rPr>
      </w:pPr>
    </w:p>
    <w:p w14:paraId="01C852C3" w14:textId="77777777" w:rsidR="00201E79" w:rsidRPr="00EE0FC5" w:rsidRDefault="00201E79" w:rsidP="00201E79">
      <w:pPr>
        <w:pStyle w:val="SubHead"/>
        <w:jc w:val="both"/>
        <w:rPr>
          <w:rFonts w:ascii="Arial" w:hAnsi="Arial" w:cs="Arial"/>
          <w:b w:val="0"/>
          <w:bCs/>
          <w:sz w:val="24"/>
          <w:szCs w:val="24"/>
        </w:rPr>
      </w:pPr>
      <w:r w:rsidRPr="00EE0FC5">
        <w:rPr>
          <w:rFonts w:ascii="Arial" w:hAnsi="Arial" w:cs="Arial"/>
          <w:b w:val="0"/>
          <w:bCs/>
          <w:sz w:val="24"/>
          <w:szCs w:val="24"/>
        </w:rPr>
        <w:t xml:space="preserve">** For paternity leave, a </w:t>
      </w:r>
      <w:r w:rsidRPr="00250A1F">
        <w:rPr>
          <w:rFonts w:ascii="Arial" w:hAnsi="Arial" w:cs="Arial"/>
          <w:bCs/>
          <w:sz w:val="24"/>
          <w:szCs w:val="24"/>
        </w:rPr>
        <w:t>‘Partner’</w:t>
      </w:r>
      <w:r w:rsidRPr="00EE0FC5">
        <w:rPr>
          <w:rFonts w:ascii="Arial" w:hAnsi="Arial" w:cs="Arial"/>
          <w:b w:val="0"/>
          <w:bCs/>
          <w:sz w:val="24"/>
          <w:szCs w:val="24"/>
        </w:rPr>
        <w:t xml:space="preserve"> is a person (whether of a different sex or the same sex) who lives with the adopter and the child in an enduring family relationship, but is not a relative of the adopter i.e. a parent, grandparent, sister, brother, aunt or uncle.</w:t>
      </w:r>
    </w:p>
    <w:p w14:paraId="7D1BC4EC" w14:textId="77777777" w:rsidR="00201E79" w:rsidRDefault="00201E79" w:rsidP="00201E79">
      <w:pPr>
        <w:pStyle w:val="SubHead"/>
        <w:jc w:val="both"/>
        <w:rPr>
          <w:rFonts w:ascii="Arial" w:hAnsi="Arial" w:cs="Arial"/>
          <w:b w:val="0"/>
          <w:bCs/>
          <w:sz w:val="24"/>
          <w:szCs w:val="24"/>
        </w:rPr>
      </w:pPr>
    </w:p>
    <w:p w14:paraId="2D5E99E2" w14:textId="77777777" w:rsidR="00201E79" w:rsidRDefault="00201E79" w:rsidP="00201E79">
      <w:pPr>
        <w:pStyle w:val="SubHead"/>
        <w:jc w:val="both"/>
        <w:rPr>
          <w:rFonts w:ascii="Arial" w:hAnsi="Arial" w:cs="Arial"/>
          <w:b w:val="0"/>
          <w:bCs/>
          <w:sz w:val="24"/>
          <w:szCs w:val="24"/>
        </w:rPr>
      </w:pPr>
      <w:r>
        <w:rPr>
          <w:rFonts w:ascii="Arial" w:hAnsi="Arial" w:cs="Arial"/>
          <w:b w:val="0"/>
          <w:bCs/>
          <w:sz w:val="24"/>
          <w:szCs w:val="24"/>
        </w:rPr>
        <w:t>*** For parental leave a Guardian may be:</w:t>
      </w:r>
    </w:p>
    <w:p w14:paraId="21423F28" w14:textId="77777777" w:rsidR="00201E79" w:rsidRDefault="00201E79" w:rsidP="00201E79">
      <w:pPr>
        <w:pStyle w:val="SubHead"/>
        <w:jc w:val="both"/>
        <w:rPr>
          <w:rFonts w:ascii="Arial" w:hAnsi="Arial" w:cs="Arial"/>
          <w:b w:val="0"/>
          <w:bCs/>
          <w:sz w:val="24"/>
          <w:szCs w:val="24"/>
        </w:rPr>
      </w:pPr>
    </w:p>
    <w:p w14:paraId="057DA306" w14:textId="77777777" w:rsidR="00201E79" w:rsidRPr="00F65E32" w:rsidRDefault="00201E79" w:rsidP="00201E79">
      <w:pPr>
        <w:spacing w:line="240" w:lineRule="auto"/>
        <w:jc w:val="both"/>
        <w:rPr>
          <w:rFonts w:cs="Arial"/>
          <w:color w:val="000000"/>
        </w:rPr>
      </w:pPr>
      <w:r w:rsidRPr="00F65E32">
        <w:rPr>
          <w:rFonts w:cs="Arial"/>
          <w:b/>
          <w:bCs/>
          <w:color w:val="000000"/>
        </w:rPr>
        <w:t>Special Guardian</w:t>
      </w:r>
    </w:p>
    <w:p w14:paraId="3FE3C737" w14:textId="77777777" w:rsidR="00201E79" w:rsidRPr="00F65E32" w:rsidRDefault="00201E79" w:rsidP="00201E79">
      <w:pPr>
        <w:spacing w:line="240" w:lineRule="auto"/>
        <w:jc w:val="both"/>
        <w:rPr>
          <w:rFonts w:cs="Arial"/>
          <w:color w:val="000000"/>
        </w:rPr>
      </w:pPr>
      <w:r w:rsidRPr="00F65E32">
        <w:rPr>
          <w:rFonts w:cs="Arial"/>
          <w:color w:val="000000"/>
        </w:rPr>
        <w:t>A special guardianship order is a court order appointing one or more individuals to be a child's 'special guardian'. It is intended for those children who cannot live with their birth parents and who would benefit from a legally secure placement.</w:t>
      </w:r>
    </w:p>
    <w:p w14:paraId="205E5F00" w14:textId="77777777" w:rsidR="00201E79" w:rsidRPr="00F65E32" w:rsidRDefault="00201E79" w:rsidP="00201E79">
      <w:pPr>
        <w:spacing w:line="240" w:lineRule="auto"/>
        <w:jc w:val="both"/>
        <w:rPr>
          <w:rFonts w:cs="Arial"/>
          <w:color w:val="000000"/>
        </w:rPr>
      </w:pPr>
      <w:r w:rsidRPr="00F65E32">
        <w:rPr>
          <w:rFonts w:cs="Arial"/>
          <w:color w:val="000000"/>
        </w:rPr>
        <w:t> </w:t>
      </w:r>
    </w:p>
    <w:p w14:paraId="5F6F4A8E" w14:textId="77777777" w:rsidR="00201E79" w:rsidRPr="00F65E32" w:rsidRDefault="00201E79" w:rsidP="00201E79">
      <w:pPr>
        <w:spacing w:line="240" w:lineRule="auto"/>
        <w:jc w:val="both"/>
        <w:rPr>
          <w:rFonts w:cs="Arial"/>
          <w:color w:val="000000"/>
        </w:rPr>
      </w:pPr>
      <w:r w:rsidRPr="00F65E32">
        <w:rPr>
          <w:rFonts w:cs="Arial"/>
          <w:b/>
          <w:bCs/>
          <w:color w:val="000000"/>
          <w:shd w:val="clear" w:color="auto" w:fill="FFFFFF"/>
        </w:rPr>
        <w:t>Legal Guardian</w:t>
      </w:r>
    </w:p>
    <w:p w14:paraId="4B8C1555" w14:textId="77777777" w:rsidR="00201E79" w:rsidRDefault="00201E79" w:rsidP="00201E79">
      <w:pPr>
        <w:spacing w:line="240" w:lineRule="auto"/>
        <w:jc w:val="both"/>
        <w:rPr>
          <w:rFonts w:cs="Arial"/>
          <w:color w:val="000000"/>
        </w:rPr>
      </w:pPr>
      <w:r w:rsidRPr="00F65E32">
        <w:rPr>
          <w:rFonts w:cs="Arial"/>
          <w:color w:val="000000"/>
        </w:rPr>
        <w:t xml:space="preserve">This appointment comes into effect if all the child's parents who have parental responsibility die, and the nominated guardians then acquire parental responsibility automatically.  This means that they do not need to make a court application to be permitted to care for the child.  </w:t>
      </w:r>
    </w:p>
    <w:p w14:paraId="581B3F5C" w14:textId="77777777" w:rsidR="00201E79" w:rsidRDefault="00201E79" w:rsidP="00201E79">
      <w:pPr>
        <w:spacing w:line="240" w:lineRule="auto"/>
        <w:jc w:val="both"/>
        <w:rPr>
          <w:rFonts w:cs="Arial"/>
          <w:color w:val="000000"/>
        </w:rPr>
      </w:pPr>
    </w:p>
    <w:p w14:paraId="285A9253" w14:textId="77777777" w:rsidR="00201E79" w:rsidRDefault="00201E79" w:rsidP="00201E79">
      <w:pPr>
        <w:spacing w:line="240" w:lineRule="auto"/>
        <w:jc w:val="both"/>
        <w:rPr>
          <w:rFonts w:cs="Arial"/>
          <w:color w:val="0000FF"/>
          <w:u w:val="single"/>
        </w:rPr>
      </w:pPr>
      <w:r>
        <w:rPr>
          <w:rFonts w:cs="Arial"/>
          <w:color w:val="000000"/>
        </w:rPr>
        <w:lastRenderedPageBreak/>
        <w:t xml:space="preserve">While Parental Leave is unpaid </w:t>
      </w:r>
      <w:r w:rsidRPr="0005706F">
        <w:rPr>
          <w:rFonts w:cs="Arial"/>
          <w:color w:val="000000"/>
        </w:rPr>
        <w:t>i</w:t>
      </w:r>
      <w:r w:rsidRPr="00F65E32">
        <w:rPr>
          <w:rFonts w:cs="Arial"/>
          <w:color w:val="000000"/>
        </w:rPr>
        <w:t>t may be possible to make an application to your Local Authority for a Special Guardianship Allowance. Local Authorities will then have to work out how much fostering allowance would have been paid had the child been fostered rather than cared for under a Special Guardianship Order. This is means tested and you can find out more information in the </w:t>
      </w:r>
      <w:hyperlink r:id="rId24" w:history="1">
        <w:r w:rsidRPr="00F65E32">
          <w:rPr>
            <w:rFonts w:cs="Arial"/>
            <w:color w:val="0000FF"/>
            <w:u w:val="single"/>
          </w:rPr>
          <w:t>Special Guardianship Regulations 2005</w:t>
        </w:r>
      </w:hyperlink>
    </w:p>
    <w:p w14:paraId="02E9B7B9" w14:textId="77777777" w:rsidR="00835F95" w:rsidRDefault="00835F95" w:rsidP="00201E79">
      <w:pPr>
        <w:spacing w:before="120" w:after="120" w:line="240" w:lineRule="auto"/>
        <w:jc w:val="both"/>
        <w:rPr>
          <w:rFonts w:cs="Arial"/>
          <w:bCs/>
          <w:color w:val="393938"/>
        </w:rPr>
      </w:pPr>
    </w:p>
    <w:p w14:paraId="78D11B0D" w14:textId="0907B6FD" w:rsidR="00835F95" w:rsidRDefault="00835F95" w:rsidP="00201E79">
      <w:pPr>
        <w:spacing w:before="120" w:after="120" w:line="240" w:lineRule="auto"/>
        <w:jc w:val="both"/>
        <w:rPr>
          <w:rFonts w:cs="Arial"/>
          <w:bCs/>
          <w:color w:val="393938"/>
        </w:rPr>
      </w:pPr>
    </w:p>
    <w:p w14:paraId="0803C5BB" w14:textId="13C544CB" w:rsidR="00835F95" w:rsidRDefault="00835F95" w:rsidP="00201E79">
      <w:pPr>
        <w:spacing w:before="120" w:after="120" w:line="240" w:lineRule="auto"/>
        <w:jc w:val="both"/>
        <w:rPr>
          <w:rFonts w:cs="Arial"/>
          <w:bCs/>
          <w:color w:val="393938"/>
        </w:rPr>
      </w:pPr>
    </w:p>
    <w:p w14:paraId="2DF11745" w14:textId="77777777" w:rsidR="00201E79" w:rsidRDefault="00201E79" w:rsidP="00201E79">
      <w:pPr>
        <w:pStyle w:val="Heading1"/>
      </w:pPr>
      <w:r>
        <w:t>APPENDIX 2 – MANAGING A RETURN TO WORK</w:t>
      </w:r>
      <w:r w:rsidRPr="003B0DE3">
        <w:t xml:space="preserve"> </w:t>
      </w:r>
    </w:p>
    <w:p w14:paraId="15168205" w14:textId="77777777" w:rsidR="00201E79" w:rsidRDefault="00201E79" w:rsidP="00201E79">
      <w:pPr>
        <w:pStyle w:val="paragraph"/>
        <w:spacing w:before="0" w:beforeAutospacing="0" w:after="0" w:afterAutospacing="0"/>
        <w:jc w:val="both"/>
        <w:textAlignment w:val="baseline"/>
        <w:rPr>
          <w:rStyle w:val="normaltextrun"/>
          <w:rFonts w:ascii="Arial" w:hAnsi="Arial"/>
          <w:color w:val="0082AA"/>
          <w:sz w:val="26"/>
          <w:szCs w:val="26"/>
        </w:rPr>
      </w:pPr>
    </w:p>
    <w:p w14:paraId="1B86A607" w14:textId="77777777" w:rsidR="00201E79" w:rsidRPr="00201E79" w:rsidRDefault="00201E79" w:rsidP="00201E79">
      <w:pPr>
        <w:pStyle w:val="paragraph"/>
        <w:spacing w:before="0" w:beforeAutospacing="0" w:after="0" w:afterAutospacing="0"/>
        <w:jc w:val="both"/>
        <w:textAlignment w:val="baseline"/>
        <w:rPr>
          <w:rStyle w:val="eop"/>
          <w:rFonts w:ascii="Arial" w:hAnsi="Arial" w:cs="Arial"/>
          <w:b/>
          <w:bCs/>
          <w:color w:val="BB1822" w:themeColor="background2"/>
        </w:rPr>
      </w:pPr>
      <w:r w:rsidRPr="00201E79">
        <w:rPr>
          <w:rStyle w:val="normaltextrun"/>
          <w:rFonts w:ascii="Arial" w:hAnsi="Arial" w:cs="Arial"/>
          <w:b/>
          <w:bCs/>
          <w:color w:val="BB1822" w:themeColor="background2"/>
        </w:rPr>
        <w:t>Prior to Return to Work</w:t>
      </w:r>
      <w:r w:rsidRPr="00201E79">
        <w:rPr>
          <w:rStyle w:val="eop"/>
          <w:rFonts w:ascii="Arial" w:hAnsi="Arial" w:cs="Arial"/>
          <w:b/>
          <w:bCs/>
          <w:color w:val="BB1822" w:themeColor="background2"/>
        </w:rPr>
        <w:t> </w:t>
      </w:r>
    </w:p>
    <w:p w14:paraId="179C1477" w14:textId="77777777" w:rsidR="00201E79" w:rsidRPr="00BE021E" w:rsidRDefault="00201E79" w:rsidP="00201E79">
      <w:pPr>
        <w:pStyle w:val="paragraph"/>
        <w:spacing w:before="0" w:beforeAutospacing="0" w:after="0" w:afterAutospacing="0"/>
        <w:jc w:val="both"/>
        <w:textAlignment w:val="baseline"/>
        <w:rPr>
          <w:rFonts w:ascii="Arial" w:hAnsi="Arial" w:cs="Arial"/>
          <w:b/>
          <w:bCs/>
        </w:rPr>
      </w:pPr>
    </w:p>
    <w:p w14:paraId="59C9DC5D" w14:textId="77777777" w:rsidR="00201E79" w:rsidRDefault="00201E79" w:rsidP="00201E79">
      <w:pPr>
        <w:pStyle w:val="paragraph"/>
        <w:spacing w:before="0" w:beforeAutospacing="0" w:after="0" w:afterAutospacing="0"/>
        <w:jc w:val="both"/>
        <w:textAlignment w:val="baseline"/>
        <w:rPr>
          <w:rStyle w:val="eop"/>
          <w:rFonts w:ascii="Arial" w:hAnsi="Arial" w:cs="Arial"/>
          <w:color w:val="232323"/>
        </w:rPr>
      </w:pPr>
      <w:r w:rsidRPr="00BE021E">
        <w:rPr>
          <w:rStyle w:val="normaltextrun"/>
          <w:rFonts w:ascii="Arial" w:hAnsi="Arial" w:cs="Arial"/>
          <w:color w:val="232323"/>
        </w:rPr>
        <w:t xml:space="preserve">Returning to work following a period of leave to welcome a new household member can be a daunting prospect. Individuals may have been absent for a lengthy period of time and had a range of experiences whilst away from the workplace. It is therefore important for managers to be kind and open to the fact that individuals could have various feelings and thoughts about returning to work and be willing to discuss those and take them into account when making arrangements for their return. KIT (keeping-in-touch) days can help employees on </w:t>
      </w:r>
      <w:r>
        <w:rPr>
          <w:rStyle w:val="normaltextrun"/>
          <w:rFonts w:ascii="Arial" w:hAnsi="Arial" w:cs="Arial"/>
          <w:color w:val="232323"/>
        </w:rPr>
        <w:t>family</w:t>
      </w:r>
      <w:r w:rsidRPr="00BE021E">
        <w:rPr>
          <w:rStyle w:val="normaltextrun"/>
          <w:rFonts w:ascii="Arial" w:hAnsi="Arial" w:cs="Arial"/>
          <w:color w:val="232323"/>
        </w:rPr>
        <w:t xml:space="preserve"> leave to maintain contact with the workplace and colleagues. </w:t>
      </w:r>
      <w:r w:rsidRPr="00BE021E">
        <w:rPr>
          <w:rStyle w:val="eop"/>
          <w:rFonts w:ascii="Arial" w:hAnsi="Arial" w:cs="Arial"/>
          <w:color w:val="232323"/>
        </w:rPr>
        <w:t> </w:t>
      </w:r>
    </w:p>
    <w:p w14:paraId="3017D266" w14:textId="77777777" w:rsidR="00201E79" w:rsidRPr="00BE021E" w:rsidRDefault="00201E79" w:rsidP="00201E79">
      <w:pPr>
        <w:pStyle w:val="paragraph"/>
        <w:spacing w:before="0" w:beforeAutospacing="0" w:after="0" w:afterAutospacing="0"/>
        <w:jc w:val="both"/>
        <w:textAlignment w:val="baseline"/>
        <w:rPr>
          <w:rFonts w:ascii="Arial" w:hAnsi="Arial" w:cs="Arial"/>
        </w:rPr>
      </w:pPr>
    </w:p>
    <w:p w14:paraId="1CEF5B23" w14:textId="77777777" w:rsidR="00201E79" w:rsidRPr="00201E79" w:rsidRDefault="00201E79" w:rsidP="00201E79">
      <w:pPr>
        <w:pStyle w:val="paragraph"/>
        <w:spacing w:before="0" w:beforeAutospacing="0" w:after="0" w:afterAutospacing="0"/>
        <w:jc w:val="both"/>
        <w:textAlignment w:val="baseline"/>
        <w:rPr>
          <w:rStyle w:val="eop"/>
          <w:rFonts w:ascii="Arial" w:hAnsi="Arial" w:cs="Arial"/>
          <w:b/>
          <w:bCs/>
          <w:color w:val="BB1822" w:themeColor="background2"/>
        </w:rPr>
      </w:pPr>
      <w:r w:rsidRPr="00201E79">
        <w:rPr>
          <w:rStyle w:val="normaltextrun"/>
          <w:rFonts w:ascii="Arial" w:hAnsi="Arial" w:cs="Arial"/>
          <w:b/>
          <w:bCs/>
          <w:color w:val="BB1822" w:themeColor="background2"/>
        </w:rPr>
        <w:t>Meeting with the employee</w:t>
      </w:r>
      <w:r w:rsidRPr="00201E79">
        <w:rPr>
          <w:rStyle w:val="eop"/>
          <w:rFonts w:ascii="Arial" w:hAnsi="Arial" w:cs="Arial"/>
          <w:b/>
          <w:bCs/>
          <w:color w:val="BB1822" w:themeColor="background2"/>
        </w:rPr>
        <w:t> </w:t>
      </w:r>
    </w:p>
    <w:p w14:paraId="25881D84" w14:textId="77777777" w:rsidR="00201E79" w:rsidRPr="00BE021E" w:rsidRDefault="00201E79" w:rsidP="00201E79">
      <w:pPr>
        <w:pStyle w:val="paragraph"/>
        <w:spacing w:before="0" w:beforeAutospacing="0" w:after="0" w:afterAutospacing="0"/>
        <w:jc w:val="both"/>
        <w:textAlignment w:val="baseline"/>
        <w:rPr>
          <w:rFonts w:ascii="Arial" w:hAnsi="Arial" w:cs="Arial"/>
        </w:rPr>
      </w:pPr>
    </w:p>
    <w:p w14:paraId="71E11596" w14:textId="77777777" w:rsidR="00201E79" w:rsidRDefault="00201E79" w:rsidP="00201E79">
      <w:pPr>
        <w:pStyle w:val="paragraph"/>
        <w:spacing w:before="0" w:beforeAutospacing="0" w:after="0" w:afterAutospacing="0"/>
        <w:jc w:val="both"/>
        <w:textAlignment w:val="baseline"/>
        <w:rPr>
          <w:rStyle w:val="normaltextrun"/>
          <w:rFonts w:ascii="Arial" w:hAnsi="Arial" w:cs="Arial"/>
          <w:color w:val="232323"/>
        </w:rPr>
      </w:pPr>
      <w:r w:rsidRPr="00BE021E">
        <w:rPr>
          <w:rStyle w:val="normaltextrun"/>
          <w:rFonts w:ascii="Arial" w:hAnsi="Arial" w:cs="Arial"/>
          <w:color w:val="232323"/>
        </w:rPr>
        <w:t xml:space="preserve">Before an employee returns to work, managers should arrange to meet with them, having kept in contact whilst they have been away, this should be arranged when appropriate for individuals but in good time before the employee is due to return. The meeting could be in the workplace or a neutral venue, depending on what works best for </w:t>
      </w:r>
      <w:r>
        <w:rPr>
          <w:rStyle w:val="normaltextrun"/>
          <w:rFonts w:ascii="Arial" w:hAnsi="Arial" w:cs="Arial"/>
          <w:color w:val="232323"/>
        </w:rPr>
        <w:t xml:space="preserve">the </w:t>
      </w:r>
      <w:r w:rsidRPr="00BE021E">
        <w:rPr>
          <w:rStyle w:val="normaltextrun"/>
          <w:rFonts w:ascii="Arial" w:hAnsi="Arial" w:cs="Arial"/>
          <w:color w:val="232323"/>
        </w:rPr>
        <w:t xml:space="preserve">individual and their circumstances. </w:t>
      </w:r>
    </w:p>
    <w:p w14:paraId="63060404" w14:textId="77777777" w:rsidR="00201E79" w:rsidRDefault="00201E79" w:rsidP="00201E79">
      <w:pPr>
        <w:pStyle w:val="paragraph"/>
        <w:spacing w:before="0" w:beforeAutospacing="0" w:after="0" w:afterAutospacing="0"/>
        <w:jc w:val="both"/>
        <w:textAlignment w:val="baseline"/>
        <w:rPr>
          <w:rStyle w:val="normaltextrun"/>
          <w:rFonts w:ascii="Arial" w:hAnsi="Arial" w:cs="Arial"/>
          <w:color w:val="232323"/>
        </w:rPr>
      </w:pPr>
    </w:p>
    <w:p w14:paraId="78D4F646" w14:textId="77777777" w:rsidR="00201E79" w:rsidRDefault="00201E79" w:rsidP="00201E79">
      <w:pPr>
        <w:pStyle w:val="paragraph"/>
        <w:spacing w:before="0" w:beforeAutospacing="0" w:after="0" w:afterAutospacing="0"/>
        <w:jc w:val="both"/>
        <w:textAlignment w:val="baseline"/>
        <w:rPr>
          <w:rStyle w:val="eop"/>
          <w:rFonts w:ascii="Arial" w:hAnsi="Arial" w:cs="Arial"/>
          <w:color w:val="232323"/>
        </w:rPr>
      </w:pPr>
      <w:r w:rsidRPr="00BE021E">
        <w:rPr>
          <w:rStyle w:val="normaltextrun"/>
          <w:rFonts w:ascii="Arial" w:hAnsi="Arial" w:cs="Arial"/>
          <w:color w:val="232323"/>
        </w:rPr>
        <w:t>Discussions should centre on the person, their feelings on returning to work (including questions or concerns), and how best to create a return-to-work plan. This conversation may take place over more than one meeting to support the person to process returning to work and what support they might need. </w:t>
      </w:r>
      <w:r w:rsidRPr="00BE021E">
        <w:rPr>
          <w:rStyle w:val="eop"/>
          <w:rFonts w:ascii="Arial" w:hAnsi="Arial" w:cs="Arial"/>
          <w:color w:val="232323"/>
        </w:rPr>
        <w:t> </w:t>
      </w:r>
    </w:p>
    <w:p w14:paraId="1CF8E00E" w14:textId="77777777" w:rsidR="00201E79" w:rsidRPr="00BE021E" w:rsidRDefault="00201E79" w:rsidP="00201E79">
      <w:pPr>
        <w:pStyle w:val="paragraph"/>
        <w:spacing w:before="0" w:beforeAutospacing="0" w:after="0" w:afterAutospacing="0"/>
        <w:jc w:val="both"/>
        <w:textAlignment w:val="baseline"/>
        <w:rPr>
          <w:rFonts w:ascii="Arial" w:hAnsi="Arial" w:cs="Arial"/>
        </w:rPr>
      </w:pPr>
    </w:p>
    <w:p w14:paraId="12B8400C" w14:textId="77777777" w:rsidR="00201E79" w:rsidRDefault="00201E79" w:rsidP="00201E79">
      <w:pPr>
        <w:pStyle w:val="paragraph"/>
        <w:spacing w:before="0" w:beforeAutospacing="0" w:after="0" w:afterAutospacing="0"/>
        <w:jc w:val="both"/>
        <w:textAlignment w:val="baseline"/>
        <w:rPr>
          <w:rStyle w:val="eop"/>
          <w:rFonts w:ascii="Arial" w:hAnsi="Arial" w:cs="Arial"/>
          <w:color w:val="232323"/>
        </w:rPr>
      </w:pPr>
      <w:r w:rsidRPr="00BE021E">
        <w:rPr>
          <w:rStyle w:val="normaltextrun"/>
          <w:rFonts w:ascii="Arial" w:hAnsi="Arial" w:cs="Arial"/>
          <w:color w:val="232323"/>
        </w:rPr>
        <w:t xml:space="preserve">There are various </w:t>
      </w:r>
      <w:r>
        <w:rPr>
          <w:rStyle w:val="normaltextrun"/>
          <w:rFonts w:ascii="Arial" w:hAnsi="Arial" w:cs="Arial"/>
          <w:color w:val="232323"/>
        </w:rPr>
        <w:t>options</w:t>
      </w:r>
      <w:r w:rsidRPr="00BE021E">
        <w:rPr>
          <w:rStyle w:val="normaltextrun"/>
          <w:rFonts w:ascii="Arial" w:hAnsi="Arial" w:cs="Arial"/>
          <w:color w:val="232323"/>
        </w:rPr>
        <w:t xml:space="preserve"> that managers will need to consider, this may include the following but is not an exhaustive list: </w:t>
      </w:r>
      <w:r w:rsidRPr="00BE021E">
        <w:rPr>
          <w:rStyle w:val="eop"/>
          <w:rFonts w:ascii="Arial" w:hAnsi="Arial" w:cs="Arial"/>
          <w:color w:val="232323"/>
        </w:rPr>
        <w:t> </w:t>
      </w:r>
    </w:p>
    <w:p w14:paraId="417DC05C" w14:textId="77777777" w:rsidR="00201E79" w:rsidRPr="00BE021E" w:rsidRDefault="00201E79" w:rsidP="00201E79">
      <w:pPr>
        <w:pStyle w:val="paragraph"/>
        <w:spacing w:before="0" w:beforeAutospacing="0" w:after="0" w:afterAutospacing="0"/>
        <w:jc w:val="both"/>
        <w:textAlignment w:val="baseline"/>
        <w:rPr>
          <w:rFonts w:ascii="Arial" w:hAnsi="Arial" w:cs="Arial"/>
        </w:rPr>
      </w:pPr>
    </w:p>
    <w:p w14:paraId="10496583" w14:textId="77777777" w:rsidR="00201E79" w:rsidRPr="00BE021E" w:rsidRDefault="00201E79" w:rsidP="0083168E">
      <w:pPr>
        <w:pStyle w:val="paragraph"/>
        <w:numPr>
          <w:ilvl w:val="0"/>
          <w:numId w:val="24"/>
        </w:numPr>
        <w:spacing w:before="0" w:beforeAutospacing="0" w:after="0" w:afterAutospacing="0"/>
        <w:jc w:val="both"/>
        <w:textAlignment w:val="baseline"/>
        <w:rPr>
          <w:rFonts w:ascii="Arial" w:hAnsi="Arial" w:cs="Arial"/>
        </w:rPr>
      </w:pPr>
      <w:r w:rsidRPr="00BE021E">
        <w:rPr>
          <w:rStyle w:val="normaltextrun"/>
          <w:rFonts w:ascii="Arial" w:hAnsi="Arial" w:cs="Arial"/>
          <w:b/>
          <w:bCs/>
          <w:color w:val="232323"/>
        </w:rPr>
        <w:t>Occupational Health referral</w:t>
      </w:r>
      <w:r w:rsidRPr="00BE021E">
        <w:rPr>
          <w:rStyle w:val="normaltextrun"/>
          <w:rFonts w:ascii="Arial" w:hAnsi="Arial" w:cs="Arial"/>
        </w:rPr>
        <w:t xml:space="preserve"> </w:t>
      </w:r>
      <w:r>
        <w:rPr>
          <w:rStyle w:val="normaltextrun"/>
          <w:rFonts w:ascii="Arial" w:hAnsi="Arial" w:cs="Arial"/>
        </w:rPr>
        <w:t>–</w:t>
      </w:r>
      <w:r w:rsidRPr="00BE021E">
        <w:rPr>
          <w:rStyle w:val="normaltextrun"/>
          <w:rFonts w:ascii="Arial" w:hAnsi="Arial" w:cs="Arial"/>
        </w:rPr>
        <w:t xml:space="preserve"> e</w:t>
      </w:r>
      <w:r w:rsidRPr="00BE021E">
        <w:rPr>
          <w:rStyle w:val="normaltextrun"/>
          <w:rFonts w:ascii="Arial" w:hAnsi="Arial" w:cs="Arial"/>
          <w:color w:val="232323"/>
        </w:rPr>
        <w:t>mployees’ medical circumstances can change at any time whilst they are away. An Occupational Health referral could provide guidance on how any changes may impact the employee in the workplace and any recommendations to support them.  </w:t>
      </w:r>
      <w:r w:rsidRPr="00BE021E">
        <w:rPr>
          <w:rStyle w:val="eop"/>
          <w:rFonts w:ascii="Arial" w:hAnsi="Arial" w:cs="Arial"/>
          <w:color w:val="232323"/>
        </w:rPr>
        <w:t> </w:t>
      </w:r>
    </w:p>
    <w:p w14:paraId="6AC80F21" w14:textId="77777777" w:rsidR="00201E79" w:rsidRPr="00BE021E" w:rsidRDefault="00201E79" w:rsidP="0083168E">
      <w:pPr>
        <w:pStyle w:val="paragraph"/>
        <w:numPr>
          <w:ilvl w:val="0"/>
          <w:numId w:val="24"/>
        </w:numPr>
        <w:spacing w:before="0" w:beforeAutospacing="0" w:after="0" w:afterAutospacing="0"/>
        <w:jc w:val="both"/>
        <w:textAlignment w:val="baseline"/>
        <w:rPr>
          <w:rFonts w:ascii="Arial" w:hAnsi="Arial" w:cs="Arial"/>
        </w:rPr>
      </w:pPr>
      <w:r w:rsidRPr="00BE021E">
        <w:rPr>
          <w:rStyle w:val="normaltextrun"/>
          <w:rFonts w:ascii="Arial" w:hAnsi="Arial" w:cs="Arial"/>
          <w:b/>
          <w:bCs/>
          <w:color w:val="232323"/>
        </w:rPr>
        <w:t>Individual Risk Assessment</w:t>
      </w:r>
      <w:r w:rsidRPr="00BE021E">
        <w:rPr>
          <w:rStyle w:val="normaltextrun"/>
          <w:rFonts w:ascii="Arial" w:hAnsi="Arial" w:cs="Arial"/>
          <w:color w:val="232323"/>
        </w:rPr>
        <w:t xml:space="preserve"> if required</w:t>
      </w:r>
      <w:r w:rsidRPr="00BE021E">
        <w:rPr>
          <w:rStyle w:val="eop"/>
          <w:rFonts w:ascii="Arial" w:hAnsi="Arial" w:cs="Arial"/>
          <w:color w:val="232323"/>
        </w:rPr>
        <w:t> </w:t>
      </w:r>
    </w:p>
    <w:p w14:paraId="17F95C34" w14:textId="77777777" w:rsidR="00201E79" w:rsidRPr="00BE021E" w:rsidRDefault="00201E79" w:rsidP="0083168E">
      <w:pPr>
        <w:pStyle w:val="paragraph"/>
        <w:numPr>
          <w:ilvl w:val="0"/>
          <w:numId w:val="24"/>
        </w:numPr>
        <w:spacing w:before="0" w:beforeAutospacing="0" w:after="0" w:afterAutospacing="0"/>
        <w:jc w:val="both"/>
        <w:textAlignment w:val="baseline"/>
        <w:rPr>
          <w:rStyle w:val="eop"/>
          <w:rFonts w:ascii="Arial" w:hAnsi="Arial" w:cs="Arial"/>
        </w:rPr>
      </w:pPr>
      <w:r w:rsidRPr="00BE021E">
        <w:rPr>
          <w:rStyle w:val="normaltextrun"/>
          <w:rFonts w:ascii="Arial" w:hAnsi="Arial" w:cs="Arial"/>
          <w:b/>
          <w:bCs/>
          <w:color w:val="232323"/>
        </w:rPr>
        <w:t>Return to work plan</w:t>
      </w:r>
      <w:r w:rsidRPr="00BE021E">
        <w:rPr>
          <w:rStyle w:val="normaltextrun"/>
          <w:rFonts w:ascii="Arial" w:hAnsi="Arial" w:cs="Arial"/>
          <w:color w:val="232323"/>
        </w:rPr>
        <w:t xml:space="preserve"> </w:t>
      </w:r>
      <w:r>
        <w:rPr>
          <w:rStyle w:val="normaltextrun"/>
          <w:rFonts w:ascii="Arial" w:hAnsi="Arial" w:cs="Arial"/>
          <w:color w:val="232323"/>
        </w:rPr>
        <w:t>–</w:t>
      </w:r>
      <w:r w:rsidRPr="00BE021E">
        <w:rPr>
          <w:rStyle w:val="normaltextrun"/>
          <w:rFonts w:ascii="Arial" w:hAnsi="Arial" w:cs="Arial"/>
          <w:color w:val="232323"/>
        </w:rPr>
        <w:t xml:space="preserve"> It is important for there to be open communication between managers and employees when individuals are returning to work after a lengthy absence, </w:t>
      </w:r>
      <w:r w:rsidRPr="00BE021E">
        <w:rPr>
          <w:rStyle w:val="normaltextrun"/>
          <w:rFonts w:ascii="Arial" w:hAnsi="Arial" w:cs="Arial"/>
          <w:color w:val="232323"/>
        </w:rPr>
        <w:lastRenderedPageBreak/>
        <w:t>as it is natural for employees to need an adjustment period as their routine changes. To support an employee’s return to work it is helpful to create a plan. This might include working arrangements (e.g. job shadowing, phased return, modified duties), training updates, development opportunities, supportive actions, key contacts (e.g. a workplace ‘buddy’ or mentor). Actions for both parties may be documented in a letter or an action plan which can be reviewed on a regular basis whilst employees are settling back into the workplace. </w:t>
      </w:r>
      <w:r w:rsidRPr="00BE021E">
        <w:rPr>
          <w:rStyle w:val="eop"/>
          <w:rFonts w:ascii="Arial" w:hAnsi="Arial" w:cs="Arial"/>
          <w:color w:val="232323"/>
        </w:rPr>
        <w:t> </w:t>
      </w:r>
    </w:p>
    <w:p w14:paraId="5452EA11" w14:textId="77777777" w:rsidR="00201E79" w:rsidRPr="00BE021E" w:rsidRDefault="00201E79" w:rsidP="00201E79">
      <w:pPr>
        <w:pStyle w:val="paragraph"/>
        <w:spacing w:before="0" w:beforeAutospacing="0" w:after="0" w:afterAutospacing="0"/>
        <w:ind w:left="1080"/>
        <w:jc w:val="both"/>
        <w:textAlignment w:val="baseline"/>
        <w:rPr>
          <w:rFonts w:ascii="Arial" w:hAnsi="Arial" w:cs="Arial"/>
        </w:rPr>
      </w:pPr>
    </w:p>
    <w:p w14:paraId="0BEA6A57" w14:textId="77777777" w:rsidR="00201E79" w:rsidRPr="00201E79" w:rsidRDefault="00201E79" w:rsidP="00201E79">
      <w:pPr>
        <w:pStyle w:val="paragraph"/>
        <w:spacing w:before="0" w:beforeAutospacing="0" w:after="0" w:afterAutospacing="0"/>
        <w:jc w:val="both"/>
        <w:textAlignment w:val="baseline"/>
        <w:rPr>
          <w:rStyle w:val="eop"/>
          <w:rFonts w:ascii="Arial" w:hAnsi="Arial" w:cs="Arial"/>
          <w:b/>
          <w:bCs/>
          <w:color w:val="BB1822" w:themeColor="background2"/>
        </w:rPr>
      </w:pPr>
      <w:r w:rsidRPr="00201E79">
        <w:rPr>
          <w:rStyle w:val="normaltextrun"/>
          <w:rFonts w:ascii="Arial" w:hAnsi="Arial" w:cs="Arial"/>
          <w:b/>
          <w:bCs/>
          <w:color w:val="BB1822" w:themeColor="background2"/>
        </w:rPr>
        <w:t>Request for change in workplace/hours</w:t>
      </w:r>
      <w:r w:rsidRPr="00201E79">
        <w:rPr>
          <w:rStyle w:val="eop"/>
          <w:rFonts w:ascii="Arial" w:hAnsi="Arial" w:cs="Arial"/>
          <w:b/>
          <w:bCs/>
          <w:color w:val="BB1822" w:themeColor="background2"/>
        </w:rPr>
        <w:t> </w:t>
      </w:r>
    </w:p>
    <w:p w14:paraId="3AFE4F1E" w14:textId="77777777" w:rsidR="00201E79" w:rsidRPr="00BE021E" w:rsidRDefault="00201E79" w:rsidP="00201E79">
      <w:pPr>
        <w:pStyle w:val="paragraph"/>
        <w:spacing w:before="0" w:beforeAutospacing="0" w:after="0" w:afterAutospacing="0"/>
        <w:jc w:val="both"/>
        <w:textAlignment w:val="baseline"/>
        <w:rPr>
          <w:rFonts w:ascii="Arial" w:hAnsi="Arial" w:cs="Arial"/>
          <w:b/>
          <w:bCs/>
        </w:rPr>
      </w:pPr>
    </w:p>
    <w:p w14:paraId="492DFEA0" w14:textId="4926D894" w:rsidR="00201E79" w:rsidRDefault="00201E79" w:rsidP="00201E79">
      <w:pPr>
        <w:pStyle w:val="paragraph"/>
        <w:spacing w:before="0" w:beforeAutospacing="0" w:after="0" w:afterAutospacing="0"/>
        <w:jc w:val="both"/>
        <w:textAlignment w:val="baseline"/>
        <w:rPr>
          <w:rStyle w:val="eop"/>
          <w:rFonts w:ascii="Arial" w:hAnsi="Arial" w:cs="Arial"/>
          <w:color w:val="232323"/>
        </w:rPr>
      </w:pPr>
      <w:r w:rsidRPr="00BE021E">
        <w:rPr>
          <w:rStyle w:val="normaltextrun"/>
          <w:rFonts w:ascii="Arial" w:hAnsi="Arial" w:cs="Arial"/>
          <w:color w:val="232323"/>
        </w:rPr>
        <w:t>Changes in personal circumstances can mean that employees may wish to review their working pattern/location or availability. Managers should discuss this with employees and signpost/provide them with a copy of the relevant procedure:</w:t>
      </w:r>
      <w:r w:rsidRPr="00BE021E">
        <w:rPr>
          <w:rStyle w:val="eop"/>
          <w:rFonts w:ascii="Arial" w:hAnsi="Arial" w:cs="Arial"/>
          <w:color w:val="232323"/>
        </w:rPr>
        <w:t> </w:t>
      </w:r>
    </w:p>
    <w:p w14:paraId="724F8658" w14:textId="77777777" w:rsidR="00201E79" w:rsidRPr="00BE021E" w:rsidRDefault="00201E79" w:rsidP="00201E79">
      <w:pPr>
        <w:pStyle w:val="paragraph"/>
        <w:spacing w:before="0" w:beforeAutospacing="0" w:after="0" w:afterAutospacing="0"/>
        <w:jc w:val="both"/>
        <w:textAlignment w:val="baseline"/>
        <w:rPr>
          <w:rFonts w:ascii="Arial" w:hAnsi="Arial" w:cs="Arial"/>
        </w:rPr>
      </w:pPr>
    </w:p>
    <w:p w14:paraId="048E19F8" w14:textId="77777777" w:rsidR="00201E79" w:rsidRPr="00BE021E" w:rsidRDefault="00D70807" w:rsidP="0083168E">
      <w:pPr>
        <w:pStyle w:val="paragraph"/>
        <w:numPr>
          <w:ilvl w:val="0"/>
          <w:numId w:val="23"/>
        </w:numPr>
        <w:spacing w:before="0" w:beforeAutospacing="0" w:after="0" w:afterAutospacing="0"/>
        <w:jc w:val="both"/>
        <w:textAlignment w:val="baseline"/>
        <w:rPr>
          <w:rFonts w:ascii="Arial" w:hAnsi="Arial" w:cs="Arial"/>
        </w:rPr>
      </w:pPr>
      <w:hyperlink r:id="rId25" w:tgtFrame="_blank" w:history="1">
        <w:r w:rsidR="00201E79" w:rsidRPr="00BE021E">
          <w:rPr>
            <w:rStyle w:val="normaltextrun"/>
            <w:rFonts w:ascii="Arial" w:hAnsi="Arial" w:cs="Arial"/>
            <w:color w:val="0000FF"/>
            <w:u w:val="single"/>
          </w:rPr>
          <w:t>Worklife balance procedure</w:t>
        </w:r>
      </w:hyperlink>
      <w:r w:rsidR="00201E79" w:rsidRPr="00BE021E">
        <w:rPr>
          <w:rStyle w:val="normaltextrun"/>
          <w:rFonts w:ascii="Arial" w:hAnsi="Arial" w:cs="Arial"/>
          <w:color w:val="232323"/>
        </w:rPr>
        <w:t xml:space="preserve"> (includes flexible working request procedure and career break scheme) </w:t>
      </w:r>
      <w:r w:rsidR="00201E79" w:rsidRPr="00BE021E">
        <w:rPr>
          <w:rStyle w:val="eop"/>
          <w:rFonts w:ascii="Arial" w:hAnsi="Arial" w:cs="Arial"/>
          <w:color w:val="232323"/>
        </w:rPr>
        <w:t> </w:t>
      </w:r>
    </w:p>
    <w:p w14:paraId="5A86EA67" w14:textId="77777777" w:rsidR="00201E79" w:rsidRPr="00BE021E" w:rsidRDefault="00D70807" w:rsidP="0083168E">
      <w:pPr>
        <w:pStyle w:val="paragraph"/>
        <w:numPr>
          <w:ilvl w:val="0"/>
          <w:numId w:val="23"/>
        </w:numPr>
        <w:spacing w:before="0" w:beforeAutospacing="0" w:after="0" w:afterAutospacing="0"/>
        <w:jc w:val="both"/>
        <w:textAlignment w:val="baseline"/>
        <w:rPr>
          <w:rFonts w:ascii="Arial" w:hAnsi="Arial" w:cs="Arial"/>
        </w:rPr>
      </w:pPr>
      <w:hyperlink r:id="rId26" w:tgtFrame="_blank" w:history="1">
        <w:r w:rsidR="00201E79" w:rsidRPr="00BE021E">
          <w:rPr>
            <w:rStyle w:val="normaltextrun"/>
            <w:rFonts w:ascii="Arial" w:hAnsi="Arial" w:cs="Arial"/>
            <w:color w:val="0000FF"/>
            <w:u w:val="single"/>
          </w:rPr>
          <w:t>Transfer policy</w:t>
        </w:r>
      </w:hyperlink>
      <w:r w:rsidR="00201E79" w:rsidRPr="00BE021E">
        <w:rPr>
          <w:rStyle w:val="normaltextrun"/>
          <w:rFonts w:ascii="Arial" w:hAnsi="Arial" w:cs="Arial"/>
          <w:color w:val="232323"/>
        </w:rPr>
        <w:t> </w:t>
      </w:r>
      <w:r w:rsidR="00201E79" w:rsidRPr="00BE021E">
        <w:rPr>
          <w:rStyle w:val="eop"/>
          <w:rFonts w:ascii="Arial" w:hAnsi="Arial" w:cs="Arial"/>
          <w:color w:val="232323"/>
        </w:rPr>
        <w:t> </w:t>
      </w:r>
    </w:p>
    <w:p w14:paraId="04DB4AD0" w14:textId="77777777" w:rsidR="00201E79" w:rsidRPr="00BE021E" w:rsidRDefault="00D70807" w:rsidP="0083168E">
      <w:pPr>
        <w:pStyle w:val="paragraph"/>
        <w:numPr>
          <w:ilvl w:val="0"/>
          <w:numId w:val="23"/>
        </w:numPr>
        <w:spacing w:before="0" w:beforeAutospacing="0" w:after="0" w:afterAutospacing="0"/>
        <w:jc w:val="both"/>
        <w:textAlignment w:val="baseline"/>
        <w:rPr>
          <w:rFonts w:ascii="Arial" w:hAnsi="Arial" w:cs="Arial"/>
        </w:rPr>
      </w:pPr>
      <w:hyperlink r:id="rId27" w:tgtFrame="_blank" w:history="1">
        <w:r w:rsidR="00201E79" w:rsidRPr="00BE021E">
          <w:rPr>
            <w:rStyle w:val="normaltextrun"/>
            <w:rFonts w:ascii="Arial" w:hAnsi="Arial" w:cs="Arial"/>
            <w:color w:val="0000FF"/>
            <w:u w:val="single"/>
          </w:rPr>
          <w:t>Management of on-call availability procedure</w:t>
        </w:r>
      </w:hyperlink>
      <w:r w:rsidR="00201E79" w:rsidRPr="00BE021E">
        <w:rPr>
          <w:rStyle w:val="eop"/>
          <w:rFonts w:ascii="Arial" w:hAnsi="Arial" w:cs="Arial"/>
          <w:color w:val="232323"/>
        </w:rPr>
        <w:t> </w:t>
      </w:r>
    </w:p>
    <w:p w14:paraId="6BD1B56C" w14:textId="77777777" w:rsidR="00201E79" w:rsidRPr="00BE021E" w:rsidRDefault="00201E79" w:rsidP="00201E79">
      <w:pPr>
        <w:pStyle w:val="paragraph"/>
        <w:spacing w:before="0" w:beforeAutospacing="0" w:after="0" w:afterAutospacing="0"/>
        <w:ind w:right="-330"/>
        <w:jc w:val="both"/>
        <w:textAlignment w:val="baseline"/>
        <w:rPr>
          <w:rFonts w:ascii="Arial" w:hAnsi="Arial" w:cs="Arial"/>
        </w:rPr>
      </w:pPr>
      <w:r w:rsidRPr="00BE021E">
        <w:rPr>
          <w:rStyle w:val="eop"/>
          <w:rFonts w:ascii="Arial" w:hAnsi="Arial" w:cs="Arial"/>
        </w:rPr>
        <w:t> </w:t>
      </w:r>
    </w:p>
    <w:p w14:paraId="6729E259" w14:textId="77777777" w:rsidR="00201E79" w:rsidRPr="00201E79" w:rsidRDefault="00201E79" w:rsidP="00201E79">
      <w:pPr>
        <w:pStyle w:val="paragraph"/>
        <w:spacing w:before="0" w:beforeAutospacing="0" w:after="0" w:afterAutospacing="0"/>
        <w:jc w:val="both"/>
        <w:textAlignment w:val="baseline"/>
        <w:rPr>
          <w:rStyle w:val="eop"/>
          <w:rFonts w:ascii="Arial" w:hAnsi="Arial" w:cs="Arial"/>
          <w:b/>
          <w:bCs/>
          <w:color w:val="BB1822" w:themeColor="background2"/>
        </w:rPr>
      </w:pPr>
      <w:r w:rsidRPr="00201E79">
        <w:rPr>
          <w:rStyle w:val="normaltextrun"/>
          <w:rFonts w:ascii="Arial" w:hAnsi="Arial" w:cs="Arial"/>
          <w:b/>
          <w:bCs/>
          <w:color w:val="BB1822" w:themeColor="background2"/>
        </w:rPr>
        <w:t>Challenges</w:t>
      </w:r>
      <w:r w:rsidRPr="00201E79">
        <w:rPr>
          <w:rStyle w:val="eop"/>
          <w:rFonts w:ascii="Arial" w:hAnsi="Arial" w:cs="Arial"/>
          <w:b/>
          <w:bCs/>
          <w:color w:val="BB1822" w:themeColor="background2"/>
        </w:rPr>
        <w:t> </w:t>
      </w:r>
    </w:p>
    <w:p w14:paraId="4CDD62BF" w14:textId="77777777" w:rsidR="00201E79" w:rsidRPr="00BE021E" w:rsidRDefault="00201E79" w:rsidP="00201E79">
      <w:pPr>
        <w:pStyle w:val="paragraph"/>
        <w:spacing w:before="0" w:beforeAutospacing="0" w:after="0" w:afterAutospacing="0"/>
        <w:jc w:val="both"/>
        <w:textAlignment w:val="baseline"/>
        <w:rPr>
          <w:rFonts w:ascii="Arial" w:hAnsi="Arial" w:cs="Arial"/>
          <w:color w:val="2E74B5"/>
        </w:rPr>
      </w:pPr>
    </w:p>
    <w:p w14:paraId="6422213C" w14:textId="77777777" w:rsidR="00201E79" w:rsidRPr="00BE021E" w:rsidRDefault="00201E79" w:rsidP="00201E79">
      <w:pPr>
        <w:pStyle w:val="paragraph"/>
        <w:spacing w:before="0" w:beforeAutospacing="0" w:after="0" w:afterAutospacing="0"/>
        <w:jc w:val="both"/>
        <w:textAlignment w:val="baseline"/>
        <w:rPr>
          <w:rFonts w:ascii="Arial" w:hAnsi="Arial" w:cs="Arial"/>
        </w:rPr>
      </w:pPr>
      <w:r w:rsidRPr="00BE021E">
        <w:rPr>
          <w:rStyle w:val="normaltextrun"/>
          <w:rFonts w:ascii="Arial" w:hAnsi="Arial" w:cs="Arial"/>
        </w:rPr>
        <w:t xml:space="preserve">Whatever the type of leave employees have been on, </w:t>
      </w:r>
      <w:r>
        <w:rPr>
          <w:rStyle w:val="normaltextrun"/>
          <w:rFonts w:ascii="Arial" w:hAnsi="Arial" w:cs="Arial"/>
        </w:rPr>
        <w:t xml:space="preserve">they may be facing challenges either before, during or after their return to work and these challenges may be different for everyone. </w:t>
      </w:r>
      <w:r w:rsidRPr="00BE021E">
        <w:rPr>
          <w:rStyle w:val="normaltextrun"/>
          <w:rFonts w:ascii="Arial" w:hAnsi="Arial" w:cs="Arial"/>
        </w:rPr>
        <w:t xml:space="preserve">Challenges can come in many forms and </w:t>
      </w:r>
      <w:r>
        <w:rPr>
          <w:rStyle w:val="normaltextrun"/>
          <w:rFonts w:ascii="Arial" w:hAnsi="Arial" w:cs="Arial"/>
        </w:rPr>
        <w:t xml:space="preserve">managers should </w:t>
      </w:r>
      <w:r w:rsidRPr="00BE021E">
        <w:rPr>
          <w:rStyle w:val="normaltextrun"/>
          <w:rFonts w:ascii="Arial" w:hAnsi="Arial" w:cs="Arial"/>
        </w:rPr>
        <w:t>develop trust and open communication with their employees so</w:t>
      </w:r>
      <w:r>
        <w:rPr>
          <w:rStyle w:val="normaltextrun"/>
          <w:rFonts w:ascii="Arial" w:hAnsi="Arial" w:cs="Arial"/>
        </w:rPr>
        <w:t xml:space="preserve"> that</w:t>
      </w:r>
      <w:r w:rsidRPr="00BE021E">
        <w:rPr>
          <w:rStyle w:val="normaltextrun"/>
          <w:rFonts w:ascii="Arial" w:hAnsi="Arial" w:cs="Arial"/>
        </w:rPr>
        <w:t xml:space="preserve"> they can understand their personal circumstances and provide appropriate support. Some challenges may include:</w:t>
      </w:r>
      <w:r w:rsidRPr="00BE021E">
        <w:rPr>
          <w:rStyle w:val="eop"/>
          <w:rFonts w:ascii="Arial" w:hAnsi="Arial" w:cs="Arial"/>
        </w:rPr>
        <w:t> </w:t>
      </w:r>
    </w:p>
    <w:p w14:paraId="0C61F190" w14:textId="77777777" w:rsidR="00201E79" w:rsidRPr="00BE021E" w:rsidRDefault="00201E79" w:rsidP="00201E79">
      <w:pPr>
        <w:pStyle w:val="paragraph"/>
        <w:spacing w:before="0" w:beforeAutospacing="0" w:after="0" w:afterAutospacing="0"/>
        <w:jc w:val="both"/>
        <w:textAlignment w:val="baseline"/>
        <w:rPr>
          <w:rFonts w:ascii="Arial" w:hAnsi="Arial" w:cs="Arial"/>
        </w:rPr>
      </w:pPr>
      <w:r w:rsidRPr="00BE021E">
        <w:rPr>
          <w:rStyle w:val="eop"/>
          <w:rFonts w:ascii="Arial" w:hAnsi="Arial" w:cs="Arial"/>
        </w:rPr>
        <w:t> </w:t>
      </w:r>
    </w:p>
    <w:p w14:paraId="247CD0F8" w14:textId="77777777" w:rsidR="00201E79" w:rsidRPr="00BE021E" w:rsidRDefault="00201E79" w:rsidP="0083168E">
      <w:pPr>
        <w:pStyle w:val="paragraph"/>
        <w:numPr>
          <w:ilvl w:val="0"/>
          <w:numId w:val="22"/>
        </w:numPr>
        <w:spacing w:before="0" w:beforeAutospacing="0" w:after="0" w:afterAutospacing="0"/>
        <w:jc w:val="both"/>
        <w:textAlignment w:val="baseline"/>
        <w:rPr>
          <w:rFonts w:ascii="Arial" w:hAnsi="Arial" w:cs="Arial"/>
        </w:rPr>
      </w:pPr>
      <w:r w:rsidRPr="00BE021E">
        <w:rPr>
          <w:rStyle w:val="normaltextrun"/>
          <w:rFonts w:ascii="Arial" w:hAnsi="Arial" w:cs="Arial"/>
        </w:rPr>
        <w:t>Wellbeing</w:t>
      </w:r>
      <w:r w:rsidRPr="00BE021E">
        <w:rPr>
          <w:rStyle w:val="eop"/>
          <w:rFonts w:ascii="Arial" w:hAnsi="Arial" w:cs="Arial"/>
        </w:rPr>
        <w:t> </w:t>
      </w:r>
    </w:p>
    <w:p w14:paraId="636981A6" w14:textId="77777777" w:rsidR="00201E79" w:rsidRPr="00BE021E" w:rsidRDefault="00201E79" w:rsidP="0083168E">
      <w:pPr>
        <w:pStyle w:val="paragraph"/>
        <w:numPr>
          <w:ilvl w:val="0"/>
          <w:numId w:val="22"/>
        </w:numPr>
        <w:spacing w:before="0" w:beforeAutospacing="0" w:after="0" w:afterAutospacing="0"/>
        <w:jc w:val="both"/>
        <w:textAlignment w:val="baseline"/>
        <w:rPr>
          <w:rFonts w:ascii="Arial" w:hAnsi="Arial" w:cs="Arial"/>
        </w:rPr>
      </w:pPr>
      <w:r w:rsidRPr="00BE021E">
        <w:rPr>
          <w:rStyle w:val="normaltextrun"/>
          <w:rFonts w:ascii="Arial" w:hAnsi="Arial" w:cs="Arial"/>
        </w:rPr>
        <w:t>Hormonal and physical changes are taking place – changes in health and diagnosis of related conditions such as the mental health conditions examples below, can be a shock especially for people who have previously been in good health </w:t>
      </w:r>
      <w:r w:rsidRPr="00BE021E">
        <w:rPr>
          <w:rStyle w:val="eop"/>
          <w:rFonts w:ascii="Arial" w:hAnsi="Arial" w:cs="Arial"/>
        </w:rPr>
        <w:t> </w:t>
      </w:r>
    </w:p>
    <w:p w14:paraId="619FA90D" w14:textId="77777777" w:rsidR="00201E79" w:rsidRPr="00BE021E" w:rsidRDefault="00201E79" w:rsidP="0083168E">
      <w:pPr>
        <w:pStyle w:val="paragraph"/>
        <w:numPr>
          <w:ilvl w:val="0"/>
          <w:numId w:val="22"/>
        </w:numPr>
        <w:spacing w:before="0" w:beforeAutospacing="0" w:after="0" w:afterAutospacing="0"/>
        <w:jc w:val="both"/>
        <w:textAlignment w:val="baseline"/>
        <w:rPr>
          <w:rFonts w:ascii="Arial" w:hAnsi="Arial" w:cs="Arial"/>
        </w:rPr>
      </w:pPr>
      <w:r w:rsidRPr="00BE021E">
        <w:rPr>
          <w:rStyle w:val="normaltextrun"/>
          <w:rFonts w:ascii="Arial" w:hAnsi="Arial" w:cs="Arial"/>
        </w:rPr>
        <w:t>Broken sleep patterns</w:t>
      </w:r>
      <w:r w:rsidRPr="00BE021E">
        <w:rPr>
          <w:rStyle w:val="eop"/>
          <w:rFonts w:ascii="Arial" w:hAnsi="Arial" w:cs="Arial"/>
        </w:rPr>
        <w:t> </w:t>
      </w:r>
    </w:p>
    <w:p w14:paraId="45253934" w14:textId="77777777" w:rsidR="00201E79" w:rsidRPr="00BE021E" w:rsidRDefault="00201E79" w:rsidP="0083168E">
      <w:pPr>
        <w:pStyle w:val="paragraph"/>
        <w:numPr>
          <w:ilvl w:val="0"/>
          <w:numId w:val="22"/>
        </w:numPr>
        <w:spacing w:before="0" w:beforeAutospacing="0" w:after="0" w:afterAutospacing="0"/>
        <w:jc w:val="both"/>
        <w:textAlignment w:val="baseline"/>
        <w:rPr>
          <w:rFonts w:ascii="Arial" w:hAnsi="Arial" w:cs="Arial"/>
        </w:rPr>
      </w:pPr>
      <w:r w:rsidRPr="00BE021E">
        <w:rPr>
          <w:rStyle w:val="normaltextrun"/>
          <w:rFonts w:ascii="Arial" w:hAnsi="Arial" w:cs="Arial"/>
        </w:rPr>
        <w:t>Emotions around leaving a child with other childcare providers/</w:t>
      </w:r>
      <w:r>
        <w:rPr>
          <w:rStyle w:val="normaltextrun"/>
          <w:rFonts w:ascii="Arial" w:hAnsi="Arial" w:cs="Arial"/>
        </w:rPr>
        <w:t xml:space="preserve"> </w:t>
      </w:r>
      <w:r w:rsidRPr="00BE021E">
        <w:rPr>
          <w:rStyle w:val="normaltextrun"/>
          <w:rFonts w:ascii="Arial" w:hAnsi="Arial" w:cs="Arial"/>
        </w:rPr>
        <w:t>arrangements </w:t>
      </w:r>
      <w:r w:rsidRPr="00BE021E">
        <w:rPr>
          <w:rStyle w:val="eop"/>
          <w:rFonts w:ascii="Arial" w:hAnsi="Arial" w:cs="Arial"/>
        </w:rPr>
        <w:t> </w:t>
      </w:r>
    </w:p>
    <w:p w14:paraId="401065CB" w14:textId="77777777" w:rsidR="00201E79" w:rsidRPr="00BE021E" w:rsidRDefault="00201E79" w:rsidP="0083168E">
      <w:pPr>
        <w:pStyle w:val="paragraph"/>
        <w:numPr>
          <w:ilvl w:val="0"/>
          <w:numId w:val="22"/>
        </w:numPr>
        <w:spacing w:before="0" w:beforeAutospacing="0" w:after="0" w:afterAutospacing="0"/>
        <w:jc w:val="both"/>
        <w:textAlignment w:val="baseline"/>
        <w:rPr>
          <w:rFonts w:ascii="Arial" w:hAnsi="Arial" w:cs="Arial"/>
        </w:rPr>
      </w:pPr>
      <w:r w:rsidRPr="00BE021E">
        <w:rPr>
          <w:rStyle w:val="normaltextrun"/>
          <w:rFonts w:ascii="Arial" w:hAnsi="Arial" w:cs="Arial"/>
        </w:rPr>
        <w:t>Changes in relationships with partners and other children/</w:t>
      </w:r>
      <w:r>
        <w:rPr>
          <w:rStyle w:val="normaltextrun"/>
          <w:rFonts w:ascii="Arial" w:hAnsi="Arial" w:cs="Arial"/>
        </w:rPr>
        <w:t xml:space="preserve"> </w:t>
      </w:r>
      <w:r w:rsidRPr="00BE021E">
        <w:rPr>
          <w:rStyle w:val="normaltextrun"/>
          <w:rFonts w:ascii="Arial" w:hAnsi="Arial" w:cs="Arial"/>
        </w:rPr>
        <w:t>dependents  </w:t>
      </w:r>
      <w:r w:rsidRPr="00BE021E">
        <w:rPr>
          <w:rStyle w:val="eop"/>
          <w:rFonts w:ascii="Arial" w:hAnsi="Arial" w:cs="Arial"/>
        </w:rPr>
        <w:t> </w:t>
      </w:r>
    </w:p>
    <w:p w14:paraId="501DF7C9" w14:textId="77777777" w:rsidR="00201E79" w:rsidRPr="00BE021E" w:rsidRDefault="00201E79" w:rsidP="0083168E">
      <w:pPr>
        <w:pStyle w:val="paragraph"/>
        <w:numPr>
          <w:ilvl w:val="0"/>
          <w:numId w:val="22"/>
        </w:numPr>
        <w:spacing w:before="0" w:beforeAutospacing="0" w:after="0" w:afterAutospacing="0"/>
        <w:jc w:val="both"/>
        <w:textAlignment w:val="baseline"/>
        <w:rPr>
          <w:rFonts w:ascii="Arial" w:hAnsi="Arial" w:cs="Arial"/>
        </w:rPr>
      </w:pPr>
      <w:r w:rsidRPr="00BE021E">
        <w:rPr>
          <w:rStyle w:val="normaltextrun"/>
          <w:rFonts w:ascii="Arial" w:hAnsi="Arial" w:cs="Arial"/>
        </w:rPr>
        <w:t>Perinatal mental health issues (PMI) – can be experienced by new parents and include, but are not limited to, postnatal depression (PND), post-traumatic stress disorder; depression and anxiety </w:t>
      </w:r>
      <w:r w:rsidRPr="00BE021E">
        <w:rPr>
          <w:rStyle w:val="eop"/>
          <w:rFonts w:ascii="Arial" w:hAnsi="Arial" w:cs="Arial"/>
        </w:rPr>
        <w:t> </w:t>
      </w:r>
    </w:p>
    <w:p w14:paraId="28B7A819" w14:textId="77777777" w:rsidR="00201E79" w:rsidRPr="00BE021E" w:rsidRDefault="00201E79" w:rsidP="0083168E">
      <w:pPr>
        <w:pStyle w:val="paragraph"/>
        <w:numPr>
          <w:ilvl w:val="0"/>
          <w:numId w:val="22"/>
        </w:numPr>
        <w:spacing w:before="0" w:beforeAutospacing="0" w:after="0" w:afterAutospacing="0"/>
        <w:jc w:val="both"/>
        <w:textAlignment w:val="baseline"/>
        <w:rPr>
          <w:rFonts w:ascii="Arial" w:hAnsi="Arial" w:cs="Arial"/>
        </w:rPr>
      </w:pPr>
      <w:r w:rsidRPr="00BE021E">
        <w:rPr>
          <w:rStyle w:val="normaltextrun"/>
          <w:rFonts w:ascii="Arial" w:hAnsi="Arial" w:cs="Arial"/>
        </w:rPr>
        <w:t>Change in confidence levels – inside and outside of work </w:t>
      </w:r>
      <w:r w:rsidRPr="00BE021E">
        <w:rPr>
          <w:rStyle w:val="eop"/>
          <w:rFonts w:ascii="Arial" w:hAnsi="Arial" w:cs="Arial"/>
        </w:rPr>
        <w:t> </w:t>
      </w:r>
    </w:p>
    <w:p w14:paraId="28B884E6" w14:textId="77777777" w:rsidR="00201E79" w:rsidRPr="00BE021E" w:rsidRDefault="00201E79" w:rsidP="0083168E">
      <w:pPr>
        <w:pStyle w:val="paragraph"/>
        <w:numPr>
          <w:ilvl w:val="0"/>
          <w:numId w:val="22"/>
        </w:numPr>
        <w:spacing w:before="0" w:beforeAutospacing="0" w:after="0" w:afterAutospacing="0"/>
        <w:jc w:val="both"/>
        <w:textAlignment w:val="baseline"/>
        <w:rPr>
          <w:rFonts w:ascii="Arial" w:hAnsi="Arial" w:cs="Arial"/>
        </w:rPr>
      </w:pPr>
      <w:r w:rsidRPr="00BE021E">
        <w:rPr>
          <w:rStyle w:val="normaltextrun"/>
          <w:rFonts w:ascii="Arial" w:hAnsi="Arial" w:cs="Arial"/>
        </w:rPr>
        <w:t>Reflection on changing personal priorities</w:t>
      </w:r>
      <w:r w:rsidRPr="00BE021E">
        <w:rPr>
          <w:rStyle w:val="eop"/>
          <w:rFonts w:ascii="Arial" w:hAnsi="Arial" w:cs="Arial"/>
        </w:rPr>
        <w:t> </w:t>
      </w:r>
    </w:p>
    <w:p w14:paraId="49CF3FC6" w14:textId="77777777" w:rsidR="00201E79" w:rsidRPr="00BE021E" w:rsidRDefault="00201E79" w:rsidP="0083168E">
      <w:pPr>
        <w:pStyle w:val="paragraph"/>
        <w:numPr>
          <w:ilvl w:val="0"/>
          <w:numId w:val="22"/>
        </w:numPr>
        <w:spacing w:before="0" w:beforeAutospacing="0" w:after="0" w:afterAutospacing="0"/>
        <w:jc w:val="both"/>
        <w:textAlignment w:val="baseline"/>
        <w:rPr>
          <w:rFonts w:ascii="Arial" w:hAnsi="Arial" w:cs="Arial"/>
        </w:rPr>
      </w:pPr>
      <w:r w:rsidRPr="00BE021E">
        <w:rPr>
          <w:rStyle w:val="normaltextrun"/>
          <w:rFonts w:ascii="Arial" w:hAnsi="Arial" w:cs="Arial"/>
        </w:rPr>
        <w:t>Obtaining job satisfaction </w:t>
      </w:r>
      <w:r w:rsidRPr="00BE021E">
        <w:rPr>
          <w:rStyle w:val="eop"/>
          <w:rFonts w:ascii="Arial" w:hAnsi="Arial" w:cs="Arial"/>
        </w:rPr>
        <w:t> </w:t>
      </w:r>
    </w:p>
    <w:p w14:paraId="2ECE6F10" w14:textId="77777777" w:rsidR="00201E79" w:rsidRPr="00BE021E" w:rsidRDefault="00201E79" w:rsidP="0083168E">
      <w:pPr>
        <w:pStyle w:val="paragraph"/>
        <w:numPr>
          <w:ilvl w:val="0"/>
          <w:numId w:val="22"/>
        </w:numPr>
        <w:spacing w:before="0" w:beforeAutospacing="0" w:after="0" w:afterAutospacing="0"/>
        <w:jc w:val="both"/>
        <w:textAlignment w:val="baseline"/>
        <w:rPr>
          <w:rFonts w:ascii="Arial" w:hAnsi="Arial" w:cs="Arial"/>
        </w:rPr>
      </w:pPr>
      <w:r w:rsidRPr="00BE021E">
        <w:rPr>
          <w:rStyle w:val="normaltextrun"/>
          <w:rFonts w:ascii="Arial" w:hAnsi="Arial" w:cs="Arial"/>
        </w:rPr>
        <w:t>Burnout – trying to ‘do it all’ </w:t>
      </w:r>
      <w:r w:rsidRPr="00BE021E">
        <w:rPr>
          <w:rStyle w:val="eop"/>
          <w:rFonts w:ascii="Arial" w:hAnsi="Arial" w:cs="Arial"/>
        </w:rPr>
        <w:t> </w:t>
      </w:r>
    </w:p>
    <w:p w14:paraId="40879460" w14:textId="77777777" w:rsidR="00201E79" w:rsidRPr="00BE021E" w:rsidRDefault="00201E79" w:rsidP="00201E79">
      <w:pPr>
        <w:pStyle w:val="paragraph"/>
        <w:spacing w:before="0" w:beforeAutospacing="0" w:after="0" w:afterAutospacing="0"/>
        <w:jc w:val="both"/>
        <w:textAlignment w:val="baseline"/>
        <w:rPr>
          <w:rFonts w:ascii="Arial" w:hAnsi="Arial" w:cs="Arial"/>
          <w:color w:val="2E74B5"/>
        </w:rPr>
      </w:pPr>
      <w:r w:rsidRPr="00BE021E">
        <w:rPr>
          <w:rStyle w:val="eop"/>
          <w:rFonts w:ascii="Arial" w:hAnsi="Arial" w:cs="Arial"/>
          <w:color w:val="0082AA"/>
        </w:rPr>
        <w:t> </w:t>
      </w:r>
    </w:p>
    <w:p w14:paraId="2C53FF5E" w14:textId="77777777" w:rsidR="00201E79" w:rsidRPr="00201E79" w:rsidRDefault="00201E79" w:rsidP="00201E79">
      <w:pPr>
        <w:pStyle w:val="paragraph"/>
        <w:spacing w:before="0" w:beforeAutospacing="0" w:after="0" w:afterAutospacing="0"/>
        <w:jc w:val="both"/>
        <w:textAlignment w:val="baseline"/>
        <w:rPr>
          <w:rStyle w:val="eop"/>
          <w:rFonts w:ascii="Arial" w:hAnsi="Arial" w:cs="Arial"/>
          <w:b/>
          <w:bCs/>
          <w:color w:val="BB1822" w:themeColor="background2"/>
        </w:rPr>
      </w:pPr>
      <w:r w:rsidRPr="00201E79">
        <w:rPr>
          <w:rStyle w:val="normaltextrun"/>
          <w:rFonts w:ascii="Arial" w:hAnsi="Arial" w:cs="Arial"/>
          <w:b/>
          <w:bCs/>
          <w:color w:val="BB1822" w:themeColor="background2"/>
        </w:rPr>
        <w:t>Breastfeeding</w:t>
      </w:r>
      <w:r w:rsidRPr="00201E79">
        <w:rPr>
          <w:rStyle w:val="eop"/>
          <w:rFonts w:ascii="Arial" w:hAnsi="Arial" w:cs="Arial"/>
          <w:b/>
          <w:bCs/>
          <w:color w:val="BB1822" w:themeColor="background2"/>
        </w:rPr>
        <w:t> </w:t>
      </w:r>
    </w:p>
    <w:p w14:paraId="2D78807B" w14:textId="77777777" w:rsidR="00201E79" w:rsidRPr="00BE021E" w:rsidRDefault="00201E79" w:rsidP="00201E79">
      <w:pPr>
        <w:pStyle w:val="paragraph"/>
        <w:spacing w:before="0" w:beforeAutospacing="0" w:after="0" w:afterAutospacing="0"/>
        <w:jc w:val="both"/>
        <w:textAlignment w:val="baseline"/>
        <w:rPr>
          <w:rFonts w:ascii="Arial" w:hAnsi="Arial" w:cs="Arial"/>
          <w:color w:val="2E74B5"/>
        </w:rPr>
      </w:pPr>
    </w:p>
    <w:p w14:paraId="02E5C588" w14:textId="77777777" w:rsidR="00201E79" w:rsidRPr="00BE021E" w:rsidRDefault="00201E79" w:rsidP="00201E79">
      <w:pPr>
        <w:pStyle w:val="paragraph"/>
        <w:spacing w:before="0" w:beforeAutospacing="0" w:after="0" w:afterAutospacing="0"/>
        <w:jc w:val="both"/>
        <w:textAlignment w:val="baseline"/>
        <w:rPr>
          <w:rFonts w:ascii="Arial" w:hAnsi="Arial" w:cs="Arial"/>
        </w:rPr>
      </w:pPr>
      <w:r w:rsidRPr="00BE021E">
        <w:rPr>
          <w:rStyle w:val="normaltextrun"/>
          <w:rFonts w:ascii="Arial" w:hAnsi="Arial" w:cs="Arial"/>
          <w:lang w:val="en-US"/>
        </w:rPr>
        <w:t xml:space="preserve">When meeting with employees to discuss their return to work, </w:t>
      </w:r>
      <w:r>
        <w:rPr>
          <w:rStyle w:val="normaltextrun"/>
          <w:rFonts w:ascii="Arial" w:hAnsi="Arial" w:cs="Arial"/>
          <w:lang w:val="en-US"/>
        </w:rPr>
        <w:t>employees should confirm to their manager if they will be breastfeeding on their return to work, this is to enable managers to consider the requirements of the role and any adjustments that may need to be in place.</w:t>
      </w:r>
      <w:r w:rsidRPr="00BE021E">
        <w:rPr>
          <w:rStyle w:val="normaltextrun"/>
          <w:rFonts w:ascii="Arial" w:hAnsi="Arial" w:cs="Arial"/>
          <w:lang w:val="en-US"/>
        </w:rPr>
        <w:t xml:space="preserve"> Managers are encouraged to seek advice from the People Management team on this topic. </w:t>
      </w:r>
      <w:r w:rsidRPr="00BE021E">
        <w:rPr>
          <w:rStyle w:val="eop"/>
          <w:rFonts w:ascii="Arial" w:hAnsi="Arial" w:cs="Arial"/>
        </w:rPr>
        <w:t> </w:t>
      </w:r>
    </w:p>
    <w:p w14:paraId="43D79386" w14:textId="77777777" w:rsidR="00201E79" w:rsidRDefault="00201E79" w:rsidP="00201E79">
      <w:pPr>
        <w:pStyle w:val="paragraph"/>
        <w:spacing w:before="0" w:beforeAutospacing="0" w:after="0" w:afterAutospacing="0"/>
        <w:jc w:val="both"/>
        <w:textAlignment w:val="baseline"/>
        <w:rPr>
          <w:rFonts w:ascii="Arial" w:hAnsi="Arial" w:cs="Arial"/>
        </w:rPr>
      </w:pPr>
    </w:p>
    <w:p w14:paraId="40436076" w14:textId="77777777" w:rsidR="00201E79" w:rsidRPr="00BE021E" w:rsidRDefault="00201E79" w:rsidP="00201E79">
      <w:pPr>
        <w:pStyle w:val="paragraph"/>
        <w:spacing w:before="0" w:beforeAutospacing="0" w:after="0" w:afterAutospacing="0"/>
        <w:jc w:val="both"/>
        <w:textAlignment w:val="baseline"/>
        <w:rPr>
          <w:rFonts w:ascii="Arial" w:hAnsi="Arial" w:cs="Arial"/>
        </w:rPr>
      </w:pPr>
      <w:r w:rsidRPr="00BE021E">
        <w:rPr>
          <w:rStyle w:val="normaltextrun"/>
          <w:rFonts w:ascii="Arial" w:hAnsi="Arial" w:cs="Arial"/>
          <w:lang w:val="en-US"/>
        </w:rPr>
        <w:t xml:space="preserve">An individual risk assessment should be completed with the employee and if this assessment reveals a significant risk to them continuing to breastfeed, then modified duties/suitable alternative work should be arranged and agreed with the employee whilst they continue to breastfeed. The risk assessment will continue to be reviewed throughout and the length of the modified/alternative duties period </w:t>
      </w:r>
      <w:r w:rsidRPr="00BE021E">
        <w:rPr>
          <w:rStyle w:val="normaltextrun"/>
          <w:rFonts w:ascii="Arial" w:hAnsi="Arial" w:cs="Arial"/>
        </w:rPr>
        <w:t>will depend on medical advice, the availability of alternative meaningful work, training and development needs and any ongoing risks to health and safety. There is an expectation that employees will engage with their manager and other relevant teams in respect of this matter. </w:t>
      </w:r>
      <w:r w:rsidRPr="00BE021E">
        <w:rPr>
          <w:rStyle w:val="eop"/>
          <w:rFonts w:ascii="Arial" w:hAnsi="Arial" w:cs="Arial"/>
        </w:rPr>
        <w:t> </w:t>
      </w:r>
    </w:p>
    <w:p w14:paraId="73D8651B" w14:textId="77777777" w:rsidR="00201E79" w:rsidRPr="00BE021E" w:rsidRDefault="00201E79" w:rsidP="00201E79">
      <w:pPr>
        <w:pStyle w:val="paragraph"/>
        <w:spacing w:before="0" w:beforeAutospacing="0" w:after="0" w:afterAutospacing="0"/>
        <w:jc w:val="both"/>
        <w:textAlignment w:val="baseline"/>
        <w:rPr>
          <w:rFonts w:ascii="Arial" w:hAnsi="Arial" w:cs="Arial"/>
        </w:rPr>
      </w:pPr>
      <w:r w:rsidRPr="00BE021E">
        <w:rPr>
          <w:rStyle w:val="eop"/>
          <w:rFonts w:ascii="Arial" w:hAnsi="Arial" w:cs="Arial"/>
        </w:rPr>
        <w:t> </w:t>
      </w:r>
    </w:p>
    <w:p w14:paraId="4FABBFA2" w14:textId="77777777" w:rsidR="00201E79" w:rsidRDefault="00201E79" w:rsidP="00201E79">
      <w:pPr>
        <w:pStyle w:val="paragraph"/>
        <w:spacing w:before="0" w:beforeAutospacing="0" w:after="0" w:afterAutospacing="0"/>
        <w:jc w:val="both"/>
        <w:textAlignment w:val="baseline"/>
        <w:rPr>
          <w:rStyle w:val="eop"/>
          <w:rFonts w:ascii="Arial" w:hAnsi="Arial" w:cs="Arial"/>
        </w:rPr>
      </w:pPr>
      <w:r w:rsidRPr="00BE021E">
        <w:rPr>
          <w:rStyle w:val="normaltextrun"/>
          <w:rFonts w:ascii="Arial" w:hAnsi="Arial" w:cs="Arial"/>
          <w:lang w:val="en-US"/>
        </w:rPr>
        <w:t>Operational members of staff will not attend operational incidents whilst breastfeeding due to the potential risk of exposure to hazardous substances which could pose a risk to their baby. Managers may seek further advice from Occupational Health by submitting a management referral. </w:t>
      </w:r>
      <w:r w:rsidRPr="00BE021E">
        <w:rPr>
          <w:rStyle w:val="eop"/>
          <w:rFonts w:ascii="Arial" w:hAnsi="Arial" w:cs="Arial"/>
        </w:rPr>
        <w:t> </w:t>
      </w:r>
    </w:p>
    <w:p w14:paraId="0AE38964" w14:textId="77777777" w:rsidR="00201E79" w:rsidRDefault="00201E79" w:rsidP="00201E79">
      <w:pPr>
        <w:pStyle w:val="paragraph"/>
        <w:spacing w:before="0" w:beforeAutospacing="0" w:after="0" w:afterAutospacing="0"/>
        <w:jc w:val="both"/>
        <w:textAlignment w:val="baseline"/>
        <w:rPr>
          <w:rStyle w:val="eop"/>
          <w:rFonts w:ascii="Arial" w:hAnsi="Arial" w:cs="Arial"/>
        </w:rPr>
      </w:pPr>
    </w:p>
    <w:p w14:paraId="561A6525" w14:textId="77777777" w:rsidR="00201E79" w:rsidRPr="00BE021E" w:rsidRDefault="00201E79" w:rsidP="00201E79">
      <w:pPr>
        <w:pStyle w:val="paragraph"/>
        <w:spacing w:before="0" w:beforeAutospacing="0" w:after="0" w:afterAutospacing="0"/>
        <w:jc w:val="both"/>
        <w:textAlignment w:val="baseline"/>
        <w:rPr>
          <w:rFonts w:ascii="Arial" w:hAnsi="Arial" w:cs="Arial"/>
        </w:rPr>
      </w:pPr>
      <w:r w:rsidRPr="00BE021E">
        <w:rPr>
          <w:rStyle w:val="normaltextrun"/>
          <w:rFonts w:ascii="Arial" w:hAnsi="Arial" w:cs="Arial"/>
        </w:rPr>
        <w:t xml:space="preserve">Facilities will be provided for employees to rest, express and store expressed milk in a private and secure location. </w:t>
      </w:r>
      <w:r w:rsidRPr="00BE021E">
        <w:rPr>
          <w:rStyle w:val="normaltextrun"/>
          <w:rFonts w:ascii="Arial" w:hAnsi="Arial" w:cs="Arial"/>
          <w:lang w:val="en-US"/>
        </w:rPr>
        <w:t>A fridge for storage of expressed milk will be available. Employees</w:t>
      </w:r>
      <w:r w:rsidRPr="00BE021E">
        <w:rPr>
          <w:rStyle w:val="normaltextrun"/>
          <w:rFonts w:ascii="Arial" w:hAnsi="Arial" w:cs="Arial"/>
        </w:rPr>
        <w:t xml:space="preserve"> will not be permitted to bring their child onto the premises for nursing, although unpaid breaks may be provided to facilitate breast feeding elsewhere (e.g. at home if they live nearby to the station). In exceptional circumstances, and after full consultation and agreement from HR and advice Occupational Health, paid breaks may be considered.</w:t>
      </w:r>
      <w:r w:rsidRPr="00BE021E">
        <w:rPr>
          <w:rStyle w:val="eop"/>
          <w:rFonts w:ascii="Arial" w:hAnsi="Arial" w:cs="Arial"/>
        </w:rPr>
        <w:t> </w:t>
      </w:r>
    </w:p>
    <w:p w14:paraId="4DA70F89" w14:textId="77777777" w:rsidR="00201E79" w:rsidRPr="00BE021E" w:rsidRDefault="00201E79" w:rsidP="00201E79">
      <w:pPr>
        <w:pStyle w:val="paragraph"/>
        <w:spacing w:before="0" w:beforeAutospacing="0" w:after="0" w:afterAutospacing="0"/>
        <w:jc w:val="both"/>
        <w:textAlignment w:val="baseline"/>
        <w:rPr>
          <w:rFonts w:ascii="Arial" w:hAnsi="Arial" w:cs="Arial"/>
          <w:b/>
          <w:bCs/>
        </w:rPr>
      </w:pPr>
      <w:r w:rsidRPr="00BE021E">
        <w:rPr>
          <w:rStyle w:val="eop"/>
          <w:rFonts w:ascii="Arial" w:hAnsi="Arial" w:cs="Arial"/>
          <w:b/>
          <w:bCs/>
        </w:rPr>
        <w:t> </w:t>
      </w:r>
    </w:p>
    <w:p w14:paraId="1D0BE578" w14:textId="77777777" w:rsidR="00201E79" w:rsidRPr="00201E79" w:rsidRDefault="00201E79" w:rsidP="00201E79">
      <w:pPr>
        <w:pStyle w:val="paragraph"/>
        <w:spacing w:before="0" w:beforeAutospacing="0" w:after="0" w:afterAutospacing="0"/>
        <w:jc w:val="both"/>
        <w:textAlignment w:val="baseline"/>
        <w:rPr>
          <w:rStyle w:val="eop"/>
          <w:rFonts w:ascii="Arial" w:hAnsi="Arial" w:cs="Arial"/>
          <w:b/>
          <w:bCs/>
          <w:color w:val="BB1822" w:themeColor="background2"/>
        </w:rPr>
      </w:pPr>
      <w:r w:rsidRPr="00201E79">
        <w:rPr>
          <w:rStyle w:val="normaltextrun"/>
          <w:rFonts w:ascii="Arial" w:hAnsi="Arial" w:cs="Arial"/>
          <w:b/>
          <w:bCs/>
          <w:color w:val="BB1822" w:themeColor="background2"/>
        </w:rPr>
        <w:t>Key Contact Points</w:t>
      </w:r>
      <w:r w:rsidRPr="00201E79">
        <w:rPr>
          <w:rStyle w:val="eop"/>
          <w:rFonts w:ascii="Arial" w:hAnsi="Arial" w:cs="Arial"/>
          <w:b/>
          <w:bCs/>
          <w:color w:val="BB1822" w:themeColor="background2"/>
        </w:rPr>
        <w:t> </w:t>
      </w:r>
    </w:p>
    <w:p w14:paraId="6C6EF93E" w14:textId="77777777" w:rsidR="00201E79" w:rsidRPr="00BE021E" w:rsidRDefault="00201E79" w:rsidP="00201E79">
      <w:pPr>
        <w:pStyle w:val="paragraph"/>
        <w:spacing w:before="0" w:beforeAutospacing="0" w:after="0" w:afterAutospacing="0"/>
        <w:jc w:val="both"/>
        <w:textAlignment w:val="baseline"/>
        <w:rPr>
          <w:rFonts w:ascii="Arial" w:hAnsi="Arial" w:cs="Arial"/>
          <w:b/>
          <w:bCs/>
        </w:rPr>
      </w:pPr>
    </w:p>
    <w:p w14:paraId="785CB8C1" w14:textId="77777777" w:rsidR="00201E79" w:rsidRPr="00BE021E" w:rsidRDefault="00201E79" w:rsidP="00201E79">
      <w:pPr>
        <w:pStyle w:val="paragraph"/>
        <w:spacing w:before="0" w:beforeAutospacing="0" w:after="0" w:afterAutospacing="0"/>
        <w:jc w:val="both"/>
        <w:textAlignment w:val="baseline"/>
        <w:rPr>
          <w:rFonts w:ascii="Arial" w:hAnsi="Arial" w:cs="Arial"/>
        </w:rPr>
      </w:pPr>
      <w:r w:rsidRPr="00BE021E">
        <w:rPr>
          <w:rStyle w:val="normaltextrun"/>
          <w:rFonts w:ascii="Arial" w:hAnsi="Arial" w:cs="Arial"/>
        </w:rPr>
        <w:t>Resources and further support and be sought from the following: </w:t>
      </w:r>
      <w:r w:rsidRPr="00BE021E">
        <w:rPr>
          <w:rStyle w:val="eop"/>
          <w:rFonts w:ascii="Arial" w:hAnsi="Arial" w:cs="Arial"/>
        </w:rPr>
        <w:t> </w:t>
      </w:r>
    </w:p>
    <w:p w14:paraId="1828C06C" w14:textId="77777777" w:rsidR="00201E79" w:rsidRPr="00BE021E" w:rsidRDefault="00201E79" w:rsidP="00201E79">
      <w:pPr>
        <w:pStyle w:val="paragraph"/>
        <w:spacing w:before="0" w:beforeAutospacing="0" w:after="0" w:afterAutospacing="0"/>
        <w:jc w:val="both"/>
        <w:textAlignment w:val="baseline"/>
        <w:rPr>
          <w:rFonts w:ascii="Arial" w:hAnsi="Arial" w:cs="Arial"/>
        </w:rPr>
      </w:pPr>
      <w:r w:rsidRPr="00BE021E">
        <w:rPr>
          <w:rStyle w:val="eop"/>
          <w:rFonts w:ascii="Arial" w:hAnsi="Arial" w:cs="Arial"/>
        </w:rPr>
        <w:t> </w:t>
      </w:r>
    </w:p>
    <w:p w14:paraId="6E6AAFE5" w14:textId="77777777" w:rsidR="00201E79" w:rsidRDefault="00201E79" w:rsidP="0083168E">
      <w:pPr>
        <w:pStyle w:val="paragraph"/>
        <w:numPr>
          <w:ilvl w:val="0"/>
          <w:numId w:val="21"/>
        </w:numPr>
        <w:spacing w:before="0" w:beforeAutospacing="0" w:after="0" w:afterAutospacing="0"/>
        <w:jc w:val="both"/>
        <w:textAlignment w:val="baseline"/>
        <w:rPr>
          <w:rStyle w:val="eop"/>
          <w:rFonts w:ascii="Arial" w:hAnsi="Arial" w:cs="Arial"/>
        </w:rPr>
      </w:pPr>
      <w:r w:rsidRPr="00BE021E">
        <w:rPr>
          <w:rStyle w:val="normaltextrun"/>
          <w:rFonts w:ascii="Arial" w:hAnsi="Arial" w:cs="Arial"/>
        </w:rPr>
        <w:t>Occupational Health – through management referrals for advice or (self) referral for counselling</w:t>
      </w:r>
      <w:r w:rsidRPr="00BE021E">
        <w:rPr>
          <w:rStyle w:val="eop"/>
          <w:rFonts w:ascii="Arial" w:hAnsi="Arial" w:cs="Arial"/>
        </w:rPr>
        <w:t> </w:t>
      </w:r>
    </w:p>
    <w:p w14:paraId="0DEADB08" w14:textId="77777777" w:rsidR="00201E79" w:rsidRPr="00BE021E" w:rsidRDefault="00201E79" w:rsidP="0083168E">
      <w:pPr>
        <w:pStyle w:val="paragraph"/>
        <w:numPr>
          <w:ilvl w:val="0"/>
          <w:numId w:val="21"/>
        </w:numPr>
        <w:spacing w:before="0" w:beforeAutospacing="0" w:after="0" w:afterAutospacing="0"/>
        <w:jc w:val="both"/>
        <w:textAlignment w:val="baseline"/>
        <w:rPr>
          <w:rFonts w:ascii="Arial" w:hAnsi="Arial" w:cs="Arial"/>
        </w:rPr>
      </w:pPr>
      <w:r>
        <w:rPr>
          <w:rStyle w:val="eop"/>
          <w:rFonts w:ascii="Arial" w:hAnsi="Arial" w:cs="Arial"/>
        </w:rPr>
        <w:t>Service Fitness Coordinator</w:t>
      </w:r>
    </w:p>
    <w:p w14:paraId="05E178AF" w14:textId="77777777" w:rsidR="00201E79" w:rsidRPr="00BE021E" w:rsidRDefault="00201E79" w:rsidP="0083168E">
      <w:pPr>
        <w:pStyle w:val="paragraph"/>
        <w:numPr>
          <w:ilvl w:val="0"/>
          <w:numId w:val="21"/>
        </w:numPr>
        <w:spacing w:before="0" w:beforeAutospacing="0" w:after="0" w:afterAutospacing="0"/>
        <w:jc w:val="both"/>
        <w:textAlignment w:val="baseline"/>
        <w:rPr>
          <w:rFonts w:ascii="Arial" w:hAnsi="Arial" w:cs="Arial"/>
        </w:rPr>
      </w:pPr>
      <w:r w:rsidRPr="00BE021E">
        <w:rPr>
          <w:rStyle w:val="normaltextrun"/>
          <w:rFonts w:ascii="Arial" w:hAnsi="Arial" w:cs="Arial"/>
        </w:rPr>
        <w:t>HR team for advice on supporting return to work steps and use of associated policies</w:t>
      </w:r>
      <w:r w:rsidRPr="00BE021E">
        <w:rPr>
          <w:rStyle w:val="eop"/>
          <w:rFonts w:ascii="Arial" w:hAnsi="Arial" w:cs="Arial"/>
        </w:rPr>
        <w:t> </w:t>
      </w:r>
    </w:p>
    <w:p w14:paraId="35DF7C96" w14:textId="0DAF2652" w:rsidR="00201E79" w:rsidRPr="00BE021E" w:rsidRDefault="00201E79" w:rsidP="0083168E">
      <w:pPr>
        <w:pStyle w:val="paragraph"/>
        <w:numPr>
          <w:ilvl w:val="0"/>
          <w:numId w:val="21"/>
        </w:numPr>
        <w:spacing w:before="0" w:beforeAutospacing="0" w:after="0" w:afterAutospacing="0"/>
        <w:jc w:val="both"/>
        <w:textAlignment w:val="baseline"/>
        <w:rPr>
          <w:rFonts w:ascii="Arial" w:hAnsi="Arial" w:cs="Arial"/>
        </w:rPr>
      </w:pPr>
      <w:r w:rsidRPr="00BE021E">
        <w:rPr>
          <w:rStyle w:val="normaltextrun"/>
          <w:rFonts w:ascii="Arial" w:hAnsi="Arial" w:cs="Arial"/>
        </w:rPr>
        <w:t>Buddy’ – managers may discuss with employees whether they would find a workplace buddy helpful as someone to support them during the course of the work period. This must be by mutual agreement with all parties. It is an individual choice what personal information they disclose to their colleagues.</w:t>
      </w:r>
      <w:r w:rsidRPr="00BE021E">
        <w:rPr>
          <w:rStyle w:val="eop"/>
          <w:rFonts w:ascii="Arial" w:hAnsi="Arial" w:cs="Arial"/>
        </w:rPr>
        <w:t> </w:t>
      </w:r>
    </w:p>
    <w:p w14:paraId="59BB4402" w14:textId="77777777" w:rsidR="00201E79" w:rsidRPr="00BE021E" w:rsidRDefault="00201E79" w:rsidP="0083168E">
      <w:pPr>
        <w:pStyle w:val="paragraph"/>
        <w:numPr>
          <w:ilvl w:val="0"/>
          <w:numId w:val="21"/>
        </w:numPr>
        <w:spacing w:before="0" w:beforeAutospacing="0" w:after="0" w:afterAutospacing="0"/>
        <w:jc w:val="both"/>
        <w:textAlignment w:val="baseline"/>
        <w:rPr>
          <w:rFonts w:ascii="Arial" w:hAnsi="Arial" w:cs="Arial"/>
        </w:rPr>
      </w:pPr>
      <w:r w:rsidRPr="00BE021E">
        <w:rPr>
          <w:rStyle w:val="normaltextrun"/>
          <w:rFonts w:ascii="Arial" w:hAnsi="Arial" w:cs="Arial"/>
        </w:rPr>
        <w:t>Women in Fire Service</w:t>
      </w:r>
      <w:r w:rsidRPr="00BE021E">
        <w:rPr>
          <w:rStyle w:val="eop"/>
          <w:rFonts w:ascii="Arial" w:hAnsi="Arial" w:cs="Arial"/>
        </w:rPr>
        <w:t> </w:t>
      </w:r>
    </w:p>
    <w:p w14:paraId="002CDF71" w14:textId="77777777" w:rsidR="00201E79" w:rsidRPr="00BE021E" w:rsidRDefault="00201E79" w:rsidP="0083168E">
      <w:pPr>
        <w:pStyle w:val="paragraph"/>
        <w:numPr>
          <w:ilvl w:val="0"/>
          <w:numId w:val="21"/>
        </w:numPr>
        <w:spacing w:before="0" w:beforeAutospacing="0" w:after="0" w:afterAutospacing="0"/>
        <w:jc w:val="both"/>
        <w:textAlignment w:val="baseline"/>
        <w:rPr>
          <w:rFonts w:ascii="Arial" w:hAnsi="Arial" w:cs="Arial"/>
        </w:rPr>
      </w:pPr>
      <w:r w:rsidRPr="00BE021E">
        <w:rPr>
          <w:rStyle w:val="normaltextrun"/>
          <w:rFonts w:ascii="Arial" w:hAnsi="Arial" w:cs="Arial"/>
        </w:rPr>
        <w:t>Line manager</w:t>
      </w:r>
      <w:r w:rsidRPr="00BE021E">
        <w:rPr>
          <w:rStyle w:val="eop"/>
          <w:rFonts w:ascii="Arial" w:hAnsi="Arial" w:cs="Arial"/>
        </w:rPr>
        <w:t> </w:t>
      </w:r>
    </w:p>
    <w:p w14:paraId="548495F1" w14:textId="77777777" w:rsidR="00201E79" w:rsidRPr="00BE021E" w:rsidRDefault="00201E79" w:rsidP="0083168E">
      <w:pPr>
        <w:pStyle w:val="paragraph"/>
        <w:numPr>
          <w:ilvl w:val="0"/>
          <w:numId w:val="21"/>
        </w:numPr>
        <w:spacing w:before="0" w:beforeAutospacing="0" w:after="0" w:afterAutospacing="0"/>
        <w:jc w:val="both"/>
        <w:textAlignment w:val="baseline"/>
        <w:rPr>
          <w:rFonts w:ascii="Arial" w:hAnsi="Arial" w:cs="Arial"/>
        </w:rPr>
      </w:pPr>
      <w:r w:rsidRPr="00BE021E">
        <w:rPr>
          <w:rStyle w:val="normaltextrun"/>
          <w:rFonts w:ascii="Arial" w:hAnsi="Arial" w:cs="Arial"/>
        </w:rPr>
        <w:t>Regular wellbeing check ins – increased 1:1 meetings between line managers and employees may form part of the return to work plan to give employees increased opportunities to celebrate progress, raise concerns, review the plan and ask for help</w:t>
      </w:r>
      <w:r w:rsidRPr="00BE021E">
        <w:rPr>
          <w:rStyle w:val="eop"/>
          <w:rFonts w:ascii="Arial" w:hAnsi="Arial" w:cs="Arial"/>
        </w:rPr>
        <w:t> </w:t>
      </w:r>
    </w:p>
    <w:p w14:paraId="11ECD985" w14:textId="77777777" w:rsidR="00835F95" w:rsidRPr="00835F95" w:rsidRDefault="00835F95" w:rsidP="00201E79">
      <w:pPr>
        <w:spacing w:before="120" w:after="120" w:line="240" w:lineRule="auto"/>
        <w:jc w:val="both"/>
        <w:rPr>
          <w:rStyle w:val="Hyperlink"/>
        </w:rPr>
      </w:pPr>
    </w:p>
    <w:sectPr w:rsidR="00835F95" w:rsidRPr="00835F95" w:rsidSect="00835F95">
      <w:headerReference w:type="even" r:id="rId28"/>
      <w:headerReference w:type="default" r:id="rId29"/>
      <w:footerReference w:type="even" r:id="rId30"/>
      <w:footerReference w:type="default" r:id="rId31"/>
      <w:headerReference w:type="first" r:id="rId32"/>
      <w:footerReference w:type="first" r:id="rId33"/>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6DA8" w14:textId="77777777" w:rsidR="00201E79" w:rsidRPr="00922A40" w:rsidRDefault="00201E79" w:rsidP="00922A40">
    <w:pPr>
      <w:rPr>
        <w:rFonts w:cs="Arial"/>
        <w:b/>
        <w:color w:val="2C2F2E"/>
        <w:sz w:val="19"/>
        <w:szCs w:val="19"/>
      </w:rPr>
    </w:pPr>
    <w:r>
      <w:rPr>
        <w:rFonts w:cs="Arial"/>
        <w:b/>
        <w:noProof/>
        <w:color w:val="2C2F2E"/>
        <w:sz w:val="19"/>
        <w:szCs w:val="19"/>
      </w:rPr>
      <w:drawing>
        <wp:anchor distT="0" distB="0" distL="114300" distR="114300" simplePos="0" relativeHeight="251672576" behindDoc="1" locked="0" layoutInCell="1" allowOverlap="1" wp14:anchorId="0FAF7861" wp14:editId="59A9DE87">
          <wp:simplePos x="0" y="0"/>
          <wp:positionH relativeFrom="column">
            <wp:posOffset>-540385</wp:posOffset>
          </wp:positionH>
          <wp:positionV relativeFrom="paragraph">
            <wp:posOffset>34402</wp:posOffset>
          </wp:positionV>
          <wp:extent cx="7723714" cy="5843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Pr="00922A40">
      <w:rPr>
        <w:rFonts w:cs="Arial"/>
        <w:b/>
        <w:color w:val="2C2F2E"/>
        <w:sz w:val="19"/>
        <w:szCs w:val="19"/>
      </w:rPr>
      <w:fldChar w:fldCharType="begin"/>
    </w:r>
    <w:r w:rsidRPr="00922A40">
      <w:rPr>
        <w:rFonts w:cs="Arial"/>
        <w:b/>
        <w:color w:val="2C2F2E"/>
        <w:sz w:val="19"/>
        <w:szCs w:val="19"/>
      </w:rPr>
      <w:instrText xml:space="preserve"> PAGE </w:instrText>
    </w:r>
    <w:r w:rsidRPr="00922A40">
      <w:rPr>
        <w:rFonts w:cs="Arial"/>
        <w:b/>
        <w:color w:val="2C2F2E"/>
        <w:sz w:val="19"/>
        <w:szCs w:val="19"/>
      </w:rPr>
      <w:fldChar w:fldCharType="separate"/>
    </w:r>
    <w:r w:rsidRPr="00922A40">
      <w:rPr>
        <w:rFonts w:cs="Arial"/>
        <w:b/>
        <w:noProof/>
        <w:color w:val="2C2F2E"/>
        <w:sz w:val="19"/>
        <w:szCs w:val="19"/>
      </w:rPr>
      <w:t>16</w:t>
    </w:r>
    <w:r w:rsidRPr="00922A40">
      <w:rPr>
        <w:rFonts w:cs="Arial"/>
        <w:b/>
        <w:color w:val="2C2F2E"/>
        <w:sz w:val="19"/>
        <w:szCs w:val="19"/>
      </w:rPr>
      <w:fldChar w:fldCharType="end"/>
    </w:r>
    <w:r w:rsidRPr="00922A40">
      <w:rPr>
        <w:rFonts w:cs="Arial"/>
        <w:b/>
        <w:color w:val="2C2F2E"/>
        <w:sz w:val="19"/>
        <w:szCs w:val="19"/>
      </w:rPr>
      <w:t xml:space="preserve">     </w:t>
    </w:r>
    <w:r>
      <w:rPr>
        <w:rFonts w:cs="Arial"/>
        <w:b/>
        <w:color w:val="2C2F2E"/>
        <w:sz w:val="19"/>
        <w:szCs w:val="19"/>
      </w:rPr>
      <w:t xml:space="preserve">                                                                                                                        </w:t>
    </w:r>
    <w:r w:rsidRPr="00922A40">
      <w:rPr>
        <w:rFonts w:cs="Arial"/>
        <w:b/>
        <w:color w:val="2C2F2E"/>
        <w:sz w:val="19"/>
        <w:szCs w:val="19"/>
      </w:rPr>
      <w:t>Travel and Subsistence J</w:t>
    </w:r>
    <w:r>
      <w:rPr>
        <w:rFonts w:cs="Arial"/>
        <w:b/>
        <w:color w:val="2C2F2E"/>
        <w:sz w:val="19"/>
        <w:szCs w:val="19"/>
      </w:rPr>
      <w:t>anuary</w:t>
    </w:r>
    <w:r w:rsidRPr="00922A40">
      <w:rPr>
        <w:rFonts w:cs="Arial"/>
        <w:b/>
        <w:color w:val="2C2F2E"/>
        <w:sz w:val="19"/>
        <w:szCs w:val="19"/>
      </w:rPr>
      <w:t xml:space="preserve"> 20</w:t>
    </w:r>
    <w:r>
      <w:rPr>
        <w:rFonts w:cs="Arial"/>
        <w:b/>
        <w:color w:val="2C2F2E"/>
        <w:sz w:val="19"/>
        <w:szCs w:val="19"/>
      </w:rPr>
      <w:t>23</w:t>
    </w:r>
  </w:p>
  <w:p w14:paraId="2A279E86" w14:textId="77777777" w:rsidR="00201E79" w:rsidRDefault="00201E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1026" w14:textId="77777777" w:rsidR="00201E79" w:rsidRPr="00922A40" w:rsidRDefault="00201E79" w:rsidP="0064303C">
    <w:pPr>
      <w:rPr>
        <w:rFonts w:cs="Arial"/>
        <w:b/>
        <w:color w:val="2C2F2E"/>
        <w:sz w:val="19"/>
        <w:szCs w:val="19"/>
      </w:rPr>
    </w:pPr>
    <w:r>
      <w:rPr>
        <w:noProof/>
      </w:rPr>
      <w:drawing>
        <wp:anchor distT="0" distB="0" distL="114300" distR="114300" simplePos="0" relativeHeight="251673600" behindDoc="1" locked="0" layoutInCell="1" allowOverlap="1" wp14:anchorId="64CAD135" wp14:editId="53C8DB3C">
          <wp:simplePos x="0" y="0"/>
          <wp:positionH relativeFrom="column">
            <wp:posOffset>-540385</wp:posOffset>
          </wp:positionH>
          <wp:positionV relativeFrom="paragraph">
            <wp:posOffset>46243</wp:posOffset>
          </wp:positionV>
          <wp:extent cx="7559675" cy="57193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Pr="00922A40">
      <w:rPr>
        <w:rFonts w:cs="Arial"/>
        <w:b/>
        <w:color w:val="2C2F2E"/>
        <w:sz w:val="19"/>
        <w:szCs w:val="19"/>
      </w:rPr>
      <w:fldChar w:fldCharType="begin"/>
    </w:r>
    <w:r w:rsidRPr="00922A40">
      <w:rPr>
        <w:rFonts w:cs="Arial"/>
        <w:b/>
        <w:color w:val="2C2F2E"/>
        <w:sz w:val="19"/>
        <w:szCs w:val="19"/>
      </w:rPr>
      <w:instrText xml:space="preserve"> PAGE </w:instrText>
    </w:r>
    <w:r w:rsidRPr="00922A40">
      <w:rPr>
        <w:rFonts w:cs="Arial"/>
        <w:b/>
        <w:color w:val="2C2F2E"/>
        <w:sz w:val="19"/>
        <w:szCs w:val="19"/>
      </w:rPr>
      <w:fldChar w:fldCharType="separate"/>
    </w:r>
    <w:r>
      <w:rPr>
        <w:rFonts w:cs="Arial"/>
        <w:b/>
        <w:color w:val="2C2F2E"/>
        <w:sz w:val="19"/>
        <w:szCs w:val="19"/>
      </w:rPr>
      <w:t>2</w:t>
    </w:r>
    <w:r w:rsidRPr="00922A40">
      <w:rPr>
        <w:rFonts w:cs="Arial"/>
        <w:b/>
        <w:color w:val="2C2F2E"/>
        <w:sz w:val="19"/>
        <w:szCs w:val="19"/>
      </w:rPr>
      <w:fldChar w:fldCharType="end"/>
    </w:r>
    <w:r w:rsidRPr="00922A40">
      <w:rPr>
        <w:rFonts w:cs="Arial"/>
        <w:b/>
        <w:color w:val="2C2F2E"/>
        <w:sz w:val="19"/>
        <w:szCs w:val="19"/>
      </w:rPr>
      <w:t xml:space="preserve">     </w:t>
    </w:r>
    <w:r>
      <w:rPr>
        <w:rFonts w:cs="Arial"/>
        <w:b/>
        <w:color w:val="2C2F2E"/>
        <w:sz w:val="19"/>
        <w:szCs w:val="19"/>
      </w:rPr>
      <w:t xml:space="preserve">                                                                                                                        </w:t>
    </w:r>
  </w:p>
  <w:p w14:paraId="035E3895" w14:textId="77777777" w:rsidR="00201E79" w:rsidRDefault="00201E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CAB6" w14:textId="77777777" w:rsidR="00201E79" w:rsidRPr="007257C5" w:rsidRDefault="00201E79"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71552" behindDoc="1" locked="0" layoutInCell="1" allowOverlap="1" wp14:anchorId="2F82832B" wp14:editId="3CEED25A">
          <wp:simplePos x="0" y="0"/>
          <wp:positionH relativeFrom="column">
            <wp:posOffset>-540386</wp:posOffset>
          </wp:positionH>
          <wp:positionV relativeFrom="paragraph">
            <wp:posOffset>-1100287</wp:posOffset>
          </wp:positionV>
          <wp:extent cx="7559675" cy="1549867"/>
          <wp:effectExtent l="0" t="0" r="0" b="0"/>
          <wp:wrapNone/>
          <wp:docPr id="25" name="Picture 25"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109C5EBE"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C733F3">
      <w:rPr>
        <w:rFonts w:cs="Arial"/>
        <w:b/>
        <w:color w:val="2C2F2E"/>
        <w:sz w:val="19"/>
        <w:szCs w:val="19"/>
      </w:rPr>
      <w:tab/>
    </w:r>
    <w:r w:rsidR="00C733F3">
      <w:rPr>
        <w:rFonts w:cs="Arial"/>
        <w:b/>
        <w:color w:val="2C2F2E"/>
        <w:sz w:val="19"/>
        <w:szCs w:val="19"/>
      </w:rPr>
      <w:tab/>
    </w:r>
    <w:r w:rsidR="00C733F3">
      <w:rPr>
        <w:rFonts w:cs="Arial"/>
        <w:b/>
        <w:color w:val="2C2F2E"/>
        <w:sz w:val="19"/>
        <w:szCs w:val="19"/>
      </w:rPr>
      <w:tab/>
      <w:t>Family Leave</w:t>
    </w:r>
  </w:p>
  <w:p w14:paraId="047D987F" w14:textId="50A97396" w:rsidR="00282847" w:rsidRDefault="0028284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5531" w14:textId="77777777" w:rsidR="00201E79" w:rsidRPr="00922A40" w:rsidRDefault="00201E79" w:rsidP="00922A40">
    <w:pPr>
      <w:rPr>
        <w:rFonts w:cs="Arial"/>
        <w:b/>
        <w:color w:val="007EA9"/>
        <w:sz w:val="19"/>
        <w:szCs w:val="19"/>
      </w:rPr>
    </w:pPr>
    <w:r>
      <w:rPr>
        <w:rFonts w:cs="Arial"/>
        <w:b/>
        <w:noProof/>
        <w:color w:val="007EA9"/>
        <w:sz w:val="19"/>
        <w:szCs w:val="19"/>
      </w:rPr>
      <w:drawing>
        <wp:anchor distT="0" distB="0" distL="114300" distR="114300" simplePos="0" relativeHeight="251669504" behindDoc="1" locked="0" layoutInCell="1" allowOverlap="1" wp14:anchorId="4149C339" wp14:editId="45D33CAC">
          <wp:simplePos x="0" y="0"/>
          <wp:positionH relativeFrom="column">
            <wp:posOffset>-540385</wp:posOffset>
          </wp:positionH>
          <wp:positionV relativeFrom="paragraph">
            <wp:posOffset>-22918</wp:posOffset>
          </wp:positionV>
          <wp:extent cx="7560000" cy="431936"/>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A38E" w14:textId="77777777" w:rsidR="00201E79" w:rsidRDefault="00201E79" w:rsidP="000D0DFF">
    <w:pPr>
      <w:tabs>
        <w:tab w:val="left" w:pos="0"/>
      </w:tabs>
      <w:ind w:left="-851" w:right="-56"/>
      <w:jc w:val="right"/>
      <w:rPr>
        <w:rFonts w:cs="Arial"/>
        <w:b/>
        <w:color w:val="007EA9"/>
        <w:sz w:val="19"/>
        <w:szCs w:val="19"/>
      </w:rPr>
    </w:pPr>
    <w:r>
      <w:rPr>
        <w:noProof/>
      </w:rPr>
      <w:drawing>
        <wp:anchor distT="0" distB="0" distL="114300" distR="114300" simplePos="0" relativeHeight="251670528" behindDoc="1" locked="0" layoutInCell="1" allowOverlap="1" wp14:anchorId="53CB5997" wp14:editId="469DA579">
          <wp:simplePos x="0" y="0"/>
          <wp:positionH relativeFrom="page">
            <wp:align>left</wp:align>
          </wp:positionH>
          <wp:positionV relativeFrom="paragraph">
            <wp:posOffset>-36195</wp:posOffset>
          </wp:positionV>
          <wp:extent cx="7560000" cy="431936"/>
          <wp:effectExtent l="0" t="0" r="3175" b="6350"/>
          <wp:wrapTight wrapText="bothSides">
            <wp:wrapPolygon edited="0">
              <wp:start x="0" y="0"/>
              <wp:lineTo x="0" y="20965"/>
              <wp:lineTo x="21555" y="20965"/>
              <wp:lineTo x="2155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5B4852CE" w14:textId="77777777" w:rsidR="00201E79" w:rsidRDefault="00201E79"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BD99" w14:textId="77777777" w:rsidR="00201E79" w:rsidRDefault="00201E79" w:rsidP="004B0EBD">
    <w:pPr>
      <w:ind w:left="-851"/>
    </w:pPr>
    <w:r>
      <w:rPr>
        <w:noProof/>
      </w:rPr>
      <w:drawing>
        <wp:anchor distT="0" distB="0" distL="114300" distR="114300" simplePos="0" relativeHeight="251674624" behindDoc="1" locked="0" layoutInCell="1" allowOverlap="1" wp14:anchorId="5B8F65BC" wp14:editId="1E2912E1">
          <wp:simplePos x="0" y="0"/>
          <wp:positionH relativeFrom="page">
            <wp:align>left</wp:align>
          </wp:positionH>
          <wp:positionV relativeFrom="paragraph">
            <wp:posOffset>-36195</wp:posOffset>
          </wp:positionV>
          <wp:extent cx="7560000" cy="863873"/>
          <wp:effectExtent l="0" t="0" r="3175" b="0"/>
          <wp:wrapTight wrapText="bothSides">
            <wp:wrapPolygon edited="0">
              <wp:start x="0" y="0"/>
              <wp:lineTo x="0" y="20965"/>
              <wp:lineTo x="21555" y="20965"/>
              <wp:lineTo x="2155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2F064FF5">
          <wp:simplePos x="0" y="0"/>
          <wp:positionH relativeFrom="page">
            <wp:align>left</wp:align>
          </wp:positionH>
          <wp:positionV relativeFrom="paragraph">
            <wp:posOffset>-36195</wp:posOffset>
          </wp:positionV>
          <wp:extent cx="7560000" cy="431936"/>
          <wp:effectExtent l="0" t="0" r="3175" b="6350"/>
          <wp:wrapTight wrapText="bothSides">
            <wp:wrapPolygon edited="0">
              <wp:start x="0" y="0"/>
              <wp:lineTo x="0" y="20965"/>
              <wp:lineTo x="21555" y="20965"/>
              <wp:lineTo x="21555" y="0"/>
              <wp:lineTo x="0" y="0"/>
            </wp:wrapPolygon>
          </wp:wrapTight>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3A02E513">
          <wp:simplePos x="0" y="0"/>
          <wp:positionH relativeFrom="page">
            <wp:align>left</wp:align>
          </wp:positionH>
          <wp:positionV relativeFrom="paragraph">
            <wp:posOffset>-36195</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ED3"/>
    <w:multiLevelType w:val="hybridMultilevel"/>
    <w:tmpl w:val="6424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24F6E"/>
    <w:multiLevelType w:val="hybridMultilevel"/>
    <w:tmpl w:val="CABC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D5F68"/>
    <w:multiLevelType w:val="hybridMultilevel"/>
    <w:tmpl w:val="BF6A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82079"/>
    <w:multiLevelType w:val="hybridMultilevel"/>
    <w:tmpl w:val="1A22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D190D"/>
    <w:multiLevelType w:val="hybridMultilevel"/>
    <w:tmpl w:val="07FA4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33127"/>
    <w:multiLevelType w:val="hybridMultilevel"/>
    <w:tmpl w:val="9702D70E"/>
    <w:lvl w:ilvl="0" w:tplc="6F069962">
      <w:start w:val="1"/>
      <w:numFmt w:val="decimal"/>
      <w:lvlText w:val="%1."/>
      <w:lvlJc w:val="left"/>
      <w:pPr>
        <w:ind w:left="720" w:hanging="360"/>
      </w:pPr>
      <w:rPr>
        <w:rFonts w:ascii="Arial" w:hAnsi="Aria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5822C8"/>
    <w:multiLevelType w:val="hybridMultilevel"/>
    <w:tmpl w:val="FFDC26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C6F6535"/>
    <w:multiLevelType w:val="hybridMultilevel"/>
    <w:tmpl w:val="D5DE4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E7B05"/>
    <w:multiLevelType w:val="multilevel"/>
    <w:tmpl w:val="832A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B02B9"/>
    <w:multiLevelType w:val="hybridMultilevel"/>
    <w:tmpl w:val="4952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C0907"/>
    <w:multiLevelType w:val="multilevel"/>
    <w:tmpl w:val="C944B108"/>
    <w:lvl w:ilvl="0">
      <w:start w:val="9"/>
      <w:numFmt w:val="decimal"/>
      <w:lvlText w:val="%1"/>
      <w:lvlJc w:val="left"/>
      <w:pPr>
        <w:ind w:left="826" w:hanging="708"/>
      </w:pPr>
      <w:rPr>
        <w:rFonts w:hint="default"/>
      </w:rPr>
    </w:lvl>
    <w:lvl w:ilvl="1">
      <w:start w:val="1"/>
      <w:numFmt w:val="decimal"/>
      <w:lvlText w:val="%1.%2"/>
      <w:lvlJc w:val="left"/>
      <w:pPr>
        <w:ind w:left="826" w:hanging="708"/>
      </w:pPr>
      <w:rPr>
        <w:rFonts w:ascii="Arial" w:eastAsia="Arial" w:hAnsi="Arial" w:cs="Arial" w:hint="default"/>
        <w:spacing w:val="0"/>
        <w:w w:val="99"/>
        <w:sz w:val="24"/>
        <w:szCs w:val="24"/>
      </w:rPr>
    </w:lvl>
    <w:lvl w:ilvl="2">
      <w:numFmt w:val="bullet"/>
      <w:lvlText w:val=""/>
      <w:lvlJc w:val="left"/>
      <w:pPr>
        <w:ind w:left="1112" w:hanging="286"/>
      </w:pPr>
      <w:rPr>
        <w:rFonts w:ascii="Symbol" w:eastAsia="Symbol" w:hAnsi="Symbol" w:cs="Symbol" w:hint="default"/>
        <w:w w:val="99"/>
        <w:sz w:val="24"/>
        <w:szCs w:val="24"/>
      </w:rPr>
    </w:lvl>
    <w:lvl w:ilvl="3">
      <w:numFmt w:val="bullet"/>
      <w:lvlText w:val="•"/>
      <w:lvlJc w:val="left"/>
      <w:pPr>
        <w:ind w:left="2937" w:hanging="286"/>
      </w:pPr>
      <w:rPr>
        <w:rFonts w:hint="default"/>
      </w:rPr>
    </w:lvl>
    <w:lvl w:ilvl="4">
      <w:numFmt w:val="bullet"/>
      <w:lvlText w:val="•"/>
      <w:lvlJc w:val="left"/>
      <w:pPr>
        <w:ind w:left="3846" w:hanging="286"/>
      </w:pPr>
      <w:rPr>
        <w:rFonts w:hint="default"/>
      </w:rPr>
    </w:lvl>
    <w:lvl w:ilvl="5">
      <w:numFmt w:val="bullet"/>
      <w:lvlText w:val="•"/>
      <w:lvlJc w:val="left"/>
      <w:pPr>
        <w:ind w:left="4755" w:hanging="286"/>
      </w:pPr>
      <w:rPr>
        <w:rFonts w:hint="default"/>
      </w:rPr>
    </w:lvl>
    <w:lvl w:ilvl="6">
      <w:numFmt w:val="bullet"/>
      <w:lvlText w:val="•"/>
      <w:lvlJc w:val="left"/>
      <w:pPr>
        <w:ind w:left="5664" w:hanging="286"/>
      </w:pPr>
      <w:rPr>
        <w:rFonts w:hint="default"/>
      </w:rPr>
    </w:lvl>
    <w:lvl w:ilvl="7">
      <w:numFmt w:val="bullet"/>
      <w:lvlText w:val="•"/>
      <w:lvlJc w:val="left"/>
      <w:pPr>
        <w:ind w:left="6573" w:hanging="286"/>
      </w:pPr>
      <w:rPr>
        <w:rFonts w:hint="default"/>
      </w:rPr>
    </w:lvl>
    <w:lvl w:ilvl="8">
      <w:numFmt w:val="bullet"/>
      <w:lvlText w:val="•"/>
      <w:lvlJc w:val="left"/>
      <w:pPr>
        <w:ind w:left="7482" w:hanging="286"/>
      </w:pPr>
      <w:rPr>
        <w:rFonts w:hint="default"/>
      </w:rPr>
    </w:lvl>
  </w:abstractNum>
  <w:abstractNum w:abstractNumId="11" w15:restartNumberingAfterBreak="0">
    <w:nsid w:val="4474547E"/>
    <w:multiLevelType w:val="hybridMultilevel"/>
    <w:tmpl w:val="F6D6F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2A30AF"/>
    <w:multiLevelType w:val="hybridMultilevel"/>
    <w:tmpl w:val="F1701B4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236BDA"/>
    <w:multiLevelType w:val="hybridMultilevel"/>
    <w:tmpl w:val="D2E8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95736E"/>
    <w:multiLevelType w:val="hybridMultilevel"/>
    <w:tmpl w:val="3D96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E9268C"/>
    <w:multiLevelType w:val="hybridMultilevel"/>
    <w:tmpl w:val="11AAFB98"/>
    <w:lvl w:ilvl="0" w:tplc="9D30E0D6">
      <w:start w:val="3"/>
      <w:numFmt w:val="decimal"/>
      <w:lvlText w:val="%1."/>
      <w:lvlJc w:val="left"/>
      <w:pPr>
        <w:ind w:left="720" w:hanging="360"/>
      </w:pPr>
      <w:rPr>
        <w:rFonts w:ascii="Arial" w:hAnsi="Aria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6439EE"/>
    <w:multiLevelType w:val="hybridMultilevel"/>
    <w:tmpl w:val="5218D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654FB"/>
    <w:multiLevelType w:val="hybridMultilevel"/>
    <w:tmpl w:val="C6D0C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1873E41"/>
    <w:multiLevelType w:val="hybridMultilevel"/>
    <w:tmpl w:val="74AC80E6"/>
    <w:lvl w:ilvl="0" w:tplc="7D4C32BC">
      <w:start w:val="1"/>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9E6096"/>
    <w:multiLevelType w:val="hybridMultilevel"/>
    <w:tmpl w:val="5AB6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93139"/>
    <w:multiLevelType w:val="hybridMultilevel"/>
    <w:tmpl w:val="1DD83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AD949DE"/>
    <w:multiLevelType w:val="hybridMultilevel"/>
    <w:tmpl w:val="1FC6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397D2C"/>
    <w:multiLevelType w:val="hybridMultilevel"/>
    <w:tmpl w:val="9690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44786"/>
    <w:multiLevelType w:val="hybridMultilevel"/>
    <w:tmpl w:val="904059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9086998">
    <w:abstractNumId w:val="15"/>
  </w:num>
  <w:num w:numId="2" w16cid:durableId="863009688">
    <w:abstractNumId w:val="5"/>
  </w:num>
  <w:num w:numId="3" w16cid:durableId="986326338">
    <w:abstractNumId w:val="2"/>
  </w:num>
  <w:num w:numId="4" w16cid:durableId="1788311297">
    <w:abstractNumId w:val="10"/>
  </w:num>
  <w:num w:numId="5" w16cid:durableId="948053090">
    <w:abstractNumId w:val="17"/>
  </w:num>
  <w:num w:numId="6" w16cid:durableId="62796312">
    <w:abstractNumId w:val="8"/>
  </w:num>
  <w:num w:numId="7" w16cid:durableId="1956985592">
    <w:abstractNumId w:val="12"/>
  </w:num>
  <w:num w:numId="8" w16cid:durableId="1842307290">
    <w:abstractNumId w:val="18"/>
  </w:num>
  <w:num w:numId="9" w16cid:durableId="1675302521">
    <w:abstractNumId w:val="20"/>
  </w:num>
  <w:num w:numId="10" w16cid:durableId="169175161">
    <w:abstractNumId w:val="6"/>
  </w:num>
  <w:num w:numId="11" w16cid:durableId="18507781">
    <w:abstractNumId w:val="21"/>
  </w:num>
  <w:num w:numId="12" w16cid:durableId="1449660150">
    <w:abstractNumId w:val="0"/>
  </w:num>
  <w:num w:numId="13" w16cid:durableId="840313795">
    <w:abstractNumId w:val="3"/>
  </w:num>
  <w:num w:numId="14" w16cid:durableId="405884026">
    <w:abstractNumId w:val="1"/>
  </w:num>
  <w:num w:numId="15" w16cid:durableId="598030000">
    <w:abstractNumId w:val="4"/>
  </w:num>
  <w:num w:numId="16" w16cid:durableId="1207176835">
    <w:abstractNumId w:val="22"/>
  </w:num>
  <w:num w:numId="17" w16cid:durableId="1884825446">
    <w:abstractNumId w:val="16"/>
  </w:num>
  <w:num w:numId="18" w16cid:durableId="750738603">
    <w:abstractNumId w:val="11"/>
  </w:num>
  <w:num w:numId="19" w16cid:durableId="1487548686">
    <w:abstractNumId w:val="14"/>
  </w:num>
  <w:num w:numId="20" w16cid:durableId="418987168">
    <w:abstractNumId w:val="23"/>
  </w:num>
  <w:num w:numId="21" w16cid:durableId="1842313960">
    <w:abstractNumId w:val="19"/>
  </w:num>
  <w:num w:numId="22" w16cid:durableId="164515235">
    <w:abstractNumId w:val="9"/>
  </w:num>
  <w:num w:numId="23" w16cid:durableId="322898881">
    <w:abstractNumId w:val="7"/>
  </w:num>
  <w:num w:numId="24" w16cid:durableId="1543203401">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0EDD"/>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C4A5A"/>
    <w:rsid w:val="001D0693"/>
    <w:rsid w:val="001D2A17"/>
    <w:rsid w:val="001E0E1F"/>
    <w:rsid w:val="001E3959"/>
    <w:rsid w:val="001E5DBA"/>
    <w:rsid w:val="001F1C3B"/>
    <w:rsid w:val="00201E79"/>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01B6"/>
    <w:rsid w:val="004913BD"/>
    <w:rsid w:val="00492A5D"/>
    <w:rsid w:val="004A1FB1"/>
    <w:rsid w:val="004A632C"/>
    <w:rsid w:val="004B0EBD"/>
    <w:rsid w:val="004B1516"/>
    <w:rsid w:val="004B46C2"/>
    <w:rsid w:val="004B472C"/>
    <w:rsid w:val="004C09F0"/>
    <w:rsid w:val="004C0B30"/>
    <w:rsid w:val="004C0F37"/>
    <w:rsid w:val="004C4F84"/>
    <w:rsid w:val="004D01DF"/>
    <w:rsid w:val="004E1ABA"/>
    <w:rsid w:val="004E3AD9"/>
    <w:rsid w:val="004E47C2"/>
    <w:rsid w:val="004E7AC9"/>
    <w:rsid w:val="004F413D"/>
    <w:rsid w:val="005012E8"/>
    <w:rsid w:val="00502870"/>
    <w:rsid w:val="00506957"/>
    <w:rsid w:val="0051061D"/>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15DF"/>
    <w:rsid w:val="005821D5"/>
    <w:rsid w:val="0058330C"/>
    <w:rsid w:val="005913B6"/>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BE9"/>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168E"/>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14FC9"/>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6C3E"/>
    <w:rsid w:val="00A5728A"/>
    <w:rsid w:val="00A60FFC"/>
    <w:rsid w:val="00A63315"/>
    <w:rsid w:val="00A731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3F3"/>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0807"/>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2C1"/>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link w:val="Heading2Char"/>
    <w:qFormat/>
    <w:rsid w:val="00835F95"/>
    <w:pPr>
      <w:keepNext/>
      <w:outlineLvl w:val="1"/>
    </w:pPr>
    <w:rPr>
      <w:rFonts w:cs="Arial"/>
      <w:b/>
      <w:bCs/>
      <w:iCs/>
      <w:color w:val="FFFFFF" w:themeColor="background1"/>
      <w:sz w:val="40"/>
      <w:szCs w:val="28"/>
    </w:rPr>
  </w:style>
  <w:style w:type="paragraph" w:styleId="Heading3">
    <w:name w:val="heading 3"/>
    <w:basedOn w:val="Normal"/>
    <w:next w:val="Normal"/>
    <w:link w:val="Heading3Char"/>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character" w:customStyle="1" w:styleId="Heading3Char">
    <w:name w:val="Heading 3 Char"/>
    <w:basedOn w:val="DefaultParagraphFont"/>
    <w:link w:val="Heading3"/>
    <w:rsid w:val="00C733F3"/>
    <w:rPr>
      <w:rFonts w:ascii="Arial Black" w:hAnsi="Arial Black" w:cs="Arial"/>
      <w:b/>
      <w:bCs/>
      <w:color w:val="BB1822"/>
      <w:sz w:val="28"/>
      <w:szCs w:val="26"/>
    </w:rPr>
  </w:style>
  <w:style w:type="table" w:styleId="TableGrid">
    <w:name w:val="Table Grid"/>
    <w:basedOn w:val="TableNormal"/>
    <w:rsid w:val="00C73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33F3"/>
    <w:rPr>
      <w:rFonts w:ascii="Arial" w:hAnsi="Arial"/>
      <w:szCs w:val="24"/>
    </w:rPr>
  </w:style>
  <w:style w:type="character" w:customStyle="1" w:styleId="Heading2Char">
    <w:name w:val="Heading 2 Char"/>
    <w:basedOn w:val="DefaultParagraphFont"/>
    <w:link w:val="Heading2"/>
    <w:rsid w:val="004901B6"/>
    <w:rPr>
      <w:rFonts w:ascii="Arial" w:hAnsi="Arial" w:cs="Arial"/>
      <w:b/>
      <w:bCs/>
      <w:iCs/>
      <w:color w:val="FFFFFF" w:themeColor="background1"/>
      <w:sz w:val="40"/>
      <w:szCs w:val="28"/>
    </w:rPr>
  </w:style>
  <w:style w:type="paragraph" w:styleId="BodyText">
    <w:name w:val="Body Text"/>
    <w:basedOn w:val="Normal"/>
    <w:link w:val="BodyTextChar"/>
    <w:uiPriority w:val="1"/>
    <w:qFormat/>
    <w:rsid w:val="004901B6"/>
    <w:pPr>
      <w:widowControl w:val="0"/>
      <w:autoSpaceDE w:val="0"/>
      <w:autoSpaceDN w:val="0"/>
      <w:spacing w:line="240" w:lineRule="auto"/>
    </w:pPr>
    <w:rPr>
      <w:rFonts w:eastAsia="Arial" w:cs="Arial"/>
      <w:lang w:val="en-US" w:eastAsia="en-US"/>
    </w:rPr>
  </w:style>
  <w:style w:type="character" w:customStyle="1" w:styleId="BodyTextChar">
    <w:name w:val="Body Text Char"/>
    <w:basedOn w:val="DefaultParagraphFont"/>
    <w:link w:val="BodyText"/>
    <w:uiPriority w:val="1"/>
    <w:rsid w:val="004901B6"/>
    <w:rPr>
      <w:rFonts w:ascii="Arial" w:eastAsia="Arial" w:hAnsi="Arial" w:cs="Arial"/>
      <w:sz w:val="24"/>
      <w:szCs w:val="24"/>
      <w:lang w:val="en-US" w:eastAsia="en-US"/>
    </w:rPr>
  </w:style>
  <w:style w:type="character" w:customStyle="1" w:styleId="highlight">
    <w:name w:val="highlight"/>
    <w:basedOn w:val="DefaultParagraphFont"/>
    <w:rsid w:val="004901B6"/>
  </w:style>
  <w:style w:type="paragraph" w:styleId="NormalWeb">
    <w:name w:val="Normal (Web)"/>
    <w:basedOn w:val="Normal"/>
    <w:uiPriority w:val="99"/>
    <w:unhideWhenUsed/>
    <w:rsid w:val="00201E79"/>
    <w:pPr>
      <w:spacing w:before="100" w:beforeAutospacing="1" w:after="100" w:afterAutospacing="1" w:line="240" w:lineRule="auto"/>
    </w:pPr>
    <w:rPr>
      <w:rFonts w:ascii="Times New Roman" w:hAnsi="Times New Roman"/>
    </w:rPr>
  </w:style>
  <w:style w:type="paragraph" w:customStyle="1" w:styleId="paragraph">
    <w:name w:val="paragraph"/>
    <w:basedOn w:val="Normal"/>
    <w:rsid w:val="00201E79"/>
    <w:pPr>
      <w:spacing w:before="100" w:beforeAutospacing="1" w:after="100" w:afterAutospacing="1" w:line="240" w:lineRule="auto"/>
    </w:pPr>
    <w:rPr>
      <w:rFonts w:ascii="Times New Roman" w:hAnsi="Times New Roman"/>
    </w:rPr>
  </w:style>
  <w:style w:type="character" w:customStyle="1" w:styleId="normaltextrun">
    <w:name w:val="normaltextrun"/>
    <w:basedOn w:val="DefaultParagraphFont"/>
    <w:rsid w:val="00201E79"/>
  </w:style>
  <w:style w:type="character" w:customStyle="1" w:styleId="eop">
    <w:name w:val="eop"/>
    <w:basedOn w:val="DefaultParagraphFont"/>
    <w:rsid w:val="00201E79"/>
  </w:style>
  <w:style w:type="paragraph" w:styleId="Revision">
    <w:name w:val="Revision"/>
    <w:hidden/>
    <w:uiPriority w:val="99"/>
    <w:semiHidden/>
    <w:rsid w:val="00914FC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touch.ccc/elibrary/Content/Intranet/536/671/5053/6001/41410105256.doc" TargetMode="External"/><Relationship Id="rId18" Type="http://schemas.openxmlformats.org/officeDocument/2006/relationships/header" Target="header1.xml"/><Relationship Id="rId26" Type="http://schemas.openxmlformats.org/officeDocument/2006/relationships/hyperlink" Target="https://cumbria.gov.uk/elibrary/Content/Internet/536/5901/6049/44778143310.docx"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17" Type="http://schemas.openxmlformats.org/officeDocument/2006/relationships/hyperlink" Target="https://www.cumbriafire.gov.uk/sites/default/files/2023-10/CFRS%20Notification%20of%20Maternity%20Leave%20Form.doc" TargetMode="External"/><Relationship Id="rId25" Type="http://schemas.openxmlformats.org/officeDocument/2006/relationships/hyperlink" Target="https://cumbria.gov.uk/elibrary/Content/Internet/536/5901/6049/43896115824.docx"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firefighterscharity.org.uk" TargetMode="External"/><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24" Type="http://schemas.openxmlformats.org/officeDocument/2006/relationships/hyperlink" Target="https://www.gov.uk/government/uploads/system/uploads/attachment_data/file/503547/special_guardianship_guidance.pdf"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cumbria.sharepoint.com/:w:/r/sites/Fire-HumanResources/_layouts/15/Doc.aspx?sourcedoc=%7B3CDF580C-9784-4C0B-BA38-523C5150A539%7D&amp;file=Work%20life%20balance.docx&amp;action=default&amp;mobileredirect=true" TargetMode="External"/><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umbriafire.gov.uk" TargetMode="External"/><Relationship Id="rId22" Type="http://schemas.openxmlformats.org/officeDocument/2006/relationships/header" Target="header3.xml"/><Relationship Id="rId27" Type="http://schemas.openxmlformats.org/officeDocument/2006/relationships/hyperlink" Target="https://www.cumbria.gov.uk/eLibrary/view.asp?ID=90549" TargetMode="Externa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7907</Words>
  <Characters>42395</Characters>
  <Application>Microsoft Office Word</Application>
  <DocSecurity>0</DocSecurity>
  <Lines>353</Lines>
  <Paragraphs>100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50202</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Ball, Janine</cp:lastModifiedBy>
  <cp:revision>3</cp:revision>
  <cp:lastPrinted>2024-12-19T14:00:00Z</cp:lastPrinted>
  <dcterms:created xsi:type="dcterms:W3CDTF">2025-01-16T12:26:00Z</dcterms:created>
  <dcterms:modified xsi:type="dcterms:W3CDTF">2025-01-16T12:27:00Z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