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BEA7" w14:textId="1BE92C2D" w:rsidR="00EF0B5E" w:rsidRPr="00EF0B5E" w:rsidRDefault="00EF0B5E" w:rsidP="00EF0B5E">
      <w:pPr>
        <w:rPr>
          <w:rFonts w:ascii="Arial Black" w:hAnsi="Arial Black" w:cs="Arial"/>
          <w:color w:val="BB1822" w:themeColor="background2"/>
          <w:sz w:val="24"/>
          <w:szCs w:val="28"/>
          <w:lang w:eastAsia="en-US"/>
        </w:rPr>
      </w:pPr>
      <w:r w:rsidRPr="00EF0B5E">
        <w:rPr>
          <w:rFonts w:ascii="Arial Black" w:hAnsi="Arial Black" w:cs="Arial"/>
          <w:color w:val="BB1822" w:themeColor="background2"/>
          <w:sz w:val="24"/>
          <w:szCs w:val="28"/>
          <w:lang w:eastAsia="en-US"/>
        </w:rPr>
        <w:t>Absence Management Meetings - Informal &amp; Formal Stages</w:t>
      </w:r>
    </w:p>
    <w:p w14:paraId="5D5A4C57" w14:textId="792CCEAB" w:rsidR="00EF0B5E" w:rsidRDefault="00EF0B5E" w:rsidP="00EF0B5E">
      <w:pPr>
        <w:rPr>
          <w:rFonts w:ascii="Arial Black" w:hAnsi="Arial Black" w:cs="Arial"/>
          <w:color w:val="BB1822" w:themeColor="background2"/>
          <w:sz w:val="24"/>
          <w:szCs w:val="28"/>
          <w:lang w:eastAsia="en-US"/>
        </w:rPr>
      </w:pPr>
      <w:r w:rsidRPr="00EF0B5E">
        <w:rPr>
          <w:rFonts w:ascii="Arial Black" w:hAnsi="Arial Black" w:cs="Arial"/>
          <w:color w:val="BB1822" w:themeColor="background2"/>
          <w:sz w:val="24"/>
          <w:szCs w:val="28"/>
          <w:lang w:eastAsia="en-US"/>
        </w:rPr>
        <w:t>Absence Management Meetings - Informal Stages (A</w:t>
      </w:r>
      <w:r w:rsidR="004A2D46">
        <w:rPr>
          <w:rFonts w:ascii="Arial Black" w:hAnsi="Arial Black" w:cs="Arial"/>
          <w:color w:val="BB1822" w:themeColor="background2"/>
          <w:sz w:val="24"/>
          <w:szCs w:val="28"/>
          <w:lang w:eastAsia="en-US"/>
        </w:rPr>
        <w:t>2</w:t>
      </w:r>
      <w:r w:rsidRPr="00EF0B5E">
        <w:rPr>
          <w:rFonts w:ascii="Arial Black" w:hAnsi="Arial Black" w:cs="Arial"/>
          <w:color w:val="BB1822" w:themeColor="background2"/>
          <w:sz w:val="24"/>
          <w:szCs w:val="28"/>
          <w:lang w:eastAsia="en-US"/>
        </w:rPr>
        <w:t xml:space="preserve"> – Part 1)</w:t>
      </w:r>
    </w:p>
    <w:p w14:paraId="7707D543" w14:textId="77777777" w:rsidR="00EF0B5E" w:rsidRDefault="00EF0B5E" w:rsidP="00EF0B5E">
      <w:pPr>
        <w:rPr>
          <w:rFonts w:ascii="Arial Black" w:hAnsi="Arial Black" w:cs="Arial"/>
          <w:color w:val="BB1822" w:themeColor="background2"/>
          <w:sz w:val="24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1072"/>
        <w:gridCol w:w="2655"/>
        <w:gridCol w:w="1765"/>
        <w:gridCol w:w="3585"/>
        <w:gridCol w:w="3184"/>
        <w:gridCol w:w="1168"/>
      </w:tblGrid>
      <w:tr w:rsidR="00EF0B5E" w:rsidRPr="00D96158" w14:paraId="2C793C26" w14:textId="77777777" w:rsidTr="00C96421">
        <w:tc>
          <w:tcPr>
            <w:tcW w:w="1272" w:type="dxa"/>
            <w:tcBorders>
              <w:bottom w:val="single" w:sz="4" w:space="0" w:color="auto"/>
            </w:tcBorders>
            <w:shd w:val="clear" w:color="auto" w:fill="E6E6E6"/>
          </w:tcPr>
          <w:p w14:paraId="7E8F8E0D" w14:textId="77777777" w:rsidR="00EF0B5E" w:rsidRPr="00D96158" w:rsidRDefault="00EF0B5E" w:rsidP="00C96421">
            <w:pPr>
              <w:spacing w:line="240" w:lineRule="auto"/>
              <w:rPr>
                <w:rFonts w:cs="Arial"/>
                <w:b/>
                <w:szCs w:val="20"/>
              </w:rPr>
            </w:pPr>
            <w:r w:rsidRPr="00D96158">
              <w:rPr>
                <w:rFonts w:cs="Arial"/>
                <w:b/>
                <w:szCs w:val="20"/>
              </w:rPr>
              <w:t>INFORMAL</w:t>
            </w:r>
          </w:p>
        </w:tc>
        <w:tc>
          <w:tcPr>
            <w:tcW w:w="1072" w:type="dxa"/>
            <w:shd w:val="clear" w:color="auto" w:fill="E6E6E6"/>
          </w:tcPr>
          <w:p w14:paraId="64497B83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Form to Complete</w:t>
            </w:r>
          </w:p>
        </w:tc>
        <w:tc>
          <w:tcPr>
            <w:tcW w:w="2740" w:type="dxa"/>
            <w:shd w:val="clear" w:color="auto" w:fill="E6E6E6"/>
          </w:tcPr>
          <w:p w14:paraId="721434EB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Conducted when:</w:t>
            </w:r>
          </w:p>
        </w:tc>
        <w:tc>
          <w:tcPr>
            <w:tcW w:w="1792" w:type="dxa"/>
            <w:shd w:val="clear" w:color="auto" w:fill="E6E6E6"/>
          </w:tcPr>
          <w:p w14:paraId="0C3EFD88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Meeting format:</w:t>
            </w:r>
          </w:p>
        </w:tc>
        <w:tc>
          <w:tcPr>
            <w:tcW w:w="3734" w:type="dxa"/>
            <w:shd w:val="clear" w:color="auto" w:fill="E6E6E6"/>
          </w:tcPr>
          <w:p w14:paraId="6790FC15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Meeting Content:</w:t>
            </w:r>
          </w:p>
        </w:tc>
        <w:tc>
          <w:tcPr>
            <w:tcW w:w="3294" w:type="dxa"/>
            <w:shd w:val="clear" w:color="auto" w:fill="E6E6E6"/>
          </w:tcPr>
          <w:p w14:paraId="40239BE1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Possible Outcomes:</w:t>
            </w:r>
          </w:p>
        </w:tc>
        <w:tc>
          <w:tcPr>
            <w:tcW w:w="1179" w:type="dxa"/>
            <w:shd w:val="clear" w:color="auto" w:fill="E6E6E6"/>
          </w:tcPr>
          <w:p w14:paraId="311FCFF2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Duration of Warning:</w:t>
            </w:r>
          </w:p>
        </w:tc>
      </w:tr>
      <w:tr w:rsidR="00EF0B5E" w:rsidRPr="00D96158" w14:paraId="0F7C0050" w14:textId="77777777" w:rsidTr="00C96421">
        <w:tc>
          <w:tcPr>
            <w:tcW w:w="1272" w:type="dxa"/>
            <w:shd w:val="clear" w:color="auto" w:fill="FFFFFF"/>
          </w:tcPr>
          <w:p w14:paraId="4205515A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Welcome Back to Work Interview</w:t>
            </w:r>
          </w:p>
        </w:tc>
        <w:tc>
          <w:tcPr>
            <w:tcW w:w="1072" w:type="dxa"/>
            <w:shd w:val="clear" w:color="auto" w:fill="auto"/>
          </w:tcPr>
          <w:p w14:paraId="610EB17A" w14:textId="7E79BFFF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740" w:type="dxa"/>
            <w:shd w:val="clear" w:color="auto" w:fill="auto"/>
          </w:tcPr>
          <w:p w14:paraId="0BBB6F9D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On day individual returns to work (or as soon as possible afterwards)</w:t>
            </w:r>
          </w:p>
        </w:tc>
        <w:tc>
          <w:tcPr>
            <w:tcW w:w="1792" w:type="dxa"/>
            <w:shd w:val="clear" w:color="auto" w:fill="auto"/>
          </w:tcPr>
          <w:p w14:paraId="30B588CB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Individual will attend upon manager’s request</w:t>
            </w:r>
          </w:p>
        </w:tc>
        <w:tc>
          <w:tcPr>
            <w:tcW w:w="3734" w:type="dxa"/>
            <w:shd w:val="clear" w:color="auto" w:fill="auto"/>
          </w:tcPr>
          <w:p w14:paraId="3F4D9469" w14:textId="77777777" w:rsidR="00EF0B5E" w:rsidRPr="00D96158" w:rsidRDefault="00EF0B5E" w:rsidP="00C96421">
            <w:pPr>
              <w:numPr>
                <w:ilvl w:val="0"/>
                <w:numId w:val="18"/>
              </w:numPr>
              <w:spacing w:after="120" w:line="240" w:lineRule="auto"/>
              <w:ind w:left="155" w:hanging="182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Discussion re reason for absence and any support required</w:t>
            </w:r>
          </w:p>
          <w:p w14:paraId="1E43509F" w14:textId="77777777" w:rsidR="00EF0B5E" w:rsidRPr="00D96158" w:rsidRDefault="00EF0B5E" w:rsidP="00C96421">
            <w:pPr>
              <w:numPr>
                <w:ilvl w:val="0"/>
                <w:numId w:val="18"/>
              </w:numPr>
              <w:spacing w:after="120" w:line="240" w:lineRule="auto"/>
              <w:ind w:left="155" w:hanging="182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Update on anything relevant that has happened at work whilst they have been absent</w:t>
            </w:r>
          </w:p>
        </w:tc>
        <w:tc>
          <w:tcPr>
            <w:tcW w:w="3294" w:type="dxa"/>
            <w:shd w:val="clear" w:color="auto" w:fill="auto"/>
          </w:tcPr>
          <w:p w14:paraId="17789A63" w14:textId="77777777" w:rsidR="00EF0B5E" w:rsidRPr="00D96158" w:rsidRDefault="00EF0B5E" w:rsidP="00C96421">
            <w:pPr>
              <w:numPr>
                <w:ilvl w:val="0"/>
                <w:numId w:val="16"/>
              </w:numPr>
              <w:spacing w:after="120" w:line="240" w:lineRule="auto"/>
              <w:ind w:left="323" w:hanging="181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No cause for immediate concern - continued monitoring</w:t>
            </w:r>
          </w:p>
          <w:p w14:paraId="08C78B67" w14:textId="77777777" w:rsidR="00EF0B5E" w:rsidRPr="00D96158" w:rsidRDefault="00EF0B5E" w:rsidP="00C96421">
            <w:pPr>
              <w:numPr>
                <w:ilvl w:val="0"/>
                <w:numId w:val="16"/>
              </w:numPr>
              <w:spacing w:line="240" w:lineRule="auto"/>
              <w:ind w:left="324" w:hanging="180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Trigger met - refer to Support Meeting / escalate to relevant Formal Stage (as appropriate)</w:t>
            </w:r>
          </w:p>
        </w:tc>
        <w:tc>
          <w:tcPr>
            <w:tcW w:w="1179" w:type="dxa"/>
            <w:shd w:val="clear" w:color="auto" w:fill="auto"/>
          </w:tcPr>
          <w:p w14:paraId="6A3BB42D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N/A</w:t>
            </w:r>
          </w:p>
        </w:tc>
      </w:tr>
      <w:tr w:rsidR="00EF0B5E" w:rsidRPr="00D96158" w14:paraId="5978FDB5" w14:textId="77777777" w:rsidTr="00C96421">
        <w:trPr>
          <w:trHeight w:val="4310"/>
        </w:trPr>
        <w:tc>
          <w:tcPr>
            <w:tcW w:w="1272" w:type="dxa"/>
            <w:shd w:val="clear" w:color="auto" w:fill="FFFFFF"/>
          </w:tcPr>
          <w:p w14:paraId="2324A800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Support Meeting(s)</w:t>
            </w:r>
          </w:p>
        </w:tc>
        <w:tc>
          <w:tcPr>
            <w:tcW w:w="1072" w:type="dxa"/>
            <w:shd w:val="clear" w:color="auto" w:fill="auto"/>
          </w:tcPr>
          <w:p w14:paraId="504DBE8C" w14:textId="11A83EB1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Action Plan A1</w:t>
            </w:r>
            <w:r>
              <w:rPr>
                <w:rFonts w:cs="Arial"/>
                <w:szCs w:val="20"/>
              </w:rPr>
              <w:t>3</w:t>
            </w:r>
            <w:r w:rsidRPr="00D96158">
              <w:rPr>
                <w:rFonts w:cs="Arial"/>
                <w:szCs w:val="20"/>
              </w:rPr>
              <w:t xml:space="preserve"> (part 1)</w:t>
            </w:r>
          </w:p>
        </w:tc>
        <w:tc>
          <w:tcPr>
            <w:tcW w:w="2740" w:type="dxa"/>
            <w:shd w:val="clear" w:color="auto" w:fill="auto"/>
          </w:tcPr>
          <w:p w14:paraId="5193E3B0" w14:textId="77777777" w:rsidR="00EF0B5E" w:rsidRPr="00D96158" w:rsidRDefault="00EF0B5E" w:rsidP="00C96421">
            <w:pPr>
              <w:spacing w:after="120"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Employee has had:</w:t>
            </w:r>
          </w:p>
          <w:p w14:paraId="3192C72E" w14:textId="77777777" w:rsidR="00EF0B5E" w:rsidRPr="00D96158" w:rsidRDefault="00EF0B5E" w:rsidP="00C96421">
            <w:pPr>
              <w:numPr>
                <w:ilvl w:val="0"/>
                <w:numId w:val="12"/>
              </w:numPr>
              <w:spacing w:after="120" w:line="240" w:lineRule="auto"/>
              <w:ind w:left="328" w:hanging="181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3 separate absen</w:t>
            </w:r>
            <w:r>
              <w:rPr>
                <w:rFonts w:cs="Arial"/>
                <w:szCs w:val="20"/>
              </w:rPr>
              <w:t>ces have occurred in a</w:t>
            </w:r>
            <w:r w:rsidRPr="00D96158">
              <w:rPr>
                <w:rFonts w:cs="Arial"/>
                <w:szCs w:val="20"/>
              </w:rPr>
              <w:t xml:space="preserve"> 12 month period </w:t>
            </w:r>
          </w:p>
          <w:p w14:paraId="66F00D4B" w14:textId="77777777" w:rsidR="00EF0B5E" w:rsidRPr="00D96158" w:rsidRDefault="00EF0B5E" w:rsidP="00C96421">
            <w:pPr>
              <w:numPr>
                <w:ilvl w:val="0"/>
                <w:numId w:val="12"/>
              </w:numPr>
              <w:spacing w:after="120" w:line="240" w:lineRule="auto"/>
              <w:ind w:left="328" w:hanging="181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absence(s) have lasted for a total </w:t>
            </w:r>
            <w:r>
              <w:rPr>
                <w:rFonts w:cs="Arial"/>
                <w:szCs w:val="20"/>
              </w:rPr>
              <w:t>of 8 days or more in a</w:t>
            </w:r>
            <w:r w:rsidRPr="00D96158">
              <w:rPr>
                <w:rFonts w:cs="Arial"/>
                <w:szCs w:val="20"/>
              </w:rPr>
              <w:t xml:space="preserve"> 12 month period</w:t>
            </w:r>
          </w:p>
          <w:p w14:paraId="223AF16E" w14:textId="77777777" w:rsidR="00EF0B5E" w:rsidRPr="00D96158" w:rsidRDefault="00EF0B5E" w:rsidP="00C96421">
            <w:pPr>
              <w:numPr>
                <w:ilvl w:val="0"/>
                <w:numId w:val="12"/>
              </w:numPr>
              <w:tabs>
                <w:tab w:val="num" w:pos="270"/>
              </w:tabs>
              <w:spacing w:line="240" w:lineRule="auto"/>
              <w:ind w:left="328" w:hanging="180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 there is a pattern or trend emerging which is giving cause for concern</w:t>
            </w:r>
          </w:p>
          <w:p w14:paraId="4A4CD41D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or</w:t>
            </w:r>
          </w:p>
          <w:p w14:paraId="00723D7F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</w:p>
          <w:p w14:paraId="39ADE643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an employee is e</w:t>
            </w:r>
            <w:r>
              <w:rPr>
                <w:rFonts w:cs="Arial"/>
                <w:szCs w:val="20"/>
              </w:rPr>
              <w:t>xpected to be absent for 28 days</w:t>
            </w:r>
            <w:r w:rsidRPr="00D96158">
              <w:rPr>
                <w:rFonts w:cs="Arial"/>
                <w:szCs w:val="20"/>
              </w:rPr>
              <w:t xml:space="preserve"> or more </w:t>
            </w:r>
          </w:p>
          <w:p w14:paraId="5F6769DD" w14:textId="77777777" w:rsidR="00EF0B5E" w:rsidRPr="00D96158" w:rsidRDefault="00EF0B5E" w:rsidP="00C96421">
            <w:pPr>
              <w:spacing w:line="240" w:lineRule="auto"/>
              <w:ind w:left="72"/>
              <w:rPr>
                <w:rFonts w:cs="Arial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1D551A34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Individual will attend upon manager’s request </w:t>
            </w:r>
          </w:p>
          <w:p w14:paraId="64DB0B57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</w:p>
          <w:p w14:paraId="424EE943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May be at work or other mutually acceptable/ suitable venue place</w:t>
            </w:r>
          </w:p>
          <w:p w14:paraId="68579551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</w:p>
          <w:p w14:paraId="03082670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Individual may be accompanied</w:t>
            </w:r>
          </w:p>
          <w:p w14:paraId="6AB73A47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734" w:type="dxa"/>
            <w:shd w:val="clear" w:color="auto" w:fill="auto"/>
          </w:tcPr>
          <w:p w14:paraId="12439A5A" w14:textId="77777777" w:rsidR="00EF0B5E" w:rsidRPr="00D96158" w:rsidRDefault="00EF0B5E" w:rsidP="00C96421">
            <w:pPr>
              <w:numPr>
                <w:ilvl w:val="0"/>
                <w:numId w:val="19"/>
              </w:numPr>
              <w:spacing w:after="120" w:line="240" w:lineRule="auto"/>
              <w:ind w:left="157" w:hanging="197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Attention drawn to absence / absence pattern and reasons for concern</w:t>
            </w:r>
          </w:p>
          <w:p w14:paraId="46853008" w14:textId="77777777" w:rsidR="00EF0B5E" w:rsidRPr="00D96158" w:rsidRDefault="00EF0B5E" w:rsidP="00C96421">
            <w:pPr>
              <w:numPr>
                <w:ilvl w:val="0"/>
                <w:numId w:val="19"/>
              </w:numPr>
              <w:spacing w:after="120" w:line="240" w:lineRule="auto"/>
              <w:ind w:left="157" w:hanging="197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Discussion of potential underlying reasons</w:t>
            </w:r>
          </w:p>
          <w:p w14:paraId="7E908BBA" w14:textId="77777777" w:rsidR="00EF0B5E" w:rsidRPr="00D96158" w:rsidRDefault="00EF0B5E" w:rsidP="00C96421">
            <w:pPr>
              <w:numPr>
                <w:ilvl w:val="0"/>
                <w:numId w:val="19"/>
              </w:numPr>
              <w:spacing w:after="120" w:line="240" w:lineRule="auto"/>
              <w:ind w:left="157" w:hanging="197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Consideration of any reasonable adjustments which could be made</w:t>
            </w:r>
          </w:p>
          <w:p w14:paraId="0A4D6332" w14:textId="77777777" w:rsidR="00EF0B5E" w:rsidRPr="00D96158" w:rsidRDefault="00EF0B5E" w:rsidP="00C96421">
            <w:pPr>
              <w:numPr>
                <w:ilvl w:val="0"/>
                <w:numId w:val="20"/>
              </w:numPr>
              <w:spacing w:after="120" w:line="240" w:lineRule="auto"/>
              <w:ind w:left="159" w:hanging="204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Discuss current situation and progress / prognosis</w:t>
            </w:r>
          </w:p>
          <w:p w14:paraId="55E33C1F" w14:textId="77777777" w:rsidR="00EF0B5E" w:rsidRPr="00D96158" w:rsidRDefault="00EF0B5E" w:rsidP="00C96421">
            <w:pPr>
              <w:numPr>
                <w:ilvl w:val="0"/>
                <w:numId w:val="20"/>
              </w:numPr>
              <w:spacing w:after="120" w:line="240" w:lineRule="auto"/>
              <w:ind w:left="159" w:hanging="204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Discuss support which may assist return to work</w:t>
            </w:r>
          </w:p>
          <w:p w14:paraId="09864BA1" w14:textId="77777777" w:rsidR="00EF0B5E" w:rsidRPr="00D96158" w:rsidRDefault="00EF0B5E" w:rsidP="00C96421">
            <w:pPr>
              <w:numPr>
                <w:ilvl w:val="0"/>
                <w:numId w:val="20"/>
              </w:numPr>
              <w:spacing w:after="120" w:line="240" w:lineRule="auto"/>
              <w:ind w:left="159" w:hanging="204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Discuss appropriate targets (future triggers)</w:t>
            </w:r>
          </w:p>
          <w:p w14:paraId="00101537" w14:textId="77777777" w:rsidR="00EF0B5E" w:rsidRPr="00D96158" w:rsidRDefault="00EF0B5E" w:rsidP="00C96421">
            <w:pPr>
              <w:numPr>
                <w:ilvl w:val="0"/>
                <w:numId w:val="20"/>
              </w:numPr>
              <w:spacing w:after="120" w:line="240" w:lineRule="auto"/>
              <w:ind w:left="159" w:hanging="204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Advise that further absence could lead to formal action</w:t>
            </w:r>
          </w:p>
          <w:p w14:paraId="040A9B87" w14:textId="77777777" w:rsidR="00EF0B5E" w:rsidRPr="00D96158" w:rsidRDefault="00EF0B5E" w:rsidP="00C96421">
            <w:pPr>
              <w:spacing w:after="120" w:line="240" w:lineRule="auto"/>
              <w:ind w:left="-45"/>
              <w:rPr>
                <w:rFonts w:cs="Arial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14:paraId="25FD3488" w14:textId="77777777" w:rsidR="00EF0B5E" w:rsidRPr="00F00AF9" w:rsidRDefault="00EF0B5E" w:rsidP="00C96421">
            <w:pPr>
              <w:numPr>
                <w:ilvl w:val="0"/>
                <w:numId w:val="16"/>
              </w:numPr>
              <w:spacing w:line="240" w:lineRule="auto"/>
              <w:ind w:left="324" w:hanging="180"/>
              <w:rPr>
                <w:rFonts w:cs="Arial"/>
                <w:szCs w:val="20"/>
              </w:rPr>
            </w:pPr>
            <w:r w:rsidRPr="00F00AF9">
              <w:rPr>
                <w:rFonts w:cs="Arial"/>
                <w:szCs w:val="20"/>
              </w:rPr>
              <w:t>referral to the</w:t>
            </w:r>
            <w:r>
              <w:rPr>
                <w:rFonts w:cs="Arial"/>
                <w:szCs w:val="20"/>
              </w:rPr>
              <w:t xml:space="preserve"> Occupational Health service</w:t>
            </w:r>
          </w:p>
          <w:p w14:paraId="7DD50629" w14:textId="77777777" w:rsidR="00EF0B5E" w:rsidRPr="00F00AF9" w:rsidRDefault="00EF0B5E" w:rsidP="00C96421">
            <w:pPr>
              <w:numPr>
                <w:ilvl w:val="0"/>
                <w:numId w:val="16"/>
              </w:numPr>
              <w:spacing w:line="240" w:lineRule="auto"/>
              <w:ind w:left="324" w:hanging="180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continued monitoring in all cases</w:t>
            </w:r>
          </w:p>
          <w:p w14:paraId="705A48D4" w14:textId="77777777" w:rsidR="00EF0B5E" w:rsidRPr="00D96158" w:rsidRDefault="00EF0B5E" w:rsidP="00C96421">
            <w:pPr>
              <w:numPr>
                <w:ilvl w:val="0"/>
                <w:numId w:val="16"/>
              </w:numPr>
              <w:spacing w:line="240" w:lineRule="auto"/>
              <w:ind w:left="324" w:hanging="180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agree and implement reasonable adjustments if appropriate</w:t>
            </w:r>
          </w:p>
          <w:p w14:paraId="52A8E99F" w14:textId="77777777" w:rsidR="00EF0B5E" w:rsidRPr="00D96158" w:rsidRDefault="00EF0B5E" w:rsidP="00C96421">
            <w:pPr>
              <w:numPr>
                <w:ilvl w:val="0"/>
                <w:numId w:val="16"/>
              </w:numPr>
              <w:spacing w:line="240" w:lineRule="auto"/>
              <w:ind w:left="324" w:hanging="1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consider referral to AEP </w:t>
            </w:r>
          </w:p>
          <w:p w14:paraId="3517554D" w14:textId="77777777" w:rsidR="00EF0B5E" w:rsidRPr="00D96158" w:rsidRDefault="00EF0B5E" w:rsidP="00C96421">
            <w:pPr>
              <w:numPr>
                <w:ilvl w:val="0"/>
                <w:numId w:val="16"/>
              </w:numPr>
              <w:spacing w:line="240" w:lineRule="auto"/>
              <w:ind w:left="324" w:hanging="180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refer to </w:t>
            </w:r>
            <w:r w:rsidRPr="00F00AF9">
              <w:rPr>
                <w:rFonts w:cs="Arial"/>
                <w:szCs w:val="20"/>
              </w:rPr>
              <w:t xml:space="preserve">the </w:t>
            </w:r>
            <w:r>
              <w:rPr>
                <w:rFonts w:cs="Arial"/>
                <w:szCs w:val="20"/>
              </w:rPr>
              <w:t xml:space="preserve">Occupational Health service </w:t>
            </w:r>
            <w:r w:rsidRPr="00D96158">
              <w:rPr>
                <w:rFonts w:cs="Arial"/>
                <w:szCs w:val="20"/>
              </w:rPr>
              <w:t>for consideration for Ill Health Retirement if appropriate</w:t>
            </w:r>
          </w:p>
          <w:p w14:paraId="5B302AF6" w14:textId="77777777" w:rsidR="00EF0B5E" w:rsidRPr="00D96158" w:rsidRDefault="00EF0B5E" w:rsidP="00C96421">
            <w:pPr>
              <w:numPr>
                <w:ilvl w:val="0"/>
                <w:numId w:val="16"/>
              </w:numPr>
              <w:spacing w:line="240" w:lineRule="auto"/>
              <w:ind w:left="324" w:hanging="180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Set appropriate targets (future triggers), </w:t>
            </w:r>
            <w:r w:rsidRPr="00F00AF9">
              <w:rPr>
                <w:rFonts w:cs="Arial"/>
                <w:szCs w:val="20"/>
              </w:rPr>
              <w:t>for exam</w:t>
            </w:r>
            <w:r>
              <w:rPr>
                <w:rFonts w:cs="Arial"/>
                <w:szCs w:val="20"/>
              </w:rPr>
              <w:t>ple not more than 8 days absence in the next 12</w:t>
            </w:r>
            <w:r w:rsidRPr="00F00AF9">
              <w:rPr>
                <w:rFonts w:cs="Arial"/>
                <w:szCs w:val="20"/>
              </w:rPr>
              <w:t xml:space="preserve"> months</w:t>
            </w:r>
          </w:p>
        </w:tc>
        <w:tc>
          <w:tcPr>
            <w:tcW w:w="1179" w:type="dxa"/>
            <w:shd w:val="clear" w:color="auto" w:fill="auto"/>
          </w:tcPr>
          <w:p w14:paraId="61ECFDDA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N/A</w:t>
            </w:r>
          </w:p>
          <w:p w14:paraId="5BD36FE8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04A3196C" w14:textId="77777777" w:rsidR="00EF0B5E" w:rsidRDefault="00EF0B5E" w:rsidP="00EF0B5E">
      <w:pPr>
        <w:rPr>
          <w:rFonts w:ascii="Arial Black" w:hAnsi="Arial Black" w:cs="Arial"/>
          <w:color w:val="BB1822" w:themeColor="background2"/>
          <w:sz w:val="24"/>
          <w:szCs w:val="28"/>
          <w:lang w:eastAsia="en-US"/>
        </w:rPr>
      </w:pPr>
    </w:p>
    <w:p w14:paraId="724B8E91" w14:textId="77777777" w:rsidR="00EF0B5E" w:rsidRDefault="00EF0B5E" w:rsidP="00EF0B5E">
      <w:pPr>
        <w:rPr>
          <w:rFonts w:ascii="Arial Black" w:hAnsi="Arial Black" w:cs="Arial"/>
          <w:color w:val="BB1822" w:themeColor="background2"/>
          <w:sz w:val="24"/>
          <w:szCs w:val="28"/>
          <w:lang w:eastAsia="en-US"/>
        </w:rPr>
      </w:pPr>
    </w:p>
    <w:p w14:paraId="26B38905" w14:textId="47A5097D" w:rsidR="00EF0B5E" w:rsidRPr="00EF0B5E" w:rsidRDefault="00EF0B5E" w:rsidP="00EF0B5E">
      <w:pPr>
        <w:rPr>
          <w:rFonts w:ascii="Arial Black" w:hAnsi="Arial Black" w:cs="Arial"/>
          <w:sz w:val="24"/>
          <w:szCs w:val="28"/>
          <w:lang w:eastAsia="en-US"/>
        </w:rPr>
        <w:sectPr w:rsidR="00EF0B5E" w:rsidRPr="00EF0B5E" w:rsidSect="00EF0B5E">
          <w:headerReference w:type="default" r:id="rId8"/>
          <w:pgSz w:w="16838" w:h="11906" w:orient="landscape" w:code="9"/>
          <w:pgMar w:top="851" w:right="1276" w:bottom="851" w:left="851" w:header="0" w:footer="454" w:gutter="0"/>
          <w:cols w:space="708"/>
          <w:docGrid w:linePitch="360"/>
        </w:sectPr>
      </w:pPr>
    </w:p>
    <w:p w14:paraId="509C3BE3" w14:textId="77777777" w:rsidR="00537E5F" w:rsidRPr="00537E5F" w:rsidRDefault="00537E5F" w:rsidP="00537E5F">
      <w:pPr>
        <w:tabs>
          <w:tab w:val="left" w:pos="3360"/>
        </w:tabs>
        <w:spacing w:line="240" w:lineRule="auto"/>
        <w:jc w:val="both"/>
        <w:rPr>
          <w:rFonts w:cs="Arial"/>
          <w:b/>
          <w:sz w:val="22"/>
          <w:lang w:eastAsia="en-US"/>
        </w:rPr>
      </w:pPr>
      <w:r w:rsidRPr="00537E5F">
        <w:rPr>
          <w:rFonts w:cs="Arial"/>
          <w:b/>
          <w:sz w:val="22"/>
          <w:lang w:eastAsia="en-US"/>
        </w:rPr>
        <w:lastRenderedPageBreak/>
        <w:t xml:space="preserve">                               </w:t>
      </w:r>
    </w:p>
    <w:p w14:paraId="14B260B7" w14:textId="2C5CBB11" w:rsidR="00411387" w:rsidRPr="00EF0B5E" w:rsidRDefault="00411387" w:rsidP="00411387">
      <w:pPr>
        <w:pStyle w:val="Heading1"/>
        <w:rPr>
          <w:rFonts w:ascii="Arial Black" w:hAnsi="Arial Black"/>
          <w:color w:val="BB1822" w:themeColor="background2"/>
          <w:sz w:val="28"/>
          <w:szCs w:val="28"/>
        </w:rPr>
      </w:pPr>
      <w:bookmarkStart w:id="0" w:name="_Toc466277442"/>
      <w:r w:rsidRPr="00EF0B5E">
        <w:rPr>
          <w:rFonts w:ascii="Arial Black" w:hAnsi="Arial Black"/>
          <w:color w:val="BB1822" w:themeColor="background2"/>
          <w:sz w:val="28"/>
          <w:szCs w:val="28"/>
        </w:rPr>
        <w:t xml:space="preserve">Attendance Management Meetings - </w:t>
      </w:r>
      <w:r w:rsidRPr="00EF0B5E">
        <w:rPr>
          <w:rFonts w:ascii="Arial Black" w:hAnsi="Arial Black"/>
          <w:color w:val="BB1822" w:themeColor="background2"/>
          <w:sz w:val="28"/>
          <w:szCs w:val="28"/>
          <w:u w:val="single"/>
        </w:rPr>
        <w:t>Formal</w:t>
      </w:r>
      <w:r w:rsidRPr="00EF0B5E">
        <w:rPr>
          <w:rFonts w:ascii="Arial Black" w:hAnsi="Arial Black"/>
          <w:color w:val="BB1822" w:themeColor="background2"/>
          <w:sz w:val="28"/>
          <w:szCs w:val="28"/>
        </w:rPr>
        <w:t xml:space="preserve"> Stages (</w:t>
      </w:r>
      <w:r w:rsidR="004A2D46">
        <w:rPr>
          <w:rFonts w:ascii="Arial Black" w:hAnsi="Arial Black"/>
          <w:color w:val="BB1822" w:themeColor="background2"/>
          <w:sz w:val="28"/>
          <w:szCs w:val="28"/>
        </w:rPr>
        <w:t>A2</w:t>
      </w:r>
      <w:r w:rsidRPr="00EF0B5E">
        <w:rPr>
          <w:rFonts w:ascii="Arial Black" w:hAnsi="Arial Black"/>
          <w:color w:val="BB1822" w:themeColor="background2"/>
          <w:sz w:val="28"/>
          <w:szCs w:val="28"/>
        </w:rPr>
        <w:t xml:space="preserve"> – Part 2)</w:t>
      </w:r>
      <w:bookmarkEnd w:id="0"/>
    </w:p>
    <w:p w14:paraId="1A34F984" w14:textId="77777777" w:rsidR="00411387" w:rsidRPr="00D96158" w:rsidRDefault="00411387" w:rsidP="00411387">
      <w:pPr>
        <w:spacing w:line="240" w:lineRule="auto"/>
        <w:rPr>
          <w:rFonts w:cs="Arial"/>
          <w:b/>
          <w:szCs w:val="20"/>
        </w:rPr>
      </w:pPr>
    </w:p>
    <w:p w14:paraId="7D54F6CB" w14:textId="77777777" w:rsidR="00411387" w:rsidRPr="00D96158" w:rsidRDefault="00411387" w:rsidP="00411387">
      <w:pPr>
        <w:spacing w:line="240" w:lineRule="auto"/>
        <w:rPr>
          <w:rFonts w:cs="Arial"/>
          <w:b/>
          <w:szCs w:val="20"/>
        </w:rPr>
      </w:pPr>
      <w:r w:rsidRPr="00D96158">
        <w:rPr>
          <w:rFonts w:cs="Arial"/>
          <w:b/>
          <w:szCs w:val="20"/>
        </w:rPr>
        <w:t>Notes:</w:t>
      </w:r>
    </w:p>
    <w:p w14:paraId="3F8CD2A4" w14:textId="77777777" w:rsidR="00411387" w:rsidRPr="00D96158" w:rsidRDefault="00411387" w:rsidP="00411387">
      <w:pPr>
        <w:spacing w:after="120" w:line="240" w:lineRule="auto"/>
        <w:rPr>
          <w:rFonts w:cs="Arial"/>
          <w:szCs w:val="20"/>
        </w:rPr>
      </w:pPr>
      <w:r w:rsidRPr="00D96158">
        <w:rPr>
          <w:rFonts w:cs="Arial"/>
          <w:szCs w:val="20"/>
        </w:rPr>
        <w:t xml:space="preserve">If the action plan targets have not been met or the triggers have been hit at any point in the time of the action plan, </w:t>
      </w:r>
      <w:r w:rsidRPr="00D96158">
        <w:rPr>
          <w:rFonts w:cs="Arial"/>
          <w:i/>
          <w:szCs w:val="20"/>
        </w:rPr>
        <w:t>for example</w:t>
      </w:r>
      <w:r>
        <w:rPr>
          <w:rFonts w:cs="Arial"/>
          <w:szCs w:val="20"/>
        </w:rPr>
        <w:t xml:space="preserve"> the target was not more than 8 days absence in the next 12</w:t>
      </w:r>
      <w:r w:rsidRPr="00D96158">
        <w:rPr>
          <w:rFonts w:cs="Arial"/>
          <w:szCs w:val="20"/>
        </w:rPr>
        <w:t xml:space="preserve"> months, then the manager should take immediate action and escalate to the next stage, rather than wait for the end of the review period.</w:t>
      </w:r>
    </w:p>
    <w:p w14:paraId="1879B206" w14:textId="77777777" w:rsidR="00411387" w:rsidRPr="00D96158" w:rsidRDefault="00411387" w:rsidP="00411387">
      <w:pPr>
        <w:spacing w:after="120" w:line="240" w:lineRule="auto"/>
        <w:rPr>
          <w:rFonts w:cs="Arial"/>
          <w:szCs w:val="20"/>
        </w:rPr>
      </w:pPr>
      <w:r w:rsidRPr="00D96158">
        <w:rPr>
          <w:rFonts w:cs="Arial"/>
          <w:szCs w:val="20"/>
        </w:rPr>
        <w:t>Where an individual has been absent with a disability/due to pregnancy related illness/due to an injury at work and has reached the procedure  trigger points consideration will be given to the appropriateness of the trigger points in each individual case.</w:t>
      </w:r>
    </w:p>
    <w:p w14:paraId="0FAF5EDC" w14:textId="77777777" w:rsidR="00411387" w:rsidRPr="00D96158" w:rsidRDefault="00411387" w:rsidP="00411387">
      <w:pPr>
        <w:spacing w:after="120" w:line="240" w:lineRule="auto"/>
        <w:rPr>
          <w:rFonts w:cs="Arial"/>
          <w:szCs w:val="20"/>
        </w:rPr>
      </w:pPr>
      <w:r w:rsidRPr="00D96158">
        <w:rPr>
          <w:rFonts w:cs="Arial"/>
          <w:szCs w:val="20"/>
        </w:rPr>
        <w:t>The granting of an ill health retirement pension (Pension Scheme members only) will only be considered once all attempts at work reintegration and redeployment have been explored and exhausted.</w:t>
      </w:r>
    </w:p>
    <w:p w14:paraId="55D6C6C2" w14:textId="77777777" w:rsidR="00411387" w:rsidRPr="00D96158" w:rsidRDefault="00411387" w:rsidP="00411387">
      <w:pPr>
        <w:spacing w:after="120" w:line="240" w:lineRule="auto"/>
        <w:rPr>
          <w:rFonts w:cs="Arial"/>
          <w:b/>
          <w:szCs w:val="20"/>
        </w:rPr>
      </w:pPr>
      <w:r w:rsidRPr="00D96158">
        <w:rPr>
          <w:rFonts w:cs="Arial"/>
          <w:b/>
          <w:szCs w:val="20"/>
        </w:rPr>
        <w:t>All stages are equally applicable f</w:t>
      </w:r>
      <w:r w:rsidR="00570C06">
        <w:rPr>
          <w:rFonts w:cs="Arial"/>
          <w:b/>
          <w:szCs w:val="20"/>
        </w:rPr>
        <w:t xml:space="preserve">or short and long term absences, however, consideration should be given to the appropriateness of issuing an improvement notice during a long term sickness absence.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1072"/>
        <w:gridCol w:w="2450"/>
        <w:gridCol w:w="1744"/>
        <w:gridCol w:w="3045"/>
        <w:gridCol w:w="3786"/>
        <w:gridCol w:w="1372"/>
      </w:tblGrid>
      <w:tr w:rsidR="00411387" w:rsidRPr="00D96158" w14:paraId="4DC10E48" w14:textId="77777777" w:rsidTr="00A56870">
        <w:trPr>
          <w:tblHeader/>
        </w:trPr>
        <w:tc>
          <w:tcPr>
            <w:tcW w:w="1072" w:type="dxa"/>
            <w:shd w:val="clear" w:color="auto" w:fill="E6E6E6"/>
          </w:tcPr>
          <w:p w14:paraId="2B93DA18" w14:textId="77777777"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b/>
                <w:szCs w:val="20"/>
              </w:rPr>
              <w:t xml:space="preserve">FORMAL </w:t>
            </w:r>
          </w:p>
        </w:tc>
        <w:tc>
          <w:tcPr>
            <w:tcW w:w="1072" w:type="dxa"/>
            <w:shd w:val="clear" w:color="auto" w:fill="E6E6E6"/>
          </w:tcPr>
          <w:p w14:paraId="6222877C" w14:textId="77777777"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Form to Complete</w:t>
            </w:r>
          </w:p>
        </w:tc>
        <w:tc>
          <w:tcPr>
            <w:tcW w:w="2603" w:type="dxa"/>
            <w:shd w:val="clear" w:color="auto" w:fill="E6E6E6"/>
          </w:tcPr>
          <w:p w14:paraId="61B485CC" w14:textId="77777777"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Conducted when:</w:t>
            </w:r>
          </w:p>
        </w:tc>
        <w:tc>
          <w:tcPr>
            <w:tcW w:w="1800" w:type="dxa"/>
            <w:shd w:val="clear" w:color="auto" w:fill="E6E6E6"/>
          </w:tcPr>
          <w:p w14:paraId="657DD692" w14:textId="77777777"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Meeting format:</w:t>
            </w:r>
          </w:p>
        </w:tc>
        <w:tc>
          <w:tcPr>
            <w:tcW w:w="3240" w:type="dxa"/>
            <w:shd w:val="clear" w:color="auto" w:fill="E6E6E6"/>
          </w:tcPr>
          <w:p w14:paraId="279D9BB9" w14:textId="77777777"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Meeting Content:</w:t>
            </w:r>
          </w:p>
        </w:tc>
        <w:tc>
          <w:tcPr>
            <w:tcW w:w="3960" w:type="dxa"/>
            <w:shd w:val="clear" w:color="auto" w:fill="E6E6E6"/>
          </w:tcPr>
          <w:p w14:paraId="646BC546" w14:textId="77777777"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Possible Outcomes:</w:t>
            </w:r>
          </w:p>
        </w:tc>
        <w:tc>
          <w:tcPr>
            <w:tcW w:w="1372" w:type="dxa"/>
            <w:shd w:val="clear" w:color="auto" w:fill="E6E6E6"/>
          </w:tcPr>
          <w:p w14:paraId="157BE9B2" w14:textId="6BD2FE37" w:rsidR="00411387" w:rsidRPr="00D96158" w:rsidRDefault="00570C06" w:rsidP="00A56870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Duration of </w:t>
            </w:r>
            <w:r w:rsidR="00EF0B5E">
              <w:rPr>
                <w:rFonts w:cs="Arial"/>
                <w:szCs w:val="20"/>
              </w:rPr>
              <w:t>Monitoring Period</w:t>
            </w:r>
            <w:r w:rsidR="00411387" w:rsidRPr="00D96158">
              <w:rPr>
                <w:rFonts w:cs="Arial"/>
                <w:szCs w:val="20"/>
              </w:rPr>
              <w:t>:</w:t>
            </w:r>
          </w:p>
        </w:tc>
      </w:tr>
      <w:tr w:rsidR="00411387" w:rsidRPr="00D96158" w14:paraId="7E15B8B1" w14:textId="77777777" w:rsidTr="00A56870">
        <w:tc>
          <w:tcPr>
            <w:tcW w:w="1072" w:type="dxa"/>
            <w:shd w:val="clear" w:color="auto" w:fill="auto"/>
          </w:tcPr>
          <w:p w14:paraId="024DB7FA" w14:textId="77777777"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Stage 1 </w:t>
            </w:r>
          </w:p>
          <w:p w14:paraId="7A97A0CC" w14:textId="77777777"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</w:p>
          <w:p w14:paraId="2600AE0C" w14:textId="77777777"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0321B730" w14:textId="2DE2F56A" w:rsidR="00411387" w:rsidRDefault="00EF0B5E" w:rsidP="00A56870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A12</w:t>
            </w:r>
          </w:p>
          <w:p w14:paraId="3F7D6216" w14:textId="77777777" w:rsidR="007B0FB2" w:rsidRPr="00D96158" w:rsidRDefault="007B0FB2" w:rsidP="00A56870">
            <w:pPr>
              <w:spacing w:line="240" w:lineRule="auto"/>
              <w:rPr>
                <w:rFonts w:cs="Arial"/>
                <w:szCs w:val="20"/>
              </w:rPr>
            </w:pPr>
          </w:p>
          <w:p w14:paraId="4828C1EE" w14:textId="16EBBF27"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Action Plan </w:t>
            </w:r>
            <w:r w:rsidR="00EF0B5E">
              <w:rPr>
                <w:rFonts w:cs="Arial"/>
                <w:szCs w:val="20"/>
              </w:rPr>
              <w:t>A13</w:t>
            </w:r>
            <w:r w:rsidRPr="00D96158">
              <w:rPr>
                <w:rFonts w:cs="Arial"/>
                <w:szCs w:val="20"/>
              </w:rPr>
              <w:t xml:space="preserve"> (part 2)</w:t>
            </w:r>
          </w:p>
          <w:p w14:paraId="5EA4B36E" w14:textId="77777777"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6F847958" w14:textId="77777777"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Following a support meeting within last 12 months, absence is ongoing or reaches another  trigger point:</w:t>
            </w:r>
          </w:p>
          <w:p w14:paraId="483024DF" w14:textId="77777777" w:rsidR="00411387" w:rsidRPr="00D96158" w:rsidRDefault="00411387" w:rsidP="00A568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6158">
              <w:rPr>
                <w:rFonts w:cs="Arial"/>
                <w:szCs w:val="20"/>
              </w:rPr>
              <w:t xml:space="preserve"> </w:t>
            </w:r>
          </w:p>
          <w:p w14:paraId="7A035B3F" w14:textId="77777777" w:rsidR="00411387" w:rsidRPr="00D96158" w:rsidRDefault="00411387" w:rsidP="00A56870">
            <w:pPr>
              <w:numPr>
                <w:ilvl w:val="0"/>
                <w:numId w:val="14"/>
              </w:numPr>
              <w:spacing w:after="120" w:line="240" w:lineRule="auto"/>
              <w:ind w:left="289" w:hanging="28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E.g. </w:t>
            </w:r>
            <w:r w:rsidRPr="00D96158">
              <w:rPr>
                <w:rFonts w:cs="Arial"/>
                <w:szCs w:val="20"/>
              </w:rPr>
              <w:t>3 separate absen</w:t>
            </w:r>
            <w:r>
              <w:rPr>
                <w:rFonts w:cs="Arial"/>
                <w:szCs w:val="20"/>
              </w:rPr>
              <w:t>ces have occurred in a</w:t>
            </w:r>
            <w:r w:rsidRPr="00D96158">
              <w:rPr>
                <w:rFonts w:cs="Arial"/>
                <w:szCs w:val="20"/>
              </w:rPr>
              <w:t xml:space="preserve"> 12 month period; and/or</w:t>
            </w:r>
          </w:p>
          <w:p w14:paraId="6DD070BA" w14:textId="77777777" w:rsidR="00411387" w:rsidRPr="00D96158" w:rsidRDefault="00411387" w:rsidP="00A56870">
            <w:pPr>
              <w:numPr>
                <w:ilvl w:val="0"/>
                <w:numId w:val="14"/>
              </w:numPr>
              <w:spacing w:after="120" w:line="240" w:lineRule="auto"/>
              <w:ind w:left="289" w:hanging="28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E.g. </w:t>
            </w:r>
            <w:r w:rsidRPr="00D96158">
              <w:rPr>
                <w:rFonts w:cs="Arial"/>
                <w:szCs w:val="20"/>
              </w:rPr>
              <w:t xml:space="preserve">the absence(s) have lasted for </w:t>
            </w:r>
            <w:r>
              <w:rPr>
                <w:rFonts w:cs="Arial"/>
                <w:szCs w:val="20"/>
              </w:rPr>
              <w:t>a total of 8 days in a</w:t>
            </w:r>
            <w:r w:rsidRPr="00D96158">
              <w:rPr>
                <w:rFonts w:cs="Arial"/>
                <w:szCs w:val="20"/>
              </w:rPr>
              <w:t xml:space="preserve"> 12 month period; or </w:t>
            </w:r>
          </w:p>
          <w:p w14:paraId="70817EB0" w14:textId="77777777" w:rsidR="00411387" w:rsidRPr="00D96158" w:rsidRDefault="00411387" w:rsidP="00A56870">
            <w:pPr>
              <w:numPr>
                <w:ilvl w:val="0"/>
                <w:numId w:val="14"/>
              </w:numPr>
              <w:spacing w:line="240" w:lineRule="auto"/>
              <w:ind w:left="292" w:hanging="292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there is a pattern or trend emerging which is giving cause for concern: or</w:t>
            </w:r>
          </w:p>
          <w:p w14:paraId="32E60E2A" w14:textId="77777777" w:rsidR="00411387" w:rsidRPr="00D96158" w:rsidRDefault="00411387" w:rsidP="00A56870">
            <w:pPr>
              <w:spacing w:line="240" w:lineRule="auto"/>
              <w:ind w:left="292"/>
              <w:rPr>
                <w:rFonts w:cs="Arial"/>
                <w:sz w:val="12"/>
                <w:szCs w:val="12"/>
              </w:rPr>
            </w:pPr>
          </w:p>
          <w:p w14:paraId="3EBA2E36" w14:textId="77777777" w:rsidR="00411387" w:rsidRPr="00D96158" w:rsidRDefault="00411387" w:rsidP="00A56870">
            <w:pPr>
              <w:numPr>
                <w:ilvl w:val="0"/>
                <w:numId w:val="14"/>
              </w:numPr>
              <w:spacing w:line="240" w:lineRule="auto"/>
              <w:ind w:left="292" w:hanging="292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ongoing continuous sickness absence: or</w:t>
            </w:r>
          </w:p>
          <w:p w14:paraId="078B9600" w14:textId="77777777" w:rsidR="00411387" w:rsidRPr="00D96158" w:rsidRDefault="00411387" w:rsidP="00A56870">
            <w:pPr>
              <w:spacing w:line="240" w:lineRule="auto"/>
              <w:ind w:left="720"/>
              <w:rPr>
                <w:rFonts w:cs="Arial"/>
                <w:sz w:val="12"/>
                <w:szCs w:val="12"/>
              </w:rPr>
            </w:pPr>
          </w:p>
          <w:p w14:paraId="11064350" w14:textId="77777777" w:rsidR="00411387" w:rsidRPr="00D96158" w:rsidRDefault="00411387" w:rsidP="00A56870">
            <w:pPr>
              <w:numPr>
                <w:ilvl w:val="0"/>
                <w:numId w:val="14"/>
              </w:numPr>
              <w:spacing w:line="240" w:lineRule="auto"/>
              <w:ind w:left="292" w:hanging="292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other appropriate target set at support meeting</w:t>
            </w:r>
          </w:p>
        </w:tc>
        <w:tc>
          <w:tcPr>
            <w:tcW w:w="1800" w:type="dxa"/>
            <w:shd w:val="clear" w:color="auto" w:fill="auto"/>
          </w:tcPr>
          <w:p w14:paraId="38510837" w14:textId="77777777"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Individual is invited, in writing, to attend a formal meeting </w:t>
            </w:r>
            <w:r>
              <w:rPr>
                <w:rFonts w:cs="Arial"/>
                <w:szCs w:val="20"/>
              </w:rPr>
              <w:t>Station Manager</w:t>
            </w:r>
            <w:r w:rsidRPr="00D96158">
              <w:rPr>
                <w:rFonts w:cs="Arial"/>
                <w:szCs w:val="20"/>
              </w:rPr>
              <w:t xml:space="preserve"> and offered the right to be accompanied</w:t>
            </w:r>
          </w:p>
          <w:p w14:paraId="17B4E9A5" w14:textId="77777777"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(Letter PA5</w:t>
            </w:r>
            <w:r w:rsidR="00570C06">
              <w:rPr>
                <w:rFonts w:cs="Arial"/>
                <w:szCs w:val="20"/>
              </w:rPr>
              <w:t>a</w:t>
            </w:r>
            <w:r w:rsidRPr="00D96158">
              <w:rPr>
                <w:rFonts w:cs="Arial"/>
                <w:szCs w:val="20"/>
              </w:rPr>
              <w:t>)</w:t>
            </w:r>
          </w:p>
          <w:p w14:paraId="1274133F" w14:textId="77777777"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</w:p>
          <w:p w14:paraId="0A130320" w14:textId="77777777" w:rsidR="00411387" w:rsidRPr="00D96158" w:rsidRDefault="00411387" w:rsidP="00A56870">
            <w:pPr>
              <w:spacing w:after="120"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As appropriate, a report from</w:t>
            </w:r>
            <w:r w:rsidRPr="002C2FC1">
              <w:rPr>
                <w:rFonts w:cs="Arial"/>
                <w:szCs w:val="20"/>
              </w:rPr>
              <w:t xml:space="preserve"> the </w:t>
            </w:r>
            <w:r>
              <w:rPr>
                <w:rFonts w:cs="Arial"/>
                <w:szCs w:val="20"/>
              </w:rPr>
              <w:t>Occupational Health s</w:t>
            </w:r>
            <w:r w:rsidRPr="002C2FC1">
              <w:rPr>
                <w:rFonts w:cs="Arial"/>
                <w:szCs w:val="20"/>
              </w:rPr>
              <w:t>ervice</w:t>
            </w:r>
            <w:r w:rsidRPr="00D96158">
              <w:rPr>
                <w:rFonts w:cs="Arial"/>
                <w:szCs w:val="20"/>
              </w:rPr>
              <w:t xml:space="preserve"> may be sought prior to the meeting.</w:t>
            </w:r>
          </w:p>
          <w:p w14:paraId="166B8EB0" w14:textId="77777777"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374DA1EC" w14:textId="77777777" w:rsidR="00411387" w:rsidRPr="00D96158" w:rsidRDefault="00411387" w:rsidP="00A56870">
            <w:pPr>
              <w:numPr>
                <w:ilvl w:val="0"/>
                <w:numId w:val="22"/>
              </w:numPr>
              <w:spacing w:after="120" w:line="240" w:lineRule="auto"/>
              <w:ind w:left="239" w:hanging="239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Attention drawn to absence and absence pattern and that it does not meet required level of attendance</w:t>
            </w:r>
          </w:p>
          <w:p w14:paraId="3849A61D" w14:textId="77777777" w:rsidR="00411387" w:rsidRPr="00D96158" w:rsidRDefault="00411387" w:rsidP="00A56870">
            <w:pPr>
              <w:numPr>
                <w:ilvl w:val="0"/>
                <w:numId w:val="22"/>
              </w:numPr>
              <w:spacing w:after="120" w:line="240" w:lineRule="auto"/>
              <w:ind w:left="239" w:hanging="239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Consideration of any new information or underlying reasons given (work related or personal) or of any change in the nature of the sickness</w:t>
            </w:r>
          </w:p>
          <w:p w14:paraId="7C767608" w14:textId="77777777" w:rsidR="00411387" w:rsidRPr="00D96158" w:rsidRDefault="00411387" w:rsidP="00A56870">
            <w:pPr>
              <w:numPr>
                <w:ilvl w:val="0"/>
                <w:numId w:val="22"/>
              </w:numPr>
              <w:spacing w:after="120" w:line="240" w:lineRule="auto"/>
              <w:ind w:left="239" w:hanging="239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Consideration of most recent Occupational Health Report</w:t>
            </w:r>
          </w:p>
          <w:p w14:paraId="679B0664" w14:textId="77777777" w:rsidR="00411387" w:rsidRPr="00D96158" w:rsidRDefault="00411387" w:rsidP="00A56870">
            <w:pPr>
              <w:numPr>
                <w:ilvl w:val="0"/>
                <w:numId w:val="22"/>
              </w:numPr>
              <w:spacing w:after="120" w:line="240" w:lineRule="auto"/>
              <w:ind w:left="239" w:hanging="239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Consideration of discounting of any absences, e</w:t>
            </w:r>
            <w:r>
              <w:rPr>
                <w:rFonts w:cs="Arial"/>
                <w:szCs w:val="20"/>
              </w:rPr>
              <w:t>.</w:t>
            </w:r>
            <w:r w:rsidRPr="00D96158">
              <w:rPr>
                <w:rFonts w:cs="Arial"/>
                <w:szCs w:val="20"/>
              </w:rPr>
              <w:t>g</w:t>
            </w:r>
            <w:r>
              <w:rPr>
                <w:rFonts w:cs="Arial"/>
                <w:szCs w:val="20"/>
              </w:rPr>
              <w:t>.</w:t>
            </w:r>
            <w:r w:rsidRPr="00D96158">
              <w:rPr>
                <w:rFonts w:cs="Arial"/>
                <w:szCs w:val="20"/>
              </w:rPr>
              <w:t xml:space="preserve"> DDA etc (only under advice from </w:t>
            </w:r>
            <w:r>
              <w:rPr>
                <w:rFonts w:cs="Arial"/>
                <w:szCs w:val="20"/>
              </w:rPr>
              <w:t xml:space="preserve">People Management </w:t>
            </w:r>
            <w:r w:rsidRPr="00D96158">
              <w:rPr>
                <w:rFonts w:cs="Arial"/>
                <w:szCs w:val="20"/>
              </w:rPr>
              <w:t xml:space="preserve">and </w:t>
            </w:r>
            <w:r>
              <w:rPr>
                <w:rFonts w:cs="Arial"/>
                <w:szCs w:val="20"/>
              </w:rPr>
              <w:t>the Occupational Health s</w:t>
            </w:r>
            <w:r w:rsidRPr="002C2FC1">
              <w:rPr>
                <w:rFonts w:cs="Arial"/>
                <w:szCs w:val="20"/>
              </w:rPr>
              <w:t>ervice)</w:t>
            </w:r>
            <w:r w:rsidRPr="00D96158">
              <w:rPr>
                <w:rFonts w:cs="Arial"/>
                <w:szCs w:val="20"/>
              </w:rPr>
              <w:t xml:space="preserve">  </w:t>
            </w:r>
          </w:p>
          <w:p w14:paraId="41512356" w14:textId="77777777" w:rsidR="00411387" w:rsidRPr="00D96158" w:rsidRDefault="00411387" w:rsidP="00A56870">
            <w:pPr>
              <w:numPr>
                <w:ilvl w:val="0"/>
                <w:numId w:val="22"/>
              </w:numPr>
              <w:spacing w:after="120" w:line="240" w:lineRule="auto"/>
              <w:ind w:left="239" w:hanging="239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Consideration of any reasonable adjustments which could be made</w:t>
            </w:r>
          </w:p>
          <w:p w14:paraId="60C5817E" w14:textId="77777777" w:rsidR="00411387" w:rsidRPr="00D96158" w:rsidRDefault="00570C06" w:rsidP="00A56870">
            <w:pPr>
              <w:numPr>
                <w:ilvl w:val="0"/>
                <w:numId w:val="22"/>
              </w:numPr>
              <w:spacing w:line="240" w:lineRule="auto"/>
              <w:ind w:left="239" w:right="252" w:hanging="23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Discuss</w:t>
            </w:r>
            <w:r w:rsidR="00411387" w:rsidRPr="00D96158">
              <w:rPr>
                <w:rFonts w:cs="Arial"/>
                <w:szCs w:val="20"/>
              </w:rPr>
              <w:t xml:space="preserve"> action / improvement plan and set dates for review meetings</w:t>
            </w:r>
          </w:p>
        </w:tc>
        <w:tc>
          <w:tcPr>
            <w:tcW w:w="3960" w:type="dxa"/>
            <w:shd w:val="clear" w:color="auto" w:fill="auto"/>
          </w:tcPr>
          <w:p w14:paraId="1405A428" w14:textId="77777777" w:rsidR="00411387" w:rsidRPr="00D96158" w:rsidRDefault="00570C06" w:rsidP="00A56870">
            <w:pPr>
              <w:tabs>
                <w:tab w:val="left" w:pos="274"/>
              </w:tabs>
              <w:spacing w:after="120" w:line="240" w:lineRule="auto"/>
              <w:ind w:left="252" w:hanging="25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a) First Improvement Notice issued to </w:t>
            </w:r>
            <w:r w:rsidR="00411387" w:rsidRPr="00D96158">
              <w:rPr>
                <w:rFonts w:cs="Arial"/>
                <w:szCs w:val="20"/>
              </w:rPr>
              <w:t>set improvement targets</w:t>
            </w:r>
            <w:r>
              <w:rPr>
                <w:rFonts w:cs="Arial"/>
                <w:szCs w:val="20"/>
              </w:rPr>
              <w:t xml:space="preserve"> and support measures</w:t>
            </w:r>
            <w:r w:rsidR="00411387" w:rsidRPr="00D96158">
              <w:rPr>
                <w:rFonts w:cs="Arial"/>
                <w:szCs w:val="20"/>
              </w:rPr>
              <w:t xml:space="preserve"> as appropriate to case</w:t>
            </w:r>
            <w:r>
              <w:rPr>
                <w:rFonts w:cs="Arial"/>
                <w:szCs w:val="20"/>
              </w:rPr>
              <w:t>.</w:t>
            </w:r>
          </w:p>
          <w:p w14:paraId="37773CCB" w14:textId="77777777" w:rsidR="00411387" w:rsidRPr="00D96158" w:rsidRDefault="00411387" w:rsidP="00A56870">
            <w:pPr>
              <w:tabs>
                <w:tab w:val="left" w:pos="274"/>
              </w:tabs>
              <w:spacing w:after="120" w:line="240" w:lineRule="auto"/>
              <w:ind w:left="252" w:hanging="252"/>
              <w:rPr>
                <w:rFonts w:cs="Arial"/>
                <w:i/>
                <w:sz w:val="16"/>
                <w:szCs w:val="16"/>
              </w:rPr>
            </w:pPr>
            <w:r w:rsidRPr="00D96158">
              <w:rPr>
                <w:rFonts w:cs="Arial"/>
                <w:i/>
                <w:sz w:val="16"/>
                <w:szCs w:val="16"/>
              </w:rPr>
              <w:t>For example:</w:t>
            </w:r>
          </w:p>
          <w:p w14:paraId="7463FC4D" w14:textId="01BC299A" w:rsidR="00411387" w:rsidRPr="00D96158" w:rsidRDefault="00411387" w:rsidP="00A56870">
            <w:pPr>
              <w:numPr>
                <w:ilvl w:val="0"/>
                <w:numId w:val="15"/>
              </w:numPr>
              <w:spacing w:after="120" w:line="240" w:lineRule="auto"/>
              <w:ind w:left="612" w:hanging="262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no more than </w:t>
            </w:r>
            <w:r w:rsidR="00EF0B5E">
              <w:rPr>
                <w:rFonts w:cs="Arial"/>
                <w:i/>
                <w:sz w:val="16"/>
                <w:szCs w:val="16"/>
              </w:rPr>
              <w:t>three</w:t>
            </w:r>
            <w:r w:rsidRPr="00D96158">
              <w:rPr>
                <w:rFonts w:cs="Arial"/>
                <w:i/>
                <w:sz w:val="16"/>
                <w:szCs w:val="16"/>
              </w:rPr>
              <w:t xml:space="preserve"> further absence in next </w:t>
            </w:r>
            <w:r w:rsidR="00EF0B5E">
              <w:rPr>
                <w:rFonts w:cs="Arial"/>
                <w:i/>
                <w:sz w:val="16"/>
                <w:szCs w:val="16"/>
              </w:rPr>
              <w:t>12</w:t>
            </w:r>
            <w:r w:rsidRPr="00D96158">
              <w:rPr>
                <w:rFonts w:cs="Arial"/>
                <w:i/>
                <w:sz w:val="16"/>
                <w:szCs w:val="16"/>
              </w:rPr>
              <w:t xml:space="preserve"> months</w:t>
            </w:r>
          </w:p>
          <w:p w14:paraId="3AD31DE5" w14:textId="3C5CA34B" w:rsidR="00411387" w:rsidRPr="00D96158" w:rsidRDefault="00411387" w:rsidP="00A56870">
            <w:pPr>
              <w:numPr>
                <w:ilvl w:val="0"/>
                <w:numId w:val="13"/>
              </w:numPr>
              <w:spacing w:after="120" w:line="240" w:lineRule="auto"/>
              <w:ind w:left="612" w:hanging="262"/>
              <w:rPr>
                <w:rFonts w:cs="Arial"/>
                <w:i/>
                <w:sz w:val="16"/>
                <w:szCs w:val="16"/>
              </w:rPr>
            </w:pPr>
            <w:r w:rsidRPr="00D96158">
              <w:rPr>
                <w:rFonts w:cs="Arial"/>
                <w:i/>
                <w:sz w:val="16"/>
                <w:szCs w:val="16"/>
              </w:rPr>
              <w:t xml:space="preserve">more than a total of </w:t>
            </w:r>
            <w:r w:rsidR="00EF0B5E">
              <w:rPr>
                <w:rFonts w:cs="Arial"/>
                <w:i/>
                <w:sz w:val="16"/>
                <w:szCs w:val="16"/>
              </w:rPr>
              <w:t>eight</w:t>
            </w:r>
            <w:r w:rsidRPr="00D96158">
              <w:rPr>
                <w:rFonts w:cs="Arial"/>
                <w:i/>
                <w:sz w:val="16"/>
                <w:szCs w:val="16"/>
              </w:rPr>
              <w:t xml:space="preserve"> days absence in next </w:t>
            </w:r>
            <w:r w:rsidR="00EF0B5E">
              <w:rPr>
                <w:rFonts w:cs="Arial"/>
                <w:i/>
                <w:sz w:val="16"/>
                <w:szCs w:val="16"/>
              </w:rPr>
              <w:t>12</w:t>
            </w:r>
            <w:r w:rsidRPr="00D96158">
              <w:rPr>
                <w:rFonts w:cs="Arial"/>
                <w:i/>
                <w:sz w:val="16"/>
                <w:szCs w:val="16"/>
              </w:rPr>
              <w:t xml:space="preserve"> months</w:t>
            </w:r>
          </w:p>
          <w:p w14:paraId="502EA0D9" w14:textId="77777777" w:rsidR="00411387" w:rsidRPr="00D96158" w:rsidRDefault="00411387" w:rsidP="00A56870">
            <w:pPr>
              <w:numPr>
                <w:ilvl w:val="0"/>
                <w:numId w:val="13"/>
              </w:numPr>
              <w:spacing w:after="120" w:line="240" w:lineRule="auto"/>
              <w:ind w:left="612" w:hanging="262"/>
              <w:rPr>
                <w:rFonts w:cs="Arial"/>
                <w:i/>
                <w:sz w:val="16"/>
                <w:szCs w:val="16"/>
              </w:rPr>
            </w:pPr>
            <w:r w:rsidRPr="00D96158">
              <w:rPr>
                <w:rFonts w:cs="Arial"/>
                <w:i/>
                <w:sz w:val="16"/>
                <w:szCs w:val="16"/>
              </w:rPr>
              <w:t>no more absences that continue the particular pattern / trend identified</w:t>
            </w:r>
          </w:p>
          <w:p w14:paraId="27DD89B0" w14:textId="77777777" w:rsidR="00411387" w:rsidRDefault="00411387" w:rsidP="00A56870">
            <w:pPr>
              <w:numPr>
                <w:ilvl w:val="0"/>
                <w:numId w:val="13"/>
              </w:numPr>
              <w:spacing w:line="240" w:lineRule="auto"/>
              <w:ind w:left="612" w:hanging="262"/>
              <w:rPr>
                <w:rFonts w:cs="Arial"/>
                <w:i/>
                <w:sz w:val="16"/>
                <w:szCs w:val="16"/>
              </w:rPr>
            </w:pPr>
            <w:r w:rsidRPr="00D96158">
              <w:rPr>
                <w:rFonts w:cs="Arial"/>
                <w:i/>
                <w:sz w:val="16"/>
                <w:szCs w:val="16"/>
              </w:rPr>
              <w:t>continued monitoring and further review / return to work on &lt;date&gt; as appropriate to the circumstances.</w:t>
            </w:r>
          </w:p>
          <w:p w14:paraId="78F7EB24" w14:textId="77777777" w:rsidR="00570C06" w:rsidRDefault="00570C06" w:rsidP="00570C06">
            <w:pPr>
              <w:spacing w:line="240" w:lineRule="auto"/>
              <w:ind w:left="612"/>
              <w:rPr>
                <w:rFonts w:cs="Arial"/>
                <w:i/>
                <w:sz w:val="16"/>
                <w:szCs w:val="16"/>
              </w:rPr>
            </w:pPr>
          </w:p>
          <w:p w14:paraId="5A04CBD9" w14:textId="77777777" w:rsidR="00570C06" w:rsidRPr="00D96158" w:rsidRDefault="00570C06" w:rsidP="00A56870">
            <w:pPr>
              <w:numPr>
                <w:ilvl w:val="0"/>
                <w:numId w:val="13"/>
              </w:numPr>
              <w:spacing w:line="240" w:lineRule="auto"/>
              <w:ind w:left="612" w:hanging="262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Attend counselling/physio/medical appointments when scheduled. </w:t>
            </w:r>
          </w:p>
          <w:p w14:paraId="050D22C5" w14:textId="77777777" w:rsidR="00411387" w:rsidRPr="00D96158" w:rsidRDefault="00411387" w:rsidP="00A56870">
            <w:pPr>
              <w:spacing w:line="240" w:lineRule="auto"/>
              <w:ind w:left="350"/>
              <w:rPr>
                <w:rFonts w:cs="Arial"/>
                <w:sz w:val="14"/>
                <w:szCs w:val="14"/>
              </w:rPr>
            </w:pPr>
          </w:p>
          <w:p w14:paraId="63FB985C" w14:textId="77777777" w:rsidR="00411387" w:rsidRPr="00570C06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b) Referral to </w:t>
            </w:r>
            <w:r>
              <w:rPr>
                <w:rFonts w:cs="Arial"/>
                <w:szCs w:val="20"/>
              </w:rPr>
              <w:t>the Occupational Health service</w:t>
            </w:r>
            <w:r w:rsidRPr="00D96158">
              <w:rPr>
                <w:rFonts w:cs="Arial"/>
                <w:szCs w:val="20"/>
              </w:rPr>
              <w:t xml:space="preserve"> (if appropriate)</w:t>
            </w:r>
          </w:p>
          <w:p w14:paraId="4610F57C" w14:textId="77777777" w:rsidR="00411387" w:rsidRPr="00570C06" w:rsidRDefault="00411387" w:rsidP="00570C06">
            <w:pPr>
              <w:spacing w:line="240" w:lineRule="auto"/>
              <w:ind w:left="252" w:hanging="252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c) Referral to Alternative Employment Programme – AEP (if appropriate)</w:t>
            </w:r>
          </w:p>
          <w:p w14:paraId="13A67DC0" w14:textId="77777777" w:rsidR="00411387" w:rsidRPr="00570C06" w:rsidRDefault="00411387" w:rsidP="00570C06">
            <w:pPr>
              <w:spacing w:line="240" w:lineRule="auto"/>
              <w:ind w:left="252" w:hanging="252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d) Referral to </w:t>
            </w:r>
            <w:r w:rsidRPr="002C2FC1">
              <w:rPr>
                <w:rFonts w:cs="Arial"/>
                <w:szCs w:val="20"/>
              </w:rPr>
              <w:t xml:space="preserve">the </w:t>
            </w:r>
            <w:r>
              <w:rPr>
                <w:rFonts w:cs="Arial"/>
                <w:szCs w:val="20"/>
              </w:rPr>
              <w:t>Occupational Health s</w:t>
            </w:r>
            <w:r w:rsidRPr="002C2FC1">
              <w:rPr>
                <w:rFonts w:cs="Arial"/>
                <w:szCs w:val="20"/>
              </w:rPr>
              <w:t>ervice fo</w:t>
            </w:r>
            <w:r w:rsidRPr="00D96158">
              <w:rPr>
                <w:rFonts w:cs="Arial"/>
                <w:szCs w:val="20"/>
              </w:rPr>
              <w:t>r consideration for Ill Health Retirement (if appropriate)</w:t>
            </w:r>
          </w:p>
          <w:p w14:paraId="7532F135" w14:textId="77777777" w:rsidR="00411387" w:rsidRPr="00D96158" w:rsidRDefault="00411387" w:rsidP="00A56870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e) no further action / normal monitoring</w:t>
            </w:r>
          </w:p>
        </w:tc>
        <w:tc>
          <w:tcPr>
            <w:tcW w:w="1372" w:type="dxa"/>
            <w:shd w:val="clear" w:color="auto" w:fill="auto"/>
          </w:tcPr>
          <w:p w14:paraId="3E5C82E1" w14:textId="7D9E695A" w:rsidR="00411387" w:rsidRPr="00D96158" w:rsidRDefault="00EF0B5E" w:rsidP="00A56870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  <w:r w:rsidR="00411387" w:rsidRPr="00D96158">
              <w:rPr>
                <w:rFonts w:cs="Arial"/>
                <w:szCs w:val="20"/>
              </w:rPr>
              <w:t xml:space="preserve"> months from date of issue (subject to a substantial and lasting improvement in attendance) </w:t>
            </w:r>
          </w:p>
        </w:tc>
      </w:tr>
    </w:tbl>
    <w:p w14:paraId="225B5F08" w14:textId="77777777" w:rsidR="00537E5F" w:rsidRDefault="00537E5F" w:rsidP="00537E5F">
      <w:pPr>
        <w:spacing w:line="240" w:lineRule="auto"/>
        <w:jc w:val="center"/>
        <w:rPr>
          <w:rFonts w:cs="Arial"/>
          <w:sz w:val="22"/>
          <w:szCs w:val="22"/>
        </w:rPr>
        <w:sectPr w:rsidR="00537E5F" w:rsidSect="00861D62">
          <w:pgSz w:w="16838" w:h="11906" w:orient="landscape" w:code="9"/>
          <w:pgMar w:top="851" w:right="1435" w:bottom="851" w:left="851" w:header="0" w:footer="454" w:gutter="0"/>
          <w:cols w:space="708"/>
          <w:docGrid w:linePitch="360"/>
        </w:sectPr>
      </w:pPr>
    </w:p>
    <w:p w14:paraId="2D0D6290" w14:textId="77777777" w:rsidR="00537E5F" w:rsidRDefault="00537E5F" w:rsidP="00537E5F"/>
    <w:p w14:paraId="37660588" w14:textId="77777777" w:rsidR="00537E5F" w:rsidRPr="00786AAA" w:rsidRDefault="00537E5F" w:rsidP="00537E5F">
      <w:pPr>
        <w:tabs>
          <w:tab w:val="left" w:pos="2304"/>
          <w:tab w:val="left" w:pos="3168"/>
        </w:tabs>
        <w:spacing w:line="240" w:lineRule="auto"/>
        <w:ind w:right="-625"/>
        <w:jc w:val="both"/>
        <w:rPr>
          <w:rFonts w:cs="Arial"/>
          <w:b/>
          <w:sz w:val="24"/>
        </w:rPr>
      </w:pPr>
    </w:p>
    <w:p w14:paraId="5FEEF4CB" w14:textId="77777777" w:rsidR="00537E5F" w:rsidRPr="00786AAA" w:rsidRDefault="00537E5F" w:rsidP="00537E5F">
      <w:pPr>
        <w:spacing w:line="240" w:lineRule="auto"/>
        <w:rPr>
          <w:rFonts w:ascii="Times New Roman" w:hAnsi="Times New Roman"/>
          <w:sz w:val="24"/>
        </w:rPr>
      </w:pPr>
    </w:p>
    <w:p w14:paraId="436686DD" w14:textId="77777777" w:rsidR="00537E5F" w:rsidRDefault="00537E5F" w:rsidP="00345D91">
      <w:pPr>
        <w:keepNext/>
        <w:rPr>
          <w:rFonts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072"/>
        <w:gridCol w:w="2272"/>
        <w:gridCol w:w="2054"/>
        <w:gridCol w:w="2867"/>
        <w:gridCol w:w="3643"/>
        <w:gridCol w:w="1384"/>
      </w:tblGrid>
      <w:tr w:rsidR="00EF0B5E" w:rsidRPr="00D96158" w14:paraId="48F94A7D" w14:textId="77777777" w:rsidTr="00006013">
        <w:trPr>
          <w:tblHeader/>
        </w:trPr>
        <w:tc>
          <w:tcPr>
            <w:tcW w:w="1250" w:type="dxa"/>
            <w:shd w:val="clear" w:color="auto" w:fill="E6E6E6"/>
          </w:tcPr>
          <w:p w14:paraId="6F44EB8B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b/>
                <w:szCs w:val="20"/>
              </w:rPr>
              <w:t xml:space="preserve">FORMAL </w:t>
            </w:r>
          </w:p>
        </w:tc>
        <w:tc>
          <w:tcPr>
            <w:tcW w:w="1072" w:type="dxa"/>
            <w:shd w:val="clear" w:color="auto" w:fill="E6E6E6"/>
          </w:tcPr>
          <w:p w14:paraId="420D350C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Form to Complete</w:t>
            </w:r>
          </w:p>
        </w:tc>
        <w:tc>
          <w:tcPr>
            <w:tcW w:w="2272" w:type="dxa"/>
            <w:shd w:val="clear" w:color="auto" w:fill="E6E6E6"/>
          </w:tcPr>
          <w:p w14:paraId="0FB8E973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Conducted when:</w:t>
            </w:r>
          </w:p>
        </w:tc>
        <w:tc>
          <w:tcPr>
            <w:tcW w:w="2054" w:type="dxa"/>
            <w:shd w:val="clear" w:color="auto" w:fill="E6E6E6"/>
          </w:tcPr>
          <w:p w14:paraId="43E09D52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Meeting format:</w:t>
            </w:r>
          </w:p>
        </w:tc>
        <w:tc>
          <w:tcPr>
            <w:tcW w:w="2867" w:type="dxa"/>
            <w:shd w:val="clear" w:color="auto" w:fill="E6E6E6"/>
          </w:tcPr>
          <w:p w14:paraId="1B0023A4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Meeting Content:</w:t>
            </w:r>
          </w:p>
        </w:tc>
        <w:tc>
          <w:tcPr>
            <w:tcW w:w="3643" w:type="dxa"/>
            <w:shd w:val="clear" w:color="auto" w:fill="E6E6E6"/>
          </w:tcPr>
          <w:p w14:paraId="6F63FDAD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Possible Outcomes:</w:t>
            </w:r>
          </w:p>
        </w:tc>
        <w:tc>
          <w:tcPr>
            <w:tcW w:w="1384" w:type="dxa"/>
            <w:shd w:val="clear" w:color="auto" w:fill="E6E6E6"/>
          </w:tcPr>
          <w:p w14:paraId="6A07D167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Duration of Improvement Notice</w:t>
            </w:r>
            <w:r w:rsidRPr="00D96158">
              <w:rPr>
                <w:rFonts w:cs="Arial"/>
                <w:szCs w:val="20"/>
              </w:rPr>
              <w:t>:</w:t>
            </w:r>
          </w:p>
        </w:tc>
      </w:tr>
      <w:tr w:rsidR="00EF0B5E" w:rsidRPr="00D96158" w14:paraId="15618673" w14:textId="77777777" w:rsidTr="00006013">
        <w:tc>
          <w:tcPr>
            <w:tcW w:w="1250" w:type="dxa"/>
            <w:shd w:val="clear" w:color="auto" w:fill="auto"/>
          </w:tcPr>
          <w:p w14:paraId="1EAB70BC" w14:textId="5C3FC2F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Stage </w:t>
            </w:r>
            <w:r w:rsidR="00006013">
              <w:rPr>
                <w:rFonts w:cs="Arial"/>
                <w:szCs w:val="20"/>
              </w:rPr>
              <w:t>2</w:t>
            </w:r>
          </w:p>
          <w:p w14:paraId="32108F2D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405171A3" w14:textId="2A9A0049" w:rsidR="00EF0B5E" w:rsidRDefault="00006013" w:rsidP="00C9642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A12</w:t>
            </w:r>
          </w:p>
          <w:p w14:paraId="0F814E36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</w:p>
          <w:p w14:paraId="6EA238D8" w14:textId="30F51E1E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Action Plan </w:t>
            </w:r>
            <w:r w:rsidR="00006013">
              <w:rPr>
                <w:rFonts w:cs="Arial"/>
                <w:szCs w:val="20"/>
              </w:rPr>
              <w:t xml:space="preserve">A13 </w:t>
            </w:r>
            <w:r w:rsidRPr="00D96158">
              <w:rPr>
                <w:rFonts w:cs="Arial"/>
                <w:szCs w:val="20"/>
              </w:rPr>
              <w:t>(part 2)</w:t>
            </w:r>
          </w:p>
          <w:p w14:paraId="606B9E65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</w:p>
          <w:p w14:paraId="1BA86023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257CD138" w14:textId="77777777" w:rsidR="00EF0B5E" w:rsidRPr="00D96158" w:rsidRDefault="00EF0B5E" w:rsidP="00C96421">
            <w:pPr>
              <w:spacing w:after="120"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Stage 1 Action Plan not met / Improvement Targets exceeded.</w:t>
            </w:r>
          </w:p>
          <w:p w14:paraId="40731527" w14:textId="77777777" w:rsidR="00EF0B5E" w:rsidRPr="00D96158" w:rsidRDefault="00EF0B5E" w:rsidP="00C96421">
            <w:pPr>
              <w:spacing w:after="120" w:line="240" w:lineRule="auto"/>
              <w:rPr>
                <w:rFonts w:cs="Arial"/>
                <w:szCs w:val="20"/>
              </w:rPr>
            </w:pPr>
            <w:r w:rsidRPr="00FC68AF">
              <w:rPr>
                <w:rFonts w:cs="Arial"/>
                <w:szCs w:val="20"/>
              </w:rPr>
              <w:t>OR</w:t>
            </w:r>
          </w:p>
          <w:p w14:paraId="19FF61C5" w14:textId="1A135A13" w:rsidR="00EF0B5E" w:rsidRDefault="00EF0B5E" w:rsidP="00C96421">
            <w:pPr>
              <w:spacing w:after="120"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2 “lapsed” </w:t>
            </w:r>
            <w:r w:rsidR="00006013">
              <w:rPr>
                <w:rFonts w:cs="Arial"/>
                <w:szCs w:val="20"/>
              </w:rPr>
              <w:t>Monitoring Period</w:t>
            </w:r>
            <w:r>
              <w:rPr>
                <w:rFonts w:cs="Arial"/>
                <w:szCs w:val="20"/>
              </w:rPr>
              <w:t xml:space="preserve"> </w:t>
            </w:r>
            <w:r w:rsidRPr="00D96158">
              <w:rPr>
                <w:rFonts w:cs="Arial"/>
                <w:szCs w:val="20"/>
              </w:rPr>
              <w:t>in last 3 years</w:t>
            </w:r>
          </w:p>
          <w:p w14:paraId="75568BEB" w14:textId="77777777" w:rsidR="00EF0B5E" w:rsidRDefault="00EF0B5E" w:rsidP="00C9642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OR </w:t>
            </w:r>
            <w:r w:rsidRPr="00D96158">
              <w:rPr>
                <w:rFonts w:cs="Arial"/>
                <w:szCs w:val="20"/>
              </w:rPr>
              <w:t xml:space="preserve">  </w:t>
            </w:r>
          </w:p>
          <w:p w14:paraId="1442AFE8" w14:textId="77777777" w:rsidR="00EF0B5E" w:rsidRPr="00D96158" w:rsidRDefault="00EF0B5E" w:rsidP="00C9642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Concerning pattern/trend of absence</w:t>
            </w:r>
          </w:p>
        </w:tc>
        <w:tc>
          <w:tcPr>
            <w:tcW w:w="2054" w:type="dxa"/>
            <w:shd w:val="clear" w:color="auto" w:fill="auto"/>
          </w:tcPr>
          <w:p w14:paraId="5D6322BC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Individual is invited, in writing, to attend a formal meeting with </w:t>
            </w:r>
            <w:r>
              <w:rPr>
                <w:rFonts w:cs="Arial"/>
                <w:szCs w:val="20"/>
              </w:rPr>
              <w:t>Group M</w:t>
            </w:r>
            <w:r w:rsidRPr="00D96158">
              <w:rPr>
                <w:rFonts w:cs="Arial"/>
                <w:szCs w:val="20"/>
              </w:rPr>
              <w:t>anager and offered the right to be accompanied</w:t>
            </w:r>
          </w:p>
          <w:p w14:paraId="3F385CC4" w14:textId="77777777" w:rsidR="00EF0B5E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(Letter PA5b)</w:t>
            </w:r>
          </w:p>
          <w:p w14:paraId="704B9634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</w:p>
          <w:p w14:paraId="1ECE4247" w14:textId="77777777" w:rsidR="00EF0B5E" w:rsidRPr="00D96158" w:rsidRDefault="00EF0B5E" w:rsidP="00C96421">
            <w:pPr>
              <w:spacing w:after="120"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As appropriate, a report from </w:t>
            </w:r>
            <w:r>
              <w:rPr>
                <w:rFonts w:cs="Arial"/>
                <w:szCs w:val="20"/>
              </w:rPr>
              <w:t>the Occupational Health s</w:t>
            </w:r>
            <w:r w:rsidRPr="002C2FC1">
              <w:rPr>
                <w:rFonts w:cs="Arial"/>
                <w:szCs w:val="20"/>
              </w:rPr>
              <w:t xml:space="preserve">ervice </w:t>
            </w:r>
            <w:r w:rsidRPr="00D96158">
              <w:rPr>
                <w:rFonts w:cs="Arial"/>
                <w:szCs w:val="20"/>
              </w:rPr>
              <w:t>may be sought prior to the meeting.</w:t>
            </w:r>
          </w:p>
          <w:p w14:paraId="69D15B28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867" w:type="dxa"/>
            <w:shd w:val="clear" w:color="auto" w:fill="auto"/>
          </w:tcPr>
          <w:p w14:paraId="1FA304AB" w14:textId="77777777" w:rsidR="00EF0B5E" w:rsidRPr="00D96158" w:rsidRDefault="00EF0B5E" w:rsidP="00C96421">
            <w:pPr>
              <w:numPr>
                <w:ilvl w:val="0"/>
                <w:numId w:val="23"/>
              </w:numPr>
              <w:spacing w:after="120" w:line="240" w:lineRule="auto"/>
              <w:ind w:left="239" w:hanging="239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Attention drawn to the required improvements not being met and that attendance does not meet required levels</w:t>
            </w:r>
          </w:p>
          <w:p w14:paraId="4BF6E69E" w14:textId="77777777" w:rsidR="00EF0B5E" w:rsidRPr="00D96158" w:rsidRDefault="00EF0B5E" w:rsidP="00C96421">
            <w:pPr>
              <w:numPr>
                <w:ilvl w:val="0"/>
                <w:numId w:val="23"/>
              </w:numPr>
              <w:spacing w:after="120" w:line="240" w:lineRule="auto"/>
              <w:ind w:left="239" w:hanging="239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Consideration of any  new information or underlying reasons given by individual (work related or personal) of  which you may be unaware</w:t>
            </w:r>
          </w:p>
          <w:p w14:paraId="59FA14B6" w14:textId="77777777" w:rsidR="00EF0B5E" w:rsidRPr="00D96158" w:rsidRDefault="00EF0B5E" w:rsidP="00C96421">
            <w:pPr>
              <w:numPr>
                <w:ilvl w:val="0"/>
                <w:numId w:val="23"/>
              </w:numPr>
              <w:spacing w:after="120" w:line="240" w:lineRule="auto"/>
              <w:ind w:left="239" w:hanging="239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Consideration of any change in the nature of the sickness</w:t>
            </w:r>
          </w:p>
          <w:p w14:paraId="69F977BC" w14:textId="77777777" w:rsidR="00EF0B5E" w:rsidRPr="00D96158" w:rsidRDefault="00EF0B5E" w:rsidP="00C96421">
            <w:pPr>
              <w:numPr>
                <w:ilvl w:val="0"/>
                <w:numId w:val="23"/>
              </w:numPr>
              <w:spacing w:after="120" w:line="240" w:lineRule="auto"/>
              <w:ind w:left="239" w:hanging="239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Consideration of most recent </w:t>
            </w:r>
            <w:r>
              <w:rPr>
                <w:rFonts w:cs="Arial"/>
                <w:szCs w:val="20"/>
              </w:rPr>
              <w:t>the Occupational Health</w:t>
            </w:r>
            <w:r w:rsidRPr="002C2FC1">
              <w:rPr>
                <w:rFonts w:cs="Arial"/>
                <w:szCs w:val="20"/>
              </w:rPr>
              <w:t xml:space="preserve"> Service </w:t>
            </w:r>
            <w:r w:rsidRPr="00D96158">
              <w:rPr>
                <w:rFonts w:cs="Arial"/>
                <w:szCs w:val="20"/>
              </w:rPr>
              <w:t>Report</w:t>
            </w:r>
          </w:p>
          <w:p w14:paraId="22735D89" w14:textId="77777777" w:rsidR="00EF0B5E" w:rsidRPr="00D96158" w:rsidRDefault="00EF0B5E" w:rsidP="00C96421">
            <w:pPr>
              <w:numPr>
                <w:ilvl w:val="0"/>
                <w:numId w:val="23"/>
              </w:numPr>
              <w:spacing w:after="120" w:line="240" w:lineRule="auto"/>
              <w:ind w:left="239" w:hanging="239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consideration of discounting of any absences, e</w:t>
            </w:r>
            <w:r>
              <w:rPr>
                <w:rFonts w:cs="Arial"/>
                <w:szCs w:val="20"/>
              </w:rPr>
              <w:t>.</w:t>
            </w:r>
            <w:r w:rsidRPr="00D96158">
              <w:rPr>
                <w:rFonts w:cs="Arial"/>
                <w:szCs w:val="20"/>
              </w:rPr>
              <w:t>g</w:t>
            </w:r>
            <w:r>
              <w:rPr>
                <w:rFonts w:cs="Arial"/>
                <w:szCs w:val="20"/>
              </w:rPr>
              <w:t>.</w:t>
            </w:r>
            <w:r w:rsidRPr="00D96158">
              <w:rPr>
                <w:rFonts w:cs="Arial"/>
                <w:szCs w:val="20"/>
              </w:rPr>
              <w:t xml:space="preserve"> DDA etc</w:t>
            </w:r>
            <w:r>
              <w:rPr>
                <w:rFonts w:cs="Arial"/>
                <w:szCs w:val="20"/>
              </w:rPr>
              <w:t>.</w:t>
            </w:r>
            <w:r w:rsidRPr="00D96158">
              <w:rPr>
                <w:rFonts w:cs="Arial"/>
                <w:szCs w:val="20"/>
              </w:rPr>
              <w:t xml:space="preserve"> (only under advice from </w:t>
            </w:r>
            <w:r>
              <w:rPr>
                <w:rFonts w:cs="Arial"/>
                <w:szCs w:val="20"/>
              </w:rPr>
              <w:t>People Management and the Occupational Health s</w:t>
            </w:r>
            <w:r w:rsidRPr="002C2FC1">
              <w:rPr>
                <w:rFonts w:cs="Arial"/>
                <w:szCs w:val="20"/>
              </w:rPr>
              <w:t>ervice</w:t>
            </w:r>
            <w:r w:rsidRPr="00D96158">
              <w:rPr>
                <w:rFonts w:cs="Arial"/>
                <w:szCs w:val="20"/>
              </w:rPr>
              <w:t xml:space="preserve">)  </w:t>
            </w:r>
          </w:p>
          <w:p w14:paraId="3ED81C5F" w14:textId="77777777" w:rsidR="00EF0B5E" w:rsidRPr="00D96158" w:rsidRDefault="00EF0B5E" w:rsidP="00C96421">
            <w:pPr>
              <w:numPr>
                <w:ilvl w:val="0"/>
                <w:numId w:val="23"/>
              </w:numPr>
              <w:spacing w:after="120" w:line="240" w:lineRule="auto"/>
              <w:ind w:left="252" w:hanging="252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Consideration of any reasonable adjustments which could be made</w:t>
            </w:r>
          </w:p>
          <w:p w14:paraId="03C54CEB" w14:textId="77777777" w:rsidR="00EF0B5E" w:rsidRPr="00D96158" w:rsidRDefault="00EF0B5E" w:rsidP="00C96421">
            <w:pPr>
              <w:numPr>
                <w:ilvl w:val="0"/>
                <w:numId w:val="23"/>
              </w:numPr>
              <w:spacing w:after="120" w:line="240" w:lineRule="auto"/>
              <w:ind w:left="239" w:hanging="23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Discuss </w:t>
            </w:r>
            <w:r w:rsidRPr="00D96158">
              <w:rPr>
                <w:rFonts w:cs="Arial"/>
                <w:szCs w:val="20"/>
              </w:rPr>
              <w:t>further action / improvement plan and set dates for review meetings</w:t>
            </w:r>
          </w:p>
          <w:p w14:paraId="43249622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643" w:type="dxa"/>
            <w:shd w:val="clear" w:color="auto" w:fill="auto"/>
          </w:tcPr>
          <w:p w14:paraId="6DA06A1E" w14:textId="0DBE68B9" w:rsidR="00EF0B5E" w:rsidRPr="00570C06" w:rsidRDefault="00EF0B5E" w:rsidP="00C96421">
            <w:pPr>
              <w:spacing w:line="240" w:lineRule="auto"/>
              <w:ind w:left="242" w:hanging="242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</w:rPr>
              <w:t xml:space="preserve">a) </w:t>
            </w:r>
            <w:r w:rsidR="00006013">
              <w:rPr>
                <w:rFonts w:cs="Arial"/>
                <w:szCs w:val="20"/>
              </w:rPr>
              <w:t>Monitoring period</w:t>
            </w:r>
            <w:r>
              <w:rPr>
                <w:rFonts w:cs="Arial"/>
                <w:szCs w:val="20"/>
              </w:rPr>
              <w:t xml:space="preserve"> issued to </w:t>
            </w:r>
            <w:r w:rsidRPr="00D96158">
              <w:rPr>
                <w:rFonts w:cs="Arial"/>
                <w:szCs w:val="20"/>
              </w:rPr>
              <w:t>set improvement targets</w:t>
            </w:r>
            <w:r>
              <w:rPr>
                <w:rFonts w:cs="Arial"/>
                <w:szCs w:val="20"/>
              </w:rPr>
              <w:t xml:space="preserve"> and support measures</w:t>
            </w:r>
            <w:r w:rsidRPr="00D96158">
              <w:rPr>
                <w:rFonts w:cs="Arial"/>
                <w:szCs w:val="20"/>
              </w:rPr>
              <w:t xml:space="preserve"> as appropriate to case</w:t>
            </w:r>
            <w:r>
              <w:rPr>
                <w:rFonts w:cs="Arial"/>
                <w:szCs w:val="20"/>
              </w:rPr>
              <w:t>.</w:t>
            </w:r>
          </w:p>
          <w:p w14:paraId="3E1403F3" w14:textId="77777777" w:rsidR="00EF0B5E" w:rsidRPr="007249BE" w:rsidRDefault="00EF0B5E" w:rsidP="00C96421">
            <w:pPr>
              <w:tabs>
                <w:tab w:val="left" w:pos="274"/>
              </w:tabs>
              <w:spacing w:after="120" w:line="240" w:lineRule="auto"/>
              <w:ind w:left="252" w:hanging="252"/>
              <w:rPr>
                <w:rFonts w:cs="Arial"/>
                <w:i/>
                <w:sz w:val="16"/>
                <w:szCs w:val="16"/>
              </w:rPr>
            </w:pPr>
            <w:r w:rsidRPr="007249BE">
              <w:rPr>
                <w:rFonts w:cs="Arial"/>
                <w:i/>
                <w:sz w:val="16"/>
                <w:szCs w:val="16"/>
              </w:rPr>
              <w:t xml:space="preserve">For example: </w:t>
            </w:r>
          </w:p>
          <w:p w14:paraId="20E84F48" w14:textId="70EECF2C" w:rsidR="00EF0B5E" w:rsidRPr="007249BE" w:rsidRDefault="00EF0B5E" w:rsidP="00C96421">
            <w:pPr>
              <w:pStyle w:val="ListParagraph"/>
              <w:numPr>
                <w:ilvl w:val="0"/>
                <w:numId w:val="29"/>
              </w:numPr>
              <w:tabs>
                <w:tab w:val="left" w:pos="274"/>
              </w:tabs>
              <w:spacing w:after="120" w:line="240" w:lineRule="auto"/>
              <w:rPr>
                <w:rFonts w:cs="Arial"/>
                <w:i/>
                <w:sz w:val="16"/>
                <w:szCs w:val="16"/>
              </w:rPr>
            </w:pPr>
            <w:r w:rsidRPr="007249BE">
              <w:rPr>
                <w:rFonts w:cs="Arial"/>
                <w:i/>
                <w:sz w:val="16"/>
                <w:szCs w:val="16"/>
              </w:rPr>
              <w:t>no more than three further absences in next 1</w:t>
            </w:r>
            <w:r w:rsidR="00006013">
              <w:rPr>
                <w:rFonts w:cs="Arial"/>
                <w:i/>
                <w:sz w:val="16"/>
                <w:szCs w:val="16"/>
              </w:rPr>
              <w:t>8</w:t>
            </w:r>
            <w:r w:rsidRPr="007249BE">
              <w:rPr>
                <w:rFonts w:cs="Arial"/>
                <w:i/>
                <w:sz w:val="16"/>
                <w:szCs w:val="16"/>
              </w:rPr>
              <w:t xml:space="preserve"> months</w:t>
            </w:r>
          </w:p>
          <w:p w14:paraId="0B363402" w14:textId="6EFBCC2E" w:rsidR="00EF0B5E" w:rsidRPr="007249BE" w:rsidRDefault="00EF0B5E" w:rsidP="00C96421">
            <w:pPr>
              <w:pStyle w:val="ListParagraph"/>
              <w:numPr>
                <w:ilvl w:val="0"/>
                <w:numId w:val="29"/>
              </w:numPr>
              <w:tabs>
                <w:tab w:val="left" w:pos="274"/>
              </w:tabs>
              <w:spacing w:after="120" w:line="240" w:lineRule="auto"/>
              <w:rPr>
                <w:rFonts w:cs="Arial"/>
                <w:i/>
                <w:sz w:val="16"/>
                <w:szCs w:val="16"/>
              </w:rPr>
            </w:pPr>
            <w:r w:rsidRPr="007249BE">
              <w:rPr>
                <w:rFonts w:cs="Arial"/>
                <w:i/>
                <w:sz w:val="16"/>
                <w:szCs w:val="16"/>
              </w:rPr>
              <w:t xml:space="preserve">no more than a total of </w:t>
            </w:r>
            <w:r w:rsidR="00006013">
              <w:rPr>
                <w:rFonts w:cs="Arial"/>
                <w:i/>
                <w:sz w:val="16"/>
                <w:szCs w:val="16"/>
              </w:rPr>
              <w:t>eight</w:t>
            </w:r>
            <w:r w:rsidRPr="007249BE">
              <w:rPr>
                <w:rFonts w:cs="Arial"/>
                <w:i/>
                <w:sz w:val="16"/>
                <w:szCs w:val="16"/>
              </w:rPr>
              <w:t xml:space="preserve"> days absence in next 1</w:t>
            </w:r>
            <w:r w:rsidR="00006013">
              <w:rPr>
                <w:rFonts w:cs="Arial"/>
                <w:i/>
                <w:sz w:val="16"/>
                <w:szCs w:val="16"/>
              </w:rPr>
              <w:t>8</w:t>
            </w:r>
            <w:r w:rsidRPr="007249BE">
              <w:rPr>
                <w:rFonts w:cs="Arial"/>
                <w:i/>
                <w:sz w:val="16"/>
                <w:szCs w:val="16"/>
              </w:rPr>
              <w:t xml:space="preserve"> months</w:t>
            </w:r>
          </w:p>
          <w:p w14:paraId="3975E2B4" w14:textId="1F242A47" w:rsidR="00EF0B5E" w:rsidRPr="007249BE" w:rsidRDefault="00EF0B5E" w:rsidP="00C96421">
            <w:pPr>
              <w:pStyle w:val="ListParagraph"/>
              <w:numPr>
                <w:ilvl w:val="0"/>
                <w:numId w:val="29"/>
              </w:numPr>
              <w:tabs>
                <w:tab w:val="left" w:pos="274"/>
              </w:tabs>
              <w:spacing w:after="120" w:line="240" w:lineRule="auto"/>
              <w:rPr>
                <w:rFonts w:cs="Arial"/>
                <w:i/>
                <w:sz w:val="16"/>
                <w:szCs w:val="16"/>
              </w:rPr>
            </w:pPr>
            <w:r w:rsidRPr="007249BE">
              <w:rPr>
                <w:rFonts w:cs="Arial"/>
                <w:i/>
                <w:sz w:val="16"/>
                <w:szCs w:val="16"/>
              </w:rPr>
              <w:t>no more absences in next 1</w:t>
            </w:r>
            <w:r w:rsidR="00006013">
              <w:rPr>
                <w:rFonts w:cs="Arial"/>
                <w:i/>
                <w:sz w:val="16"/>
                <w:szCs w:val="16"/>
              </w:rPr>
              <w:t>8</w:t>
            </w:r>
            <w:r w:rsidRPr="007249BE">
              <w:rPr>
                <w:rFonts w:cs="Arial"/>
                <w:i/>
                <w:sz w:val="16"/>
                <w:szCs w:val="16"/>
              </w:rPr>
              <w:t xml:space="preserve"> months that continue the particular pattern / trend identified</w:t>
            </w:r>
          </w:p>
          <w:p w14:paraId="7A86F325" w14:textId="77777777" w:rsidR="00EF0B5E" w:rsidRDefault="00EF0B5E" w:rsidP="00C96421">
            <w:pPr>
              <w:pStyle w:val="ListParagraph"/>
              <w:numPr>
                <w:ilvl w:val="0"/>
                <w:numId w:val="29"/>
              </w:numPr>
              <w:tabs>
                <w:tab w:val="left" w:pos="274"/>
              </w:tabs>
              <w:spacing w:after="120" w:line="240" w:lineRule="auto"/>
              <w:rPr>
                <w:rFonts w:cs="Arial"/>
                <w:i/>
                <w:sz w:val="16"/>
                <w:szCs w:val="16"/>
              </w:rPr>
            </w:pPr>
            <w:r w:rsidRPr="007249BE">
              <w:rPr>
                <w:rFonts w:cs="Arial"/>
                <w:i/>
                <w:sz w:val="16"/>
                <w:szCs w:val="16"/>
              </w:rPr>
              <w:t>continued monitoring and further review / return to work on &lt;date&gt;</w:t>
            </w:r>
          </w:p>
          <w:p w14:paraId="262AD7E4" w14:textId="77777777" w:rsidR="00EF0B5E" w:rsidRPr="007249BE" w:rsidRDefault="00EF0B5E" w:rsidP="00C96421">
            <w:pPr>
              <w:pStyle w:val="ListParagraph"/>
              <w:numPr>
                <w:ilvl w:val="0"/>
                <w:numId w:val="29"/>
              </w:numPr>
              <w:tabs>
                <w:tab w:val="left" w:pos="274"/>
              </w:tabs>
              <w:spacing w:after="120" w:line="240" w:lineRule="auto"/>
              <w:rPr>
                <w:rFonts w:cs="Arial"/>
                <w:i/>
                <w:sz w:val="16"/>
                <w:szCs w:val="16"/>
              </w:rPr>
            </w:pPr>
            <w:r w:rsidRPr="007249BE">
              <w:rPr>
                <w:rFonts w:cs="Arial"/>
                <w:i/>
                <w:sz w:val="16"/>
                <w:szCs w:val="16"/>
              </w:rPr>
              <w:t xml:space="preserve">Attend counselling/physio/medical appointments when scheduled. </w:t>
            </w:r>
          </w:p>
          <w:p w14:paraId="54A90CA2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b) referral to </w:t>
            </w:r>
            <w:r>
              <w:rPr>
                <w:rFonts w:cs="Arial"/>
                <w:szCs w:val="20"/>
              </w:rPr>
              <w:t>the Occupational Health s</w:t>
            </w:r>
            <w:r w:rsidRPr="002C2FC1">
              <w:rPr>
                <w:rFonts w:cs="Arial"/>
                <w:szCs w:val="20"/>
              </w:rPr>
              <w:t xml:space="preserve">ervice </w:t>
            </w:r>
            <w:r w:rsidRPr="00D96158">
              <w:rPr>
                <w:rFonts w:cs="Arial"/>
                <w:szCs w:val="20"/>
              </w:rPr>
              <w:t>(if appropriate)</w:t>
            </w:r>
          </w:p>
          <w:p w14:paraId="745695A4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</w:p>
          <w:p w14:paraId="38B798E8" w14:textId="77777777" w:rsidR="00EF0B5E" w:rsidRPr="00D96158" w:rsidRDefault="00EF0B5E" w:rsidP="00C96421">
            <w:pPr>
              <w:spacing w:line="240" w:lineRule="auto"/>
              <w:ind w:left="198" w:hanging="198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c) Refe</w:t>
            </w:r>
            <w:r>
              <w:rPr>
                <w:rFonts w:cs="Arial"/>
                <w:szCs w:val="20"/>
              </w:rPr>
              <w:t xml:space="preserve">rral to AEP (if appropriate) </w:t>
            </w:r>
          </w:p>
          <w:p w14:paraId="7671DE82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</w:p>
          <w:p w14:paraId="09722674" w14:textId="77777777" w:rsidR="00EF0B5E" w:rsidRPr="00D96158" w:rsidRDefault="00EF0B5E" w:rsidP="00C96421">
            <w:pPr>
              <w:spacing w:line="240" w:lineRule="auto"/>
              <w:ind w:left="252" w:hanging="252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d) refer to </w:t>
            </w:r>
            <w:r>
              <w:rPr>
                <w:rFonts w:cs="Arial"/>
                <w:szCs w:val="20"/>
              </w:rPr>
              <w:t>the Occupational Health s</w:t>
            </w:r>
            <w:r w:rsidRPr="002C2FC1">
              <w:rPr>
                <w:rFonts w:cs="Arial"/>
                <w:szCs w:val="20"/>
              </w:rPr>
              <w:t xml:space="preserve">ervice </w:t>
            </w:r>
            <w:r w:rsidRPr="00D96158">
              <w:rPr>
                <w:rFonts w:cs="Arial"/>
                <w:szCs w:val="20"/>
              </w:rPr>
              <w:t>for consideration for Ill Health Retirement (if appropriate)</w:t>
            </w:r>
          </w:p>
          <w:p w14:paraId="7B39E21D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</w:p>
          <w:p w14:paraId="76A478A7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e) no further action / normal monitoring</w:t>
            </w:r>
          </w:p>
          <w:p w14:paraId="1EB5A444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14:paraId="396B9973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8</w:t>
            </w:r>
            <w:r w:rsidRPr="00D96158">
              <w:rPr>
                <w:rFonts w:cs="Arial"/>
                <w:szCs w:val="20"/>
              </w:rPr>
              <w:t xml:space="preserve"> months from date of issue </w:t>
            </w:r>
          </w:p>
          <w:p w14:paraId="6FEA94F6" w14:textId="77777777" w:rsidR="00EF0B5E" w:rsidRPr="00D96158" w:rsidRDefault="00EF0B5E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(subject to a substantial and lasting improvement in attendance) </w:t>
            </w:r>
          </w:p>
        </w:tc>
      </w:tr>
      <w:tr w:rsidR="00006013" w:rsidRPr="00D96158" w14:paraId="3FA9DF6D" w14:textId="77777777" w:rsidTr="00006013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D70D" w14:textId="77777777" w:rsidR="00006013" w:rsidRPr="00D96158" w:rsidRDefault="00006013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lastRenderedPageBreak/>
              <w:t xml:space="preserve">Stage </w:t>
            </w:r>
            <w:r>
              <w:rPr>
                <w:rFonts w:cs="Arial"/>
                <w:szCs w:val="20"/>
              </w:rPr>
              <w:t>3</w:t>
            </w:r>
          </w:p>
          <w:p w14:paraId="1E72E7F0" w14:textId="77777777" w:rsidR="00006013" w:rsidRDefault="00006013" w:rsidP="00C9642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/</w:t>
            </w:r>
          </w:p>
          <w:p w14:paraId="3938B057" w14:textId="77777777" w:rsidR="00006013" w:rsidRPr="00D96158" w:rsidRDefault="00006013" w:rsidP="00C9642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Case Conference</w:t>
            </w:r>
          </w:p>
          <w:p w14:paraId="4ED1BE64" w14:textId="77777777" w:rsidR="00006013" w:rsidRPr="00D96158" w:rsidRDefault="00006013" w:rsidP="00C96421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D26D" w14:textId="77777777" w:rsidR="00006013" w:rsidRDefault="00006013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Case file and summary  report </w:t>
            </w:r>
          </w:p>
          <w:p w14:paraId="1272801C" w14:textId="77777777" w:rsidR="00006013" w:rsidRDefault="00006013" w:rsidP="00C96421">
            <w:pPr>
              <w:spacing w:line="240" w:lineRule="auto"/>
              <w:rPr>
                <w:rFonts w:cs="Arial"/>
                <w:szCs w:val="20"/>
              </w:rPr>
            </w:pPr>
          </w:p>
          <w:p w14:paraId="4DA963D9" w14:textId="7B63E42C" w:rsidR="00006013" w:rsidRPr="00D96158" w:rsidRDefault="00006013" w:rsidP="00C9642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A12</w:t>
            </w:r>
          </w:p>
          <w:p w14:paraId="76686614" w14:textId="77777777" w:rsidR="00006013" w:rsidRPr="00D96158" w:rsidRDefault="00006013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Required</w:t>
            </w:r>
          </w:p>
          <w:p w14:paraId="1E20FCD6" w14:textId="77777777" w:rsidR="00006013" w:rsidRDefault="00006013" w:rsidP="00C96421">
            <w:pPr>
              <w:spacing w:line="240" w:lineRule="auto"/>
              <w:rPr>
                <w:rFonts w:cs="Arial"/>
                <w:szCs w:val="20"/>
              </w:rPr>
            </w:pPr>
          </w:p>
          <w:p w14:paraId="7290630C" w14:textId="3237A71F" w:rsidR="00006013" w:rsidRPr="00D96158" w:rsidRDefault="00006013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Action Plan </w:t>
            </w:r>
            <w:r>
              <w:rPr>
                <w:rFonts w:cs="Arial"/>
                <w:szCs w:val="20"/>
              </w:rPr>
              <w:t>A13</w:t>
            </w:r>
            <w:r w:rsidRPr="00D96158">
              <w:rPr>
                <w:rFonts w:cs="Arial"/>
                <w:szCs w:val="20"/>
              </w:rPr>
              <w:t xml:space="preserve"> (part 2)</w:t>
            </w:r>
          </w:p>
          <w:p w14:paraId="2834C43D" w14:textId="77777777" w:rsidR="00006013" w:rsidRPr="00D96158" w:rsidRDefault="00006013" w:rsidP="00C96421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91BD3" w14:textId="080F5D95" w:rsidR="00006013" w:rsidRPr="00D96158" w:rsidRDefault="00006013" w:rsidP="00006013">
            <w:pPr>
              <w:spacing w:after="120"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Stage </w:t>
            </w:r>
            <w:r>
              <w:rPr>
                <w:rFonts w:cs="Arial"/>
                <w:szCs w:val="20"/>
              </w:rPr>
              <w:t>2</w:t>
            </w:r>
            <w:r w:rsidRPr="00D96158">
              <w:rPr>
                <w:rFonts w:cs="Arial"/>
                <w:szCs w:val="20"/>
              </w:rPr>
              <w:t xml:space="preserve"> Action Plan not met / </w:t>
            </w:r>
            <w:r>
              <w:rPr>
                <w:rFonts w:cs="Arial"/>
                <w:szCs w:val="20"/>
              </w:rPr>
              <w:t>Monitoring Period</w:t>
            </w:r>
            <w:r w:rsidRPr="00D96158">
              <w:rPr>
                <w:rFonts w:cs="Arial"/>
                <w:szCs w:val="20"/>
              </w:rPr>
              <w:t xml:space="preserve"> exceeded</w:t>
            </w:r>
          </w:p>
          <w:p w14:paraId="748D21F3" w14:textId="77777777" w:rsidR="00006013" w:rsidRPr="00D96158" w:rsidRDefault="00006013" w:rsidP="00006013">
            <w:pPr>
              <w:spacing w:after="120" w:line="240" w:lineRule="auto"/>
              <w:rPr>
                <w:rFonts w:cs="Arial"/>
                <w:szCs w:val="20"/>
              </w:rPr>
            </w:pPr>
          </w:p>
          <w:p w14:paraId="655C5F3C" w14:textId="77777777" w:rsidR="00006013" w:rsidRPr="00D96158" w:rsidRDefault="00006013" w:rsidP="00006013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79A9" w14:textId="77777777" w:rsidR="00006013" w:rsidRPr="00D96158" w:rsidRDefault="00006013" w:rsidP="00006013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Individual is invited in writing to attend a meeting: </w:t>
            </w:r>
          </w:p>
          <w:p w14:paraId="5D4DFB58" w14:textId="1C130E4E" w:rsidR="00006013" w:rsidRPr="00D96158" w:rsidRDefault="00006013" w:rsidP="00006013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with a</w:t>
            </w:r>
            <w:r>
              <w:rPr>
                <w:rFonts w:cs="Arial"/>
                <w:szCs w:val="20"/>
              </w:rPr>
              <w:t>n Area Manager</w:t>
            </w:r>
            <w:r w:rsidRPr="00D96158">
              <w:rPr>
                <w:rFonts w:cs="Arial"/>
                <w:szCs w:val="20"/>
              </w:rPr>
              <w:t xml:space="preserve"> not previously involved, </w:t>
            </w:r>
          </w:p>
          <w:p w14:paraId="13B04C98" w14:textId="77777777" w:rsidR="00006013" w:rsidRPr="00D96158" w:rsidRDefault="00006013" w:rsidP="00006013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and offered the right to be accompanied, </w:t>
            </w:r>
          </w:p>
          <w:p w14:paraId="6D770CBA" w14:textId="225057DB" w:rsidR="00006013" w:rsidRPr="00D96158" w:rsidRDefault="00006013" w:rsidP="00006013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and informed that dismissal could be the end r</w:t>
            </w:r>
            <w:r>
              <w:rPr>
                <w:rFonts w:cs="Arial"/>
                <w:szCs w:val="20"/>
              </w:rPr>
              <w:t>esult of the meeting</w:t>
            </w:r>
          </w:p>
          <w:p w14:paraId="0B302D8A" w14:textId="77777777" w:rsidR="00006013" w:rsidRPr="00D96158" w:rsidRDefault="00006013" w:rsidP="00006013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A report from </w:t>
            </w:r>
            <w:r w:rsidRPr="002C2FC1">
              <w:rPr>
                <w:rFonts w:cs="Arial"/>
                <w:szCs w:val="20"/>
              </w:rPr>
              <w:t xml:space="preserve">the </w:t>
            </w:r>
            <w:r>
              <w:rPr>
                <w:rFonts w:cs="Arial"/>
                <w:szCs w:val="20"/>
              </w:rPr>
              <w:t>Occupational Health s</w:t>
            </w:r>
            <w:r w:rsidRPr="002C2FC1">
              <w:rPr>
                <w:rFonts w:cs="Arial"/>
                <w:szCs w:val="20"/>
              </w:rPr>
              <w:t>ervice</w:t>
            </w:r>
            <w:r>
              <w:rPr>
                <w:rFonts w:cs="Arial"/>
                <w:szCs w:val="20"/>
              </w:rPr>
              <w:t xml:space="preserve"> </w:t>
            </w:r>
            <w:r w:rsidRPr="00D96158">
              <w:rPr>
                <w:rFonts w:cs="Arial"/>
                <w:szCs w:val="20"/>
              </w:rPr>
              <w:t>must be sought prior to the meeting (if not already held).</w:t>
            </w:r>
          </w:p>
          <w:p w14:paraId="524FC53F" w14:textId="00C90D12" w:rsidR="00006013" w:rsidRPr="00D96158" w:rsidRDefault="00006013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A</w:t>
            </w:r>
            <w:r>
              <w:rPr>
                <w:rFonts w:cs="Arial"/>
                <w:szCs w:val="20"/>
              </w:rPr>
              <w:t xml:space="preserve"> representative from HR</w:t>
            </w:r>
            <w:r w:rsidRPr="00D96158">
              <w:rPr>
                <w:rFonts w:cs="Arial"/>
                <w:szCs w:val="20"/>
              </w:rPr>
              <w:t xml:space="preserve"> will attend in order to advise on points of law and procedure.</w:t>
            </w:r>
          </w:p>
          <w:p w14:paraId="594EF1FA" w14:textId="77777777" w:rsidR="00006013" w:rsidRPr="00D96158" w:rsidRDefault="00006013" w:rsidP="00006013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F9D5" w14:textId="77777777" w:rsidR="00006013" w:rsidRPr="00D96158" w:rsidRDefault="00006013" w:rsidP="00C96421">
            <w:pPr>
              <w:numPr>
                <w:ilvl w:val="0"/>
                <w:numId w:val="17"/>
              </w:numPr>
              <w:spacing w:after="120" w:line="240" w:lineRule="auto"/>
              <w:ind w:left="329" w:hanging="357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Presentation of report from the Line Manager – summary of absence to date, that attendance does not meet required levels and all action taken to support acceptable attendance </w:t>
            </w:r>
          </w:p>
          <w:p w14:paraId="2E6E3D71" w14:textId="77777777" w:rsidR="00006013" w:rsidRPr="00D96158" w:rsidRDefault="00006013" w:rsidP="00C96421">
            <w:pPr>
              <w:numPr>
                <w:ilvl w:val="0"/>
                <w:numId w:val="17"/>
              </w:numPr>
              <w:spacing w:after="120" w:line="240" w:lineRule="auto"/>
              <w:ind w:left="329" w:hanging="357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Individual given the opportunity to explain their case</w:t>
            </w:r>
          </w:p>
          <w:p w14:paraId="5637E274" w14:textId="77777777" w:rsidR="00006013" w:rsidRPr="00D96158" w:rsidRDefault="00006013" w:rsidP="00C96421">
            <w:pPr>
              <w:numPr>
                <w:ilvl w:val="0"/>
                <w:numId w:val="17"/>
              </w:numPr>
              <w:spacing w:after="120" w:line="240" w:lineRule="auto"/>
              <w:ind w:left="329" w:hanging="357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Consideration of most recent </w:t>
            </w:r>
            <w:r w:rsidRPr="002C2FC1">
              <w:rPr>
                <w:rFonts w:cs="Arial"/>
                <w:szCs w:val="20"/>
              </w:rPr>
              <w:t xml:space="preserve">the </w:t>
            </w:r>
            <w:r>
              <w:rPr>
                <w:rFonts w:cs="Arial"/>
                <w:szCs w:val="20"/>
              </w:rPr>
              <w:t>Occupational Health s</w:t>
            </w:r>
            <w:r w:rsidRPr="002C2FC1">
              <w:rPr>
                <w:rFonts w:cs="Arial"/>
                <w:szCs w:val="20"/>
              </w:rPr>
              <w:t>ervice</w:t>
            </w:r>
            <w:r w:rsidRPr="00D96158">
              <w:rPr>
                <w:rFonts w:cs="Arial"/>
                <w:szCs w:val="20"/>
              </w:rPr>
              <w:t xml:space="preserve"> report</w:t>
            </w:r>
          </w:p>
          <w:p w14:paraId="38F76424" w14:textId="77777777" w:rsidR="00006013" w:rsidRPr="00D96158" w:rsidRDefault="00006013" w:rsidP="00C96421">
            <w:pPr>
              <w:numPr>
                <w:ilvl w:val="0"/>
                <w:numId w:val="17"/>
              </w:numPr>
              <w:spacing w:after="120" w:line="240" w:lineRule="auto"/>
              <w:ind w:left="329" w:hanging="357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Consideration of any new information regarding ill health or change in the nature of the sickness </w:t>
            </w:r>
          </w:p>
          <w:p w14:paraId="05C9976B" w14:textId="77777777" w:rsidR="00006013" w:rsidRPr="00D96158" w:rsidRDefault="00006013" w:rsidP="00C96421">
            <w:pPr>
              <w:numPr>
                <w:ilvl w:val="0"/>
                <w:numId w:val="17"/>
              </w:numPr>
              <w:spacing w:after="120" w:line="240" w:lineRule="auto"/>
              <w:ind w:left="329" w:hanging="357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Consideration of discounting of any absences, e</w:t>
            </w:r>
            <w:r>
              <w:rPr>
                <w:rFonts w:cs="Arial"/>
                <w:szCs w:val="20"/>
              </w:rPr>
              <w:t>.</w:t>
            </w:r>
            <w:r w:rsidRPr="00D96158">
              <w:rPr>
                <w:rFonts w:cs="Arial"/>
                <w:szCs w:val="20"/>
              </w:rPr>
              <w:t>g</w:t>
            </w:r>
            <w:r>
              <w:rPr>
                <w:rFonts w:cs="Arial"/>
                <w:szCs w:val="20"/>
              </w:rPr>
              <w:t>.</w:t>
            </w:r>
            <w:r w:rsidRPr="00D96158">
              <w:rPr>
                <w:rFonts w:cs="Arial"/>
                <w:szCs w:val="20"/>
              </w:rPr>
              <w:t xml:space="preserve"> DDA etc</w:t>
            </w:r>
            <w:r>
              <w:rPr>
                <w:rFonts w:cs="Arial"/>
                <w:szCs w:val="20"/>
              </w:rPr>
              <w:t>.</w:t>
            </w:r>
            <w:r w:rsidRPr="00D96158">
              <w:rPr>
                <w:rFonts w:cs="Arial"/>
                <w:szCs w:val="20"/>
              </w:rPr>
              <w:t xml:space="preserve"> (only under advice from </w:t>
            </w:r>
            <w:r>
              <w:rPr>
                <w:rFonts w:cs="Arial"/>
                <w:szCs w:val="20"/>
              </w:rPr>
              <w:t>People Management a</w:t>
            </w:r>
            <w:r w:rsidRPr="00D96158">
              <w:rPr>
                <w:rFonts w:cs="Arial"/>
                <w:szCs w:val="20"/>
              </w:rPr>
              <w:t xml:space="preserve">nd </w:t>
            </w:r>
            <w:r>
              <w:rPr>
                <w:rFonts w:cs="Arial"/>
                <w:szCs w:val="20"/>
              </w:rPr>
              <w:t>the Occupational Health s</w:t>
            </w:r>
            <w:r w:rsidRPr="002C2FC1">
              <w:rPr>
                <w:rFonts w:cs="Arial"/>
                <w:szCs w:val="20"/>
              </w:rPr>
              <w:t xml:space="preserve">ervice </w:t>
            </w:r>
            <w:r w:rsidRPr="00D96158">
              <w:rPr>
                <w:rFonts w:cs="Arial"/>
                <w:szCs w:val="20"/>
              </w:rPr>
              <w:t xml:space="preserve">)  </w:t>
            </w:r>
          </w:p>
          <w:p w14:paraId="21C28B49" w14:textId="77777777" w:rsidR="00006013" w:rsidRPr="00D96158" w:rsidRDefault="00006013" w:rsidP="00C96421">
            <w:pPr>
              <w:numPr>
                <w:ilvl w:val="0"/>
                <w:numId w:val="17"/>
              </w:numPr>
              <w:spacing w:after="120" w:line="240" w:lineRule="auto"/>
              <w:ind w:left="329" w:hanging="357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Consideration of any reasonable adjustments which could be made</w:t>
            </w:r>
          </w:p>
          <w:p w14:paraId="3F6637D3" w14:textId="77777777" w:rsidR="00006013" w:rsidRPr="00D96158" w:rsidRDefault="00006013" w:rsidP="00C96421">
            <w:pPr>
              <w:numPr>
                <w:ilvl w:val="0"/>
                <w:numId w:val="17"/>
              </w:numPr>
              <w:spacing w:after="120" w:line="240" w:lineRule="auto"/>
              <w:ind w:left="329" w:hanging="357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Consideration of ill health retirement</w:t>
            </w:r>
          </w:p>
          <w:p w14:paraId="4F787E5B" w14:textId="77777777" w:rsidR="00006013" w:rsidRPr="00D96158" w:rsidRDefault="00006013" w:rsidP="00C96421">
            <w:pPr>
              <w:numPr>
                <w:ilvl w:val="0"/>
                <w:numId w:val="17"/>
              </w:numPr>
              <w:spacing w:after="120" w:line="240" w:lineRule="auto"/>
              <w:ind w:left="329" w:hanging="357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 xml:space="preserve">Consideration of adjournment and date for reconvened Hearing </w:t>
            </w:r>
          </w:p>
          <w:p w14:paraId="5C9447B1" w14:textId="77777777" w:rsidR="00006013" w:rsidRPr="00D96158" w:rsidRDefault="00006013" w:rsidP="00C96421">
            <w:pPr>
              <w:numPr>
                <w:ilvl w:val="0"/>
                <w:numId w:val="17"/>
              </w:numPr>
              <w:spacing w:line="240" w:lineRule="auto"/>
              <w:ind w:left="334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Consideration of dismissal</w:t>
            </w:r>
          </w:p>
          <w:p w14:paraId="3F8F3AF3" w14:textId="77777777" w:rsidR="00006013" w:rsidRPr="00D96158" w:rsidRDefault="00006013" w:rsidP="00006013">
            <w:pPr>
              <w:tabs>
                <w:tab w:val="num" w:pos="720"/>
              </w:tabs>
              <w:spacing w:after="120" w:line="240" w:lineRule="auto"/>
              <w:ind w:left="239" w:hanging="239"/>
              <w:rPr>
                <w:rFonts w:cs="Arial"/>
                <w:szCs w:val="2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5A76" w14:textId="77777777" w:rsidR="00006013" w:rsidRPr="00D96158" w:rsidRDefault="00006013" w:rsidP="00C96421">
            <w:pPr>
              <w:numPr>
                <w:ilvl w:val="1"/>
                <w:numId w:val="20"/>
              </w:numPr>
              <w:spacing w:line="240" w:lineRule="auto"/>
              <w:ind w:left="252" w:hanging="252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A decision to dismiss on grounds of incapability;</w:t>
            </w:r>
          </w:p>
          <w:p w14:paraId="37FC4712" w14:textId="77777777" w:rsidR="00006013" w:rsidRPr="00D96158" w:rsidRDefault="00006013" w:rsidP="00006013">
            <w:pPr>
              <w:spacing w:line="240" w:lineRule="auto"/>
              <w:ind w:left="242" w:hanging="242"/>
              <w:rPr>
                <w:rFonts w:cs="Arial"/>
                <w:szCs w:val="20"/>
              </w:rPr>
            </w:pPr>
          </w:p>
          <w:p w14:paraId="643F4E16" w14:textId="77777777" w:rsidR="00006013" w:rsidRPr="00D96158" w:rsidRDefault="00006013" w:rsidP="00C96421">
            <w:pPr>
              <w:numPr>
                <w:ilvl w:val="1"/>
                <w:numId w:val="20"/>
              </w:numPr>
              <w:spacing w:line="240" w:lineRule="auto"/>
              <w:ind w:left="252" w:hanging="252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Hearing adjourned,; hearing to be reconvened at set date for final decision</w:t>
            </w:r>
          </w:p>
          <w:p w14:paraId="6BA385F2" w14:textId="77777777" w:rsidR="00006013" w:rsidRPr="00D96158" w:rsidRDefault="00006013" w:rsidP="00006013">
            <w:pPr>
              <w:spacing w:line="240" w:lineRule="auto"/>
              <w:ind w:left="242" w:hanging="242"/>
              <w:rPr>
                <w:rFonts w:cs="Arial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7A97" w14:textId="77777777" w:rsidR="00006013" w:rsidRPr="00D96158" w:rsidRDefault="00006013" w:rsidP="00C96421">
            <w:pPr>
              <w:spacing w:line="240" w:lineRule="auto"/>
              <w:rPr>
                <w:rFonts w:cs="Arial"/>
                <w:szCs w:val="20"/>
              </w:rPr>
            </w:pPr>
            <w:r w:rsidRPr="00D96158">
              <w:rPr>
                <w:rFonts w:cs="Arial"/>
                <w:szCs w:val="20"/>
              </w:rPr>
              <w:t>NA</w:t>
            </w:r>
          </w:p>
        </w:tc>
      </w:tr>
    </w:tbl>
    <w:p w14:paraId="038E87CA" w14:textId="77777777" w:rsidR="00FA5E17" w:rsidRDefault="00FA5E17">
      <w:pPr>
        <w:keepNext/>
        <w:rPr>
          <w:rFonts w:cs="Arial"/>
          <w:sz w:val="24"/>
        </w:rPr>
      </w:pPr>
    </w:p>
    <w:sectPr w:rsidR="00FA5E17" w:rsidSect="00537E5F">
      <w:headerReference w:type="first" r:id="rId9"/>
      <w:pgSz w:w="16838" w:h="11906" w:orient="landscape" w:code="9"/>
      <w:pgMar w:top="851" w:right="1435" w:bottom="851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88C5" w14:textId="77777777" w:rsidR="0075682A" w:rsidRDefault="0075682A">
      <w:r>
        <w:separator/>
      </w:r>
    </w:p>
  </w:endnote>
  <w:endnote w:type="continuationSeparator" w:id="0">
    <w:p w14:paraId="517C2FC1" w14:textId="77777777" w:rsidR="0075682A" w:rsidRDefault="0075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JKCKO L+ Helvetica Neue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2EE75" w14:textId="77777777" w:rsidR="0075682A" w:rsidRDefault="0075682A">
      <w:r>
        <w:separator/>
      </w:r>
    </w:p>
  </w:footnote>
  <w:footnote w:type="continuationSeparator" w:id="0">
    <w:p w14:paraId="30635771" w14:textId="77777777" w:rsidR="0075682A" w:rsidRDefault="00756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DEDC" w14:textId="015DD2F3" w:rsidR="00EF0B5E" w:rsidRDefault="00EF0B5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7264FC" wp14:editId="0A2E2D98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10793122" cy="922638"/>
          <wp:effectExtent l="0" t="0" r="0" b="0"/>
          <wp:wrapTight wrapText="bothSides">
            <wp:wrapPolygon edited="0">
              <wp:start x="0" y="0"/>
              <wp:lineTo x="0" y="20975"/>
              <wp:lineTo x="21540" y="20975"/>
              <wp:lineTo x="21540" y="0"/>
              <wp:lineTo x="0" y="0"/>
            </wp:wrapPolygon>
          </wp:wrapTight>
          <wp:docPr id="9611598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721722" name="Picture 15517217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2124" cy="923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D91D" w14:textId="77777777" w:rsidR="00A423F6" w:rsidRDefault="00A423F6" w:rsidP="004B0EBD">
    <w:pPr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D33"/>
    <w:multiLevelType w:val="hybridMultilevel"/>
    <w:tmpl w:val="983CD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C7C88"/>
    <w:multiLevelType w:val="hybridMultilevel"/>
    <w:tmpl w:val="9ABEFE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7C85"/>
    <w:multiLevelType w:val="hybridMultilevel"/>
    <w:tmpl w:val="0ECC0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507C7"/>
    <w:multiLevelType w:val="hybridMultilevel"/>
    <w:tmpl w:val="E96670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820E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9314C"/>
    <w:multiLevelType w:val="hybridMultilevel"/>
    <w:tmpl w:val="F6E2C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15168"/>
    <w:multiLevelType w:val="hybridMultilevel"/>
    <w:tmpl w:val="837EF2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B5BC0"/>
    <w:multiLevelType w:val="hybridMultilevel"/>
    <w:tmpl w:val="DD9C4C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4009C"/>
    <w:multiLevelType w:val="hybridMultilevel"/>
    <w:tmpl w:val="3D50AC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1556A"/>
    <w:multiLevelType w:val="hybridMultilevel"/>
    <w:tmpl w:val="1B2A7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A6268"/>
    <w:multiLevelType w:val="hybridMultilevel"/>
    <w:tmpl w:val="07AE19EE"/>
    <w:lvl w:ilvl="0" w:tplc="08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7C27269"/>
    <w:multiLevelType w:val="hybridMultilevel"/>
    <w:tmpl w:val="EC1467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3FBF"/>
    <w:multiLevelType w:val="hybridMultilevel"/>
    <w:tmpl w:val="2C7286D4"/>
    <w:lvl w:ilvl="0" w:tplc="7156569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D1B1DF1"/>
    <w:multiLevelType w:val="hybridMultilevel"/>
    <w:tmpl w:val="D4B841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81094"/>
    <w:multiLevelType w:val="hybridMultilevel"/>
    <w:tmpl w:val="A1F84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F7F87"/>
    <w:multiLevelType w:val="hybridMultilevel"/>
    <w:tmpl w:val="425E723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CD1F2A"/>
    <w:multiLevelType w:val="hybridMultilevel"/>
    <w:tmpl w:val="95F432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A3314"/>
    <w:multiLevelType w:val="hybridMultilevel"/>
    <w:tmpl w:val="98464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87213"/>
    <w:multiLevelType w:val="multilevel"/>
    <w:tmpl w:val="C812ED30"/>
    <w:lvl w:ilvl="0">
      <w:start w:val="1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sz w:val="24"/>
        <w:szCs w:val="24"/>
      </w:rPr>
    </w:lvl>
    <w:lvl w:ilvl="2">
      <w:start w:val="1"/>
      <w:numFmt w:val="decimal"/>
      <w:pStyle w:val="Heading2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CE24D70"/>
    <w:multiLevelType w:val="hybridMultilevel"/>
    <w:tmpl w:val="132CD9C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223A90"/>
    <w:multiLevelType w:val="multilevel"/>
    <w:tmpl w:val="2922871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56787111"/>
    <w:multiLevelType w:val="multilevel"/>
    <w:tmpl w:val="602A8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FE94B8C"/>
    <w:multiLevelType w:val="hybridMultilevel"/>
    <w:tmpl w:val="D8B05AB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A53EC"/>
    <w:multiLevelType w:val="hybridMultilevel"/>
    <w:tmpl w:val="8CD8D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00956"/>
    <w:multiLevelType w:val="hybridMultilevel"/>
    <w:tmpl w:val="C60AE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B160C"/>
    <w:multiLevelType w:val="hybridMultilevel"/>
    <w:tmpl w:val="3FD4F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F3DED"/>
    <w:multiLevelType w:val="hybridMultilevel"/>
    <w:tmpl w:val="778CA75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66857"/>
    <w:multiLevelType w:val="hybridMultilevel"/>
    <w:tmpl w:val="262824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138C1"/>
    <w:multiLevelType w:val="hybridMultilevel"/>
    <w:tmpl w:val="93C45A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074F4"/>
    <w:multiLevelType w:val="hybridMultilevel"/>
    <w:tmpl w:val="2E7C9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111964">
    <w:abstractNumId w:val="17"/>
  </w:num>
  <w:num w:numId="2" w16cid:durableId="613513072">
    <w:abstractNumId w:val="23"/>
  </w:num>
  <w:num w:numId="3" w16cid:durableId="265576061">
    <w:abstractNumId w:val="13"/>
  </w:num>
  <w:num w:numId="4" w16cid:durableId="736434279">
    <w:abstractNumId w:val="0"/>
  </w:num>
  <w:num w:numId="5" w16cid:durableId="33576988">
    <w:abstractNumId w:val="28"/>
  </w:num>
  <w:num w:numId="6" w16cid:durableId="860432373">
    <w:abstractNumId w:val="8"/>
  </w:num>
  <w:num w:numId="7" w16cid:durableId="2118986889">
    <w:abstractNumId w:val="19"/>
  </w:num>
  <w:num w:numId="8" w16cid:durableId="1661536966">
    <w:abstractNumId w:val="11"/>
  </w:num>
  <w:num w:numId="9" w16cid:durableId="1249731712">
    <w:abstractNumId w:val="15"/>
  </w:num>
  <w:num w:numId="10" w16cid:durableId="1082527981">
    <w:abstractNumId w:val="4"/>
  </w:num>
  <w:num w:numId="11" w16cid:durableId="519860171">
    <w:abstractNumId w:val="20"/>
  </w:num>
  <w:num w:numId="12" w16cid:durableId="1039361195">
    <w:abstractNumId w:val="7"/>
  </w:num>
  <w:num w:numId="13" w16cid:durableId="1462922594">
    <w:abstractNumId w:val="5"/>
  </w:num>
  <w:num w:numId="14" w16cid:durableId="2043701962">
    <w:abstractNumId w:val="27"/>
  </w:num>
  <w:num w:numId="15" w16cid:durableId="2101564149">
    <w:abstractNumId w:val="10"/>
  </w:num>
  <w:num w:numId="16" w16cid:durableId="2033651214">
    <w:abstractNumId w:val="1"/>
  </w:num>
  <w:num w:numId="17" w16cid:durableId="1193109685">
    <w:abstractNumId w:val="14"/>
  </w:num>
  <w:num w:numId="18" w16cid:durableId="1362123481">
    <w:abstractNumId w:val="12"/>
  </w:num>
  <w:num w:numId="19" w16cid:durableId="528684456">
    <w:abstractNumId w:val="26"/>
  </w:num>
  <w:num w:numId="20" w16cid:durableId="1298994304">
    <w:abstractNumId w:val="3"/>
  </w:num>
  <w:num w:numId="21" w16cid:durableId="1825966603">
    <w:abstractNumId w:val="9"/>
  </w:num>
  <w:num w:numId="22" w16cid:durableId="672756699">
    <w:abstractNumId w:val="25"/>
  </w:num>
  <w:num w:numId="23" w16cid:durableId="1412964452">
    <w:abstractNumId w:val="18"/>
  </w:num>
  <w:num w:numId="24" w16cid:durableId="1079062629">
    <w:abstractNumId w:val="21"/>
  </w:num>
  <w:num w:numId="25" w16cid:durableId="437531611">
    <w:abstractNumId w:val="24"/>
  </w:num>
  <w:num w:numId="26" w16cid:durableId="460534980">
    <w:abstractNumId w:val="22"/>
  </w:num>
  <w:num w:numId="27" w16cid:durableId="632029952">
    <w:abstractNumId w:val="6"/>
  </w:num>
  <w:num w:numId="28" w16cid:durableId="894007290">
    <w:abstractNumId w:val="2"/>
  </w:num>
  <w:num w:numId="29" w16cid:durableId="350109569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36"/>
    <w:rsid w:val="00005793"/>
    <w:rsid w:val="00006013"/>
    <w:rsid w:val="000103E3"/>
    <w:rsid w:val="0001075D"/>
    <w:rsid w:val="00014824"/>
    <w:rsid w:val="00014C92"/>
    <w:rsid w:val="00015A79"/>
    <w:rsid w:val="000162B0"/>
    <w:rsid w:val="00020DCB"/>
    <w:rsid w:val="00025B8D"/>
    <w:rsid w:val="0002751C"/>
    <w:rsid w:val="000334B2"/>
    <w:rsid w:val="00036A39"/>
    <w:rsid w:val="000405E5"/>
    <w:rsid w:val="00045A0A"/>
    <w:rsid w:val="00046C82"/>
    <w:rsid w:val="00051BE9"/>
    <w:rsid w:val="0005273C"/>
    <w:rsid w:val="00053A24"/>
    <w:rsid w:val="000540A7"/>
    <w:rsid w:val="00055692"/>
    <w:rsid w:val="00061865"/>
    <w:rsid w:val="00063FFF"/>
    <w:rsid w:val="000655C3"/>
    <w:rsid w:val="00065662"/>
    <w:rsid w:val="0006768F"/>
    <w:rsid w:val="00072127"/>
    <w:rsid w:val="000738E8"/>
    <w:rsid w:val="000804FC"/>
    <w:rsid w:val="000811A7"/>
    <w:rsid w:val="0008394A"/>
    <w:rsid w:val="000950EF"/>
    <w:rsid w:val="000A2AD3"/>
    <w:rsid w:val="000B091C"/>
    <w:rsid w:val="000B38C4"/>
    <w:rsid w:val="000B6949"/>
    <w:rsid w:val="000B69A7"/>
    <w:rsid w:val="000B712A"/>
    <w:rsid w:val="000C0B71"/>
    <w:rsid w:val="000C1774"/>
    <w:rsid w:val="000C34AC"/>
    <w:rsid w:val="000C5582"/>
    <w:rsid w:val="000C62F0"/>
    <w:rsid w:val="000D0DFF"/>
    <w:rsid w:val="000E2C35"/>
    <w:rsid w:val="000E32BD"/>
    <w:rsid w:val="000E36CB"/>
    <w:rsid w:val="000E3D3D"/>
    <w:rsid w:val="000E549B"/>
    <w:rsid w:val="000E79FD"/>
    <w:rsid w:val="000F0209"/>
    <w:rsid w:val="000F24A8"/>
    <w:rsid w:val="000F2DD1"/>
    <w:rsid w:val="000F31FE"/>
    <w:rsid w:val="000F35C3"/>
    <w:rsid w:val="000F37D3"/>
    <w:rsid w:val="000F45E1"/>
    <w:rsid w:val="000F65D9"/>
    <w:rsid w:val="000F6F93"/>
    <w:rsid w:val="00101113"/>
    <w:rsid w:val="00103B7B"/>
    <w:rsid w:val="001068B7"/>
    <w:rsid w:val="00106B9D"/>
    <w:rsid w:val="00124BE9"/>
    <w:rsid w:val="001272B8"/>
    <w:rsid w:val="00133674"/>
    <w:rsid w:val="00135432"/>
    <w:rsid w:val="00142CBB"/>
    <w:rsid w:val="00143069"/>
    <w:rsid w:val="00143102"/>
    <w:rsid w:val="00144743"/>
    <w:rsid w:val="00144E71"/>
    <w:rsid w:val="00146E97"/>
    <w:rsid w:val="001568A1"/>
    <w:rsid w:val="00161CDF"/>
    <w:rsid w:val="00163FD7"/>
    <w:rsid w:val="00164307"/>
    <w:rsid w:val="00170CE1"/>
    <w:rsid w:val="00173950"/>
    <w:rsid w:val="00183CD1"/>
    <w:rsid w:val="00184F92"/>
    <w:rsid w:val="0018535B"/>
    <w:rsid w:val="00192267"/>
    <w:rsid w:val="00192C03"/>
    <w:rsid w:val="00196DB5"/>
    <w:rsid w:val="00196EB5"/>
    <w:rsid w:val="001A0858"/>
    <w:rsid w:val="001A1990"/>
    <w:rsid w:val="001A1D46"/>
    <w:rsid w:val="001A28C4"/>
    <w:rsid w:val="001A2B01"/>
    <w:rsid w:val="001A3DF8"/>
    <w:rsid w:val="001A579D"/>
    <w:rsid w:val="001A6C88"/>
    <w:rsid w:val="001B1433"/>
    <w:rsid w:val="001B2021"/>
    <w:rsid w:val="001B625A"/>
    <w:rsid w:val="001B7220"/>
    <w:rsid w:val="001C209C"/>
    <w:rsid w:val="001C261D"/>
    <w:rsid w:val="001C3023"/>
    <w:rsid w:val="001C4A94"/>
    <w:rsid w:val="001D0693"/>
    <w:rsid w:val="001D7454"/>
    <w:rsid w:val="001D76AD"/>
    <w:rsid w:val="001E02D0"/>
    <w:rsid w:val="001E1A2D"/>
    <w:rsid w:val="001E1AC3"/>
    <w:rsid w:val="001E2F2B"/>
    <w:rsid w:val="001E3959"/>
    <w:rsid w:val="001E3E02"/>
    <w:rsid w:val="001E5DBA"/>
    <w:rsid w:val="001F1A9B"/>
    <w:rsid w:val="001F1C3B"/>
    <w:rsid w:val="001F347A"/>
    <w:rsid w:val="001F6702"/>
    <w:rsid w:val="001F6A43"/>
    <w:rsid w:val="0020073F"/>
    <w:rsid w:val="00201BE3"/>
    <w:rsid w:val="00204386"/>
    <w:rsid w:val="00204BA2"/>
    <w:rsid w:val="00204E78"/>
    <w:rsid w:val="00205D1F"/>
    <w:rsid w:val="00210389"/>
    <w:rsid w:val="00210748"/>
    <w:rsid w:val="00217114"/>
    <w:rsid w:val="002208DF"/>
    <w:rsid w:val="00220FB8"/>
    <w:rsid w:val="00221BBB"/>
    <w:rsid w:val="00222AE6"/>
    <w:rsid w:val="00225128"/>
    <w:rsid w:val="00226EC4"/>
    <w:rsid w:val="002279EF"/>
    <w:rsid w:val="002300F9"/>
    <w:rsid w:val="0023224B"/>
    <w:rsid w:val="002322B3"/>
    <w:rsid w:val="00232D2B"/>
    <w:rsid w:val="00242986"/>
    <w:rsid w:val="00251F94"/>
    <w:rsid w:val="00252F3F"/>
    <w:rsid w:val="00254DAD"/>
    <w:rsid w:val="00257439"/>
    <w:rsid w:val="00262990"/>
    <w:rsid w:val="002630D4"/>
    <w:rsid w:val="00265789"/>
    <w:rsid w:val="00270AD2"/>
    <w:rsid w:val="00275F83"/>
    <w:rsid w:val="002816C3"/>
    <w:rsid w:val="002828B4"/>
    <w:rsid w:val="002863EA"/>
    <w:rsid w:val="00287CB9"/>
    <w:rsid w:val="002914C7"/>
    <w:rsid w:val="00294B5B"/>
    <w:rsid w:val="00296941"/>
    <w:rsid w:val="002A0F5B"/>
    <w:rsid w:val="002A3987"/>
    <w:rsid w:val="002A5203"/>
    <w:rsid w:val="002A52EB"/>
    <w:rsid w:val="002A767A"/>
    <w:rsid w:val="002A7844"/>
    <w:rsid w:val="002B4ED4"/>
    <w:rsid w:val="002B50B8"/>
    <w:rsid w:val="002B7B39"/>
    <w:rsid w:val="002C2198"/>
    <w:rsid w:val="002C2A04"/>
    <w:rsid w:val="002C2D41"/>
    <w:rsid w:val="002C5B63"/>
    <w:rsid w:val="002C60CC"/>
    <w:rsid w:val="002C61D0"/>
    <w:rsid w:val="002D06C5"/>
    <w:rsid w:val="002D1E19"/>
    <w:rsid w:val="002D2913"/>
    <w:rsid w:val="002D525F"/>
    <w:rsid w:val="002D6FF6"/>
    <w:rsid w:val="002E11B5"/>
    <w:rsid w:val="002E376D"/>
    <w:rsid w:val="002E3D55"/>
    <w:rsid w:val="002E528D"/>
    <w:rsid w:val="002E5A18"/>
    <w:rsid w:val="002E6BB1"/>
    <w:rsid w:val="002F18E4"/>
    <w:rsid w:val="002F2672"/>
    <w:rsid w:val="002F6191"/>
    <w:rsid w:val="002F690D"/>
    <w:rsid w:val="00303ACE"/>
    <w:rsid w:val="003078CE"/>
    <w:rsid w:val="00310CE5"/>
    <w:rsid w:val="00312A68"/>
    <w:rsid w:val="00316988"/>
    <w:rsid w:val="00322023"/>
    <w:rsid w:val="0033666F"/>
    <w:rsid w:val="00336835"/>
    <w:rsid w:val="003379A5"/>
    <w:rsid w:val="00337BD6"/>
    <w:rsid w:val="0034154E"/>
    <w:rsid w:val="003434D9"/>
    <w:rsid w:val="00345D91"/>
    <w:rsid w:val="00345F8A"/>
    <w:rsid w:val="00352292"/>
    <w:rsid w:val="00352A21"/>
    <w:rsid w:val="00352DC9"/>
    <w:rsid w:val="00357206"/>
    <w:rsid w:val="00357B16"/>
    <w:rsid w:val="00361F2C"/>
    <w:rsid w:val="00365714"/>
    <w:rsid w:val="00366679"/>
    <w:rsid w:val="0036756C"/>
    <w:rsid w:val="00371290"/>
    <w:rsid w:val="00371D97"/>
    <w:rsid w:val="00373867"/>
    <w:rsid w:val="00373C28"/>
    <w:rsid w:val="003753CB"/>
    <w:rsid w:val="003774AE"/>
    <w:rsid w:val="00385FF9"/>
    <w:rsid w:val="0039559A"/>
    <w:rsid w:val="00397922"/>
    <w:rsid w:val="003A0887"/>
    <w:rsid w:val="003A1DCD"/>
    <w:rsid w:val="003A23A5"/>
    <w:rsid w:val="003A3117"/>
    <w:rsid w:val="003A7FC7"/>
    <w:rsid w:val="003B0057"/>
    <w:rsid w:val="003B2690"/>
    <w:rsid w:val="003B4A07"/>
    <w:rsid w:val="003C3FBE"/>
    <w:rsid w:val="003C4F41"/>
    <w:rsid w:val="003D1230"/>
    <w:rsid w:val="003D18FB"/>
    <w:rsid w:val="003D1C0B"/>
    <w:rsid w:val="003D2E11"/>
    <w:rsid w:val="003D5EC2"/>
    <w:rsid w:val="003D6DEA"/>
    <w:rsid w:val="003D7D20"/>
    <w:rsid w:val="003E06B6"/>
    <w:rsid w:val="003E2729"/>
    <w:rsid w:val="003E2C80"/>
    <w:rsid w:val="003E4F49"/>
    <w:rsid w:val="003E55DA"/>
    <w:rsid w:val="003F1DA2"/>
    <w:rsid w:val="003F504D"/>
    <w:rsid w:val="003F6866"/>
    <w:rsid w:val="003F763A"/>
    <w:rsid w:val="004021D3"/>
    <w:rsid w:val="00405BE8"/>
    <w:rsid w:val="0040738E"/>
    <w:rsid w:val="00411387"/>
    <w:rsid w:val="0041254E"/>
    <w:rsid w:val="00413E8D"/>
    <w:rsid w:val="00420647"/>
    <w:rsid w:val="0042323D"/>
    <w:rsid w:val="004253EA"/>
    <w:rsid w:val="004263CF"/>
    <w:rsid w:val="00427035"/>
    <w:rsid w:val="0042776D"/>
    <w:rsid w:val="00432234"/>
    <w:rsid w:val="00433198"/>
    <w:rsid w:val="0043594C"/>
    <w:rsid w:val="004439A4"/>
    <w:rsid w:val="004444A3"/>
    <w:rsid w:val="0044466D"/>
    <w:rsid w:val="0044511D"/>
    <w:rsid w:val="004459E2"/>
    <w:rsid w:val="0045014A"/>
    <w:rsid w:val="0045381C"/>
    <w:rsid w:val="004553D8"/>
    <w:rsid w:val="00455D57"/>
    <w:rsid w:val="004600CD"/>
    <w:rsid w:val="00460F79"/>
    <w:rsid w:val="00464C65"/>
    <w:rsid w:val="00470CA3"/>
    <w:rsid w:val="004740ED"/>
    <w:rsid w:val="00475C88"/>
    <w:rsid w:val="00476501"/>
    <w:rsid w:val="00476B38"/>
    <w:rsid w:val="00477D87"/>
    <w:rsid w:val="00480F85"/>
    <w:rsid w:val="004826E8"/>
    <w:rsid w:val="004847C4"/>
    <w:rsid w:val="00487774"/>
    <w:rsid w:val="004913BD"/>
    <w:rsid w:val="00492A5D"/>
    <w:rsid w:val="0049303D"/>
    <w:rsid w:val="00495AC5"/>
    <w:rsid w:val="004A2D46"/>
    <w:rsid w:val="004A632C"/>
    <w:rsid w:val="004A7563"/>
    <w:rsid w:val="004B0EBD"/>
    <w:rsid w:val="004B1516"/>
    <w:rsid w:val="004B44ED"/>
    <w:rsid w:val="004B46C2"/>
    <w:rsid w:val="004B472C"/>
    <w:rsid w:val="004B5632"/>
    <w:rsid w:val="004C09F0"/>
    <w:rsid w:val="004C0B30"/>
    <w:rsid w:val="004C0F37"/>
    <w:rsid w:val="004C4F84"/>
    <w:rsid w:val="004E1ABA"/>
    <w:rsid w:val="004E29B7"/>
    <w:rsid w:val="004E35E0"/>
    <w:rsid w:val="004E3865"/>
    <w:rsid w:val="004E39D8"/>
    <w:rsid w:val="004E3AD9"/>
    <w:rsid w:val="004E4627"/>
    <w:rsid w:val="004E47C2"/>
    <w:rsid w:val="004E509E"/>
    <w:rsid w:val="004E77F7"/>
    <w:rsid w:val="004E7AC9"/>
    <w:rsid w:val="004F6C4B"/>
    <w:rsid w:val="00502870"/>
    <w:rsid w:val="00503A60"/>
    <w:rsid w:val="00506A2D"/>
    <w:rsid w:val="005151DE"/>
    <w:rsid w:val="005220F8"/>
    <w:rsid w:val="00523C36"/>
    <w:rsid w:val="00532349"/>
    <w:rsid w:val="00532CBC"/>
    <w:rsid w:val="00537073"/>
    <w:rsid w:val="00537C95"/>
    <w:rsid w:val="00537E5F"/>
    <w:rsid w:val="00540D1D"/>
    <w:rsid w:val="00541565"/>
    <w:rsid w:val="00542073"/>
    <w:rsid w:val="00544C9B"/>
    <w:rsid w:val="005464C2"/>
    <w:rsid w:val="00546F07"/>
    <w:rsid w:val="00547376"/>
    <w:rsid w:val="005536FF"/>
    <w:rsid w:val="00553A31"/>
    <w:rsid w:val="00555AB3"/>
    <w:rsid w:val="00562664"/>
    <w:rsid w:val="0056275D"/>
    <w:rsid w:val="00564030"/>
    <w:rsid w:val="00566707"/>
    <w:rsid w:val="00567922"/>
    <w:rsid w:val="00570C06"/>
    <w:rsid w:val="005725DF"/>
    <w:rsid w:val="00573C11"/>
    <w:rsid w:val="0058122A"/>
    <w:rsid w:val="005819E0"/>
    <w:rsid w:val="0058330C"/>
    <w:rsid w:val="00585552"/>
    <w:rsid w:val="00585AFE"/>
    <w:rsid w:val="0059080D"/>
    <w:rsid w:val="00592E96"/>
    <w:rsid w:val="00592EC1"/>
    <w:rsid w:val="00593EDE"/>
    <w:rsid w:val="0059628E"/>
    <w:rsid w:val="005A1128"/>
    <w:rsid w:val="005A2F69"/>
    <w:rsid w:val="005A552F"/>
    <w:rsid w:val="005B1E60"/>
    <w:rsid w:val="005B37F3"/>
    <w:rsid w:val="005B5905"/>
    <w:rsid w:val="005B71F1"/>
    <w:rsid w:val="005C3A58"/>
    <w:rsid w:val="005C4447"/>
    <w:rsid w:val="005C4D52"/>
    <w:rsid w:val="005D0D28"/>
    <w:rsid w:val="005D2708"/>
    <w:rsid w:val="005D393E"/>
    <w:rsid w:val="005D3D9B"/>
    <w:rsid w:val="005D7111"/>
    <w:rsid w:val="005D7B9A"/>
    <w:rsid w:val="005E0D2B"/>
    <w:rsid w:val="005E7C71"/>
    <w:rsid w:val="005F0B0B"/>
    <w:rsid w:val="005F11C8"/>
    <w:rsid w:val="005F1556"/>
    <w:rsid w:val="005F4EF3"/>
    <w:rsid w:val="00601218"/>
    <w:rsid w:val="00602E95"/>
    <w:rsid w:val="006134A8"/>
    <w:rsid w:val="006140C1"/>
    <w:rsid w:val="00615049"/>
    <w:rsid w:val="006213BE"/>
    <w:rsid w:val="00621E83"/>
    <w:rsid w:val="00625AC7"/>
    <w:rsid w:val="006261CE"/>
    <w:rsid w:val="00630CBA"/>
    <w:rsid w:val="00630F23"/>
    <w:rsid w:val="00634DDE"/>
    <w:rsid w:val="006354A2"/>
    <w:rsid w:val="006356BE"/>
    <w:rsid w:val="006359BC"/>
    <w:rsid w:val="006426F8"/>
    <w:rsid w:val="0064524B"/>
    <w:rsid w:val="0064541A"/>
    <w:rsid w:val="0064749C"/>
    <w:rsid w:val="00651188"/>
    <w:rsid w:val="00661973"/>
    <w:rsid w:val="0066207C"/>
    <w:rsid w:val="00663175"/>
    <w:rsid w:val="00664632"/>
    <w:rsid w:val="00664B10"/>
    <w:rsid w:val="00664C24"/>
    <w:rsid w:val="00664CB7"/>
    <w:rsid w:val="00665522"/>
    <w:rsid w:val="006704DE"/>
    <w:rsid w:val="00675EED"/>
    <w:rsid w:val="00677733"/>
    <w:rsid w:val="00677C20"/>
    <w:rsid w:val="00686143"/>
    <w:rsid w:val="006956B7"/>
    <w:rsid w:val="006A23B1"/>
    <w:rsid w:val="006A29CB"/>
    <w:rsid w:val="006A2DCC"/>
    <w:rsid w:val="006B0978"/>
    <w:rsid w:val="006B1240"/>
    <w:rsid w:val="006C26C7"/>
    <w:rsid w:val="006C2B40"/>
    <w:rsid w:val="006C37D8"/>
    <w:rsid w:val="006C61C1"/>
    <w:rsid w:val="006C6A86"/>
    <w:rsid w:val="006D5585"/>
    <w:rsid w:val="006D7075"/>
    <w:rsid w:val="006E57D9"/>
    <w:rsid w:val="006E6397"/>
    <w:rsid w:val="006E6403"/>
    <w:rsid w:val="006F0F6F"/>
    <w:rsid w:val="006F1C70"/>
    <w:rsid w:val="006F5E9E"/>
    <w:rsid w:val="006F69C8"/>
    <w:rsid w:val="007008D8"/>
    <w:rsid w:val="00705CD3"/>
    <w:rsid w:val="0070771E"/>
    <w:rsid w:val="0071194E"/>
    <w:rsid w:val="00712C50"/>
    <w:rsid w:val="00713369"/>
    <w:rsid w:val="0071359F"/>
    <w:rsid w:val="007138EE"/>
    <w:rsid w:val="00714CC1"/>
    <w:rsid w:val="00715541"/>
    <w:rsid w:val="007160BE"/>
    <w:rsid w:val="0072016A"/>
    <w:rsid w:val="00722462"/>
    <w:rsid w:val="00723F7B"/>
    <w:rsid w:val="007249BE"/>
    <w:rsid w:val="007257C5"/>
    <w:rsid w:val="00726EF2"/>
    <w:rsid w:val="00727705"/>
    <w:rsid w:val="00737374"/>
    <w:rsid w:val="007407E0"/>
    <w:rsid w:val="007416D2"/>
    <w:rsid w:val="00745070"/>
    <w:rsid w:val="007450CE"/>
    <w:rsid w:val="00746022"/>
    <w:rsid w:val="00746AD7"/>
    <w:rsid w:val="00746F26"/>
    <w:rsid w:val="007478B1"/>
    <w:rsid w:val="00753C21"/>
    <w:rsid w:val="00754642"/>
    <w:rsid w:val="00755FB5"/>
    <w:rsid w:val="0075682A"/>
    <w:rsid w:val="00760636"/>
    <w:rsid w:val="00762E65"/>
    <w:rsid w:val="00763103"/>
    <w:rsid w:val="0077444F"/>
    <w:rsid w:val="00775EF4"/>
    <w:rsid w:val="00781697"/>
    <w:rsid w:val="00784072"/>
    <w:rsid w:val="007845DD"/>
    <w:rsid w:val="00784778"/>
    <w:rsid w:val="00794BB4"/>
    <w:rsid w:val="00796586"/>
    <w:rsid w:val="007A15A3"/>
    <w:rsid w:val="007A21F3"/>
    <w:rsid w:val="007A5988"/>
    <w:rsid w:val="007B0FB2"/>
    <w:rsid w:val="007B221F"/>
    <w:rsid w:val="007B27A8"/>
    <w:rsid w:val="007B32FB"/>
    <w:rsid w:val="007B3AB2"/>
    <w:rsid w:val="007B45CE"/>
    <w:rsid w:val="007B5F9A"/>
    <w:rsid w:val="007C249B"/>
    <w:rsid w:val="007C51AE"/>
    <w:rsid w:val="007C6DCA"/>
    <w:rsid w:val="007D1565"/>
    <w:rsid w:val="007D250D"/>
    <w:rsid w:val="007D28BA"/>
    <w:rsid w:val="007D33BD"/>
    <w:rsid w:val="007D3499"/>
    <w:rsid w:val="007E01A9"/>
    <w:rsid w:val="007E02C2"/>
    <w:rsid w:val="007E1B40"/>
    <w:rsid w:val="007E1BBC"/>
    <w:rsid w:val="007E1BFA"/>
    <w:rsid w:val="007E2DA1"/>
    <w:rsid w:val="007E54B4"/>
    <w:rsid w:val="007E5B16"/>
    <w:rsid w:val="007E6F26"/>
    <w:rsid w:val="007F0F4C"/>
    <w:rsid w:val="007F39CF"/>
    <w:rsid w:val="007F4AB3"/>
    <w:rsid w:val="007F6EFB"/>
    <w:rsid w:val="00802E9E"/>
    <w:rsid w:val="00805C24"/>
    <w:rsid w:val="00811721"/>
    <w:rsid w:val="0081346C"/>
    <w:rsid w:val="008139D7"/>
    <w:rsid w:val="00813D57"/>
    <w:rsid w:val="00814470"/>
    <w:rsid w:val="00814B70"/>
    <w:rsid w:val="00816158"/>
    <w:rsid w:val="00816508"/>
    <w:rsid w:val="008170FF"/>
    <w:rsid w:val="00823E85"/>
    <w:rsid w:val="008278C0"/>
    <w:rsid w:val="00832302"/>
    <w:rsid w:val="00832BA8"/>
    <w:rsid w:val="00833D43"/>
    <w:rsid w:val="00835AB2"/>
    <w:rsid w:val="00836C10"/>
    <w:rsid w:val="00837D51"/>
    <w:rsid w:val="008417A1"/>
    <w:rsid w:val="00843CB5"/>
    <w:rsid w:val="00844464"/>
    <w:rsid w:val="00844E2B"/>
    <w:rsid w:val="00845B53"/>
    <w:rsid w:val="0084702F"/>
    <w:rsid w:val="00847D5C"/>
    <w:rsid w:val="00854B61"/>
    <w:rsid w:val="00855FA3"/>
    <w:rsid w:val="00861D62"/>
    <w:rsid w:val="00863A2F"/>
    <w:rsid w:val="008646B5"/>
    <w:rsid w:val="00864A0C"/>
    <w:rsid w:val="008659FA"/>
    <w:rsid w:val="00867FD0"/>
    <w:rsid w:val="00875A3B"/>
    <w:rsid w:val="008814C2"/>
    <w:rsid w:val="008823DB"/>
    <w:rsid w:val="008837D5"/>
    <w:rsid w:val="008845B9"/>
    <w:rsid w:val="008858E4"/>
    <w:rsid w:val="00887102"/>
    <w:rsid w:val="008901DC"/>
    <w:rsid w:val="00890D6C"/>
    <w:rsid w:val="00891AC9"/>
    <w:rsid w:val="00891BFE"/>
    <w:rsid w:val="008964A5"/>
    <w:rsid w:val="00896801"/>
    <w:rsid w:val="008974C8"/>
    <w:rsid w:val="008A3799"/>
    <w:rsid w:val="008A6A62"/>
    <w:rsid w:val="008A6E55"/>
    <w:rsid w:val="008A6ED2"/>
    <w:rsid w:val="008A7D25"/>
    <w:rsid w:val="008B2E23"/>
    <w:rsid w:val="008B2F96"/>
    <w:rsid w:val="008B3D50"/>
    <w:rsid w:val="008B59FB"/>
    <w:rsid w:val="008B6861"/>
    <w:rsid w:val="008C3D45"/>
    <w:rsid w:val="008C3E2D"/>
    <w:rsid w:val="008C4E3C"/>
    <w:rsid w:val="008D1740"/>
    <w:rsid w:val="008E0384"/>
    <w:rsid w:val="008E213D"/>
    <w:rsid w:val="008E4C3C"/>
    <w:rsid w:val="008F42B3"/>
    <w:rsid w:val="008F79A0"/>
    <w:rsid w:val="00900C47"/>
    <w:rsid w:val="009054E6"/>
    <w:rsid w:val="00911C61"/>
    <w:rsid w:val="009120E6"/>
    <w:rsid w:val="009151BE"/>
    <w:rsid w:val="009205E8"/>
    <w:rsid w:val="00920CD7"/>
    <w:rsid w:val="00923706"/>
    <w:rsid w:val="00925BA5"/>
    <w:rsid w:val="00931406"/>
    <w:rsid w:val="00932144"/>
    <w:rsid w:val="0093715A"/>
    <w:rsid w:val="009408D8"/>
    <w:rsid w:val="009422C2"/>
    <w:rsid w:val="00942BD9"/>
    <w:rsid w:val="00944FAA"/>
    <w:rsid w:val="00944FC0"/>
    <w:rsid w:val="0095010B"/>
    <w:rsid w:val="00955A27"/>
    <w:rsid w:val="00955B37"/>
    <w:rsid w:val="00957780"/>
    <w:rsid w:val="00957C3B"/>
    <w:rsid w:val="00962033"/>
    <w:rsid w:val="009631DA"/>
    <w:rsid w:val="00970DDE"/>
    <w:rsid w:val="009714CD"/>
    <w:rsid w:val="009729A3"/>
    <w:rsid w:val="00972FA9"/>
    <w:rsid w:val="00975181"/>
    <w:rsid w:val="00975ABA"/>
    <w:rsid w:val="009862F0"/>
    <w:rsid w:val="00991C7F"/>
    <w:rsid w:val="00993A6F"/>
    <w:rsid w:val="00997FB0"/>
    <w:rsid w:val="009A0BB4"/>
    <w:rsid w:val="009A2555"/>
    <w:rsid w:val="009A5882"/>
    <w:rsid w:val="009A5E94"/>
    <w:rsid w:val="009B02C7"/>
    <w:rsid w:val="009B0344"/>
    <w:rsid w:val="009B32F2"/>
    <w:rsid w:val="009B6B76"/>
    <w:rsid w:val="009C192A"/>
    <w:rsid w:val="009C2041"/>
    <w:rsid w:val="009C523D"/>
    <w:rsid w:val="009C6709"/>
    <w:rsid w:val="009D1079"/>
    <w:rsid w:val="009D36DF"/>
    <w:rsid w:val="009D3C16"/>
    <w:rsid w:val="009D4297"/>
    <w:rsid w:val="009D6136"/>
    <w:rsid w:val="009E0400"/>
    <w:rsid w:val="009E12CF"/>
    <w:rsid w:val="009E4BDC"/>
    <w:rsid w:val="009E748B"/>
    <w:rsid w:val="009E7C9C"/>
    <w:rsid w:val="009F008C"/>
    <w:rsid w:val="009F082E"/>
    <w:rsid w:val="009F138C"/>
    <w:rsid w:val="009F2990"/>
    <w:rsid w:val="009F7B08"/>
    <w:rsid w:val="00A00097"/>
    <w:rsid w:val="00A00B1F"/>
    <w:rsid w:val="00A01743"/>
    <w:rsid w:val="00A041C3"/>
    <w:rsid w:val="00A0799E"/>
    <w:rsid w:val="00A11140"/>
    <w:rsid w:val="00A1159B"/>
    <w:rsid w:val="00A121C1"/>
    <w:rsid w:val="00A13D63"/>
    <w:rsid w:val="00A22002"/>
    <w:rsid w:val="00A24339"/>
    <w:rsid w:val="00A2477C"/>
    <w:rsid w:val="00A24AC9"/>
    <w:rsid w:val="00A2539E"/>
    <w:rsid w:val="00A31F90"/>
    <w:rsid w:val="00A330E1"/>
    <w:rsid w:val="00A35B1D"/>
    <w:rsid w:val="00A35E6C"/>
    <w:rsid w:val="00A365D9"/>
    <w:rsid w:val="00A4190C"/>
    <w:rsid w:val="00A423F6"/>
    <w:rsid w:val="00A44CEA"/>
    <w:rsid w:val="00A50995"/>
    <w:rsid w:val="00A53C0A"/>
    <w:rsid w:val="00A559E6"/>
    <w:rsid w:val="00A56C3E"/>
    <w:rsid w:val="00A56E59"/>
    <w:rsid w:val="00A57664"/>
    <w:rsid w:val="00A63315"/>
    <w:rsid w:val="00A66A76"/>
    <w:rsid w:val="00A8163E"/>
    <w:rsid w:val="00A836D2"/>
    <w:rsid w:val="00A84663"/>
    <w:rsid w:val="00A87000"/>
    <w:rsid w:val="00A93EC1"/>
    <w:rsid w:val="00AA516F"/>
    <w:rsid w:val="00AA5AF9"/>
    <w:rsid w:val="00AA6FFE"/>
    <w:rsid w:val="00AB1A54"/>
    <w:rsid w:val="00AB32BA"/>
    <w:rsid w:val="00AC022D"/>
    <w:rsid w:val="00AC059D"/>
    <w:rsid w:val="00AC0A37"/>
    <w:rsid w:val="00AC1F36"/>
    <w:rsid w:val="00AC206F"/>
    <w:rsid w:val="00AC29B3"/>
    <w:rsid w:val="00AC409E"/>
    <w:rsid w:val="00AC45B8"/>
    <w:rsid w:val="00AC765E"/>
    <w:rsid w:val="00AD5A2A"/>
    <w:rsid w:val="00AE1776"/>
    <w:rsid w:val="00AE5AB8"/>
    <w:rsid w:val="00AE6647"/>
    <w:rsid w:val="00AF0865"/>
    <w:rsid w:val="00AF20FE"/>
    <w:rsid w:val="00AF3822"/>
    <w:rsid w:val="00AF7D86"/>
    <w:rsid w:val="00B0040E"/>
    <w:rsid w:val="00B02568"/>
    <w:rsid w:val="00B048F4"/>
    <w:rsid w:val="00B05000"/>
    <w:rsid w:val="00B06592"/>
    <w:rsid w:val="00B104CE"/>
    <w:rsid w:val="00B14FAA"/>
    <w:rsid w:val="00B158AD"/>
    <w:rsid w:val="00B174A3"/>
    <w:rsid w:val="00B20111"/>
    <w:rsid w:val="00B2128D"/>
    <w:rsid w:val="00B23E90"/>
    <w:rsid w:val="00B24994"/>
    <w:rsid w:val="00B26FAE"/>
    <w:rsid w:val="00B27317"/>
    <w:rsid w:val="00B31704"/>
    <w:rsid w:val="00B348F7"/>
    <w:rsid w:val="00B34BD3"/>
    <w:rsid w:val="00B34F57"/>
    <w:rsid w:val="00B40CE0"/>
    <w:rsid w:val="00B43054"/>
    <w:rsid w:val="00B43243"/>
    <w:rsid w:val="00B47F44"/>
    <w:rsid w:val="00B55433"/>
    <w:rsid w:val="00B57DFD"/>
    <w:rsid w:val="00B609B3"/>
    <w:rsid w:val="00B63D49"/>
    <w:rsid w:val="00B72886"/>
    <w:rsid w:val="00B83335"/>
    <w:rsid w:val="00B83907"/>
    <w:rsid w:val="00B85B09"/>
    <w:rsid w:val="00B90AF5"/>
    <w:rsid w:val="00B90EA1"/>
    <w:rsid w:val="00B97334"/>
    <w:rsid w:val="00B977D0"/>
    <w:rsid w:val="00BA1FDA"/>
    <w:rsid w:val="00BA23B5"/>
    <w:rsid w:val="00BA28A5"/>
    <w:rsid w:val="00BA2E7E"/>
    <w:rsid w:val="00BA4EB6"/>
    <w:rsid w:val="00BB03F2"/>
    <w:rsid w:val="00BB2CE8"/>
    <w:rsid w:val="00BB49C6"/>
    <w:rsid w:val="00BB49F0"/>
    <w:rsid w:val="00BB6967"/>
    <w:rsid w:val="00BB7B19"/>
    <w:rsid w:val="00BC12AE"/>
    <w:rsid w:val="00BC153B"/>
    <w:rsid w:val="00BC2482"/>
    <w:rsid w:val="00BD078F"/>
    <w:rsid w:val="00BD20F8"/>
    <w:rsid w:val="00BD3892"/>
    <w:rsid w:val="00BD6BE7"/>
    <w:rsid w:val="00BE419D"/>
    <w:rsid w:val="00BE4DB6"/>
    <w:rsid w:val="00BE5CE7"/>
    <w:rsid w:val="00BE71E6"/>
    <w:rsid w:val="00BF2508"/>
    <w:rsid w:val="00C00039"/>
    <w:rsid w:val="00C03071"/>
    <w:rsid w:val="00C038D8"/>
    <w:rsid w:val="00C04261"/>
    <w:rsid w:val="00C1132D"/>
    <w:rsid w:val="00C12617"/>
    <w:rsid w:val="00C12846"/>
    <w:rsid w:val="00C12E91"/>
    <w:rsid w:val="00C13F95"/>
    <w:rsid w:val="00C14970"/>
    <w:rsid w:val="00C16C33"/>
    <w:rsid w:val="00C17233"/>
    <w:rsid w:val="00C175AB"/>
    <w:rsid w:val="00C20FF3"/>
    <w:rsid w:val="00C2249C"/>
    <w:rsid w:val="00C22A44"/>
    <w:rsid w:val="00C239B0"/>
    <w:rsid w:val="00C264BB"/>
    <w:rsid w:val="00C35132"/>
    <w:rsid w:val="00C40B51"/>
    <w:rsid w:val="00C41671"/>
    <w:rsid w:val="00C41CA7"/>
    <w:rsid w:val="00C42CB1"/>
    <w:rsid w:val="00C65FA2"/>
    <w:rsid w:val="00C67443"/>
    <w:rsid w:val="00C677A3"/>
    <w:rsid w:val="00C708E9"/>
    <w:rsid w:val="00C72600"/>
    <w:rsid w:val="00C73FCC"/>
    <w:rsid w:val="00C7453D"/>
    <w:rsid w:val="00C74CB7"/>
    <w:rsid w:val="00C8035F"/>
    <w:rsid w:val="00C857F0"/>
    <w:rsid w:val="00C859B5"/>
    <w:rsid w:val="00C859DB"/>
    <w:rsid w:val="00C86B1D"/>
    <w:rsid w:val="00C86F5F"/>
    <w:rsid w:val="00C92829"/>
    <w:rsid w:val="00C94AEC"/>
    <w:rsid w:val="00C96BFA"/>
    <w:rsid w:val="00CA07B7"/>
    <w:rsid w:val="00CA5F84"/>
    <w:rsid w:val="00CA6247"/>
    <w:rsid w:val="00CA7DB3"/>
    <w:rsid w:val="00CB2579"/>
    <w:rsid w:val="00CB708C"/>
    <w:rsid w:val="00CC0379"/>
    <w:rsid w:val="00CC0E81"/>
    <w:rsid w:val="00CC466F"/>
    <w:rsid w:val="00CC57EF"/>
    <w:rsid w:val="00CC62A4"/>
    <w:rsid w:val="00CC63A7"/>
    <w:rsid w:val="00CC68EF"/>
    <w:rsid w:val="00CC7E8A"/>
    <w:rsid w:val="00CD11BD"/>
    <w:rsid w:val="00CD77B2"/>
    <w:rsid w:val="00CE05C7"/>
    <w:rsid w:val="00CE1805"/>
    <w:rsid w:val="00CE20F3"/>
    <w:rsid w:val="00CE2339"/>
    <w:rsid w:val="00CE7355"/>
    <w:rsid w:val="00CF4C18"/>
    <w:rsid w:val="00CF5367"/>
    <w:rsid w:val="00CF6F49"/>
    <w:rsid w:val="00D0026E"/>
    <w:rsid w:val="00D00319"/>
    <w:rsid w:val="00D04552"/>
    <w:rsid w:val="00D077D9"/>
    <w:rsid w:val="00D125F0"/>
    <w:rsid w:val="00D1394C"/>
    <w:rsid w:val="00D1521E"/>
    <w:rsid w:val="00D25372"/>
    <w:rsid w:val="00D30066"/>
    <w:rsid w:val="00D30CE4"/>
    <w:rsid w:val="00D316DE"/>
    <w:rsid w:val="00D33DBA"/>
    <w:rsid w:val="00D3429B"/>
    <w:rsid w:val="00D35A11"/>
    <w:rsid w:val="00D37031"/>
    <w:rsid w:val="00D37237"/>
    <w:rsid w:val="00D372A0"/>
    <w:rsid w:val="00D372D6"/>
    <w:rsid w:val="00D405A1"/>
    <w:rsid w:val="00D40C79"/>
    <w:rsid w:val="00D44A1D"/>
    <w:rsid w:val="00D56F43"/>
    <w:rsid w:val="00D57D64"/>
    <w:rsid w:val="00D60555"/>
    <w:rsid w:val="00D608F2"/>
    <w:rsid w:val="00D64D06"/>
    <w:rsid w:val="00D6549A"/>
    <w:rsid w:val="00D65718"/>
    <w:rsid w:val="00D67749"/>
    <w:rsid w:val="00D71910"/>
    <w:rsid w:val="00D73723"/>
    <w:rsid w:val="00D752DB"/>
    <w:rsid w:val="00D76338"/>
    <w:rsid w:val="00D77208"/>
    <w:rsid w:val="00D77B46"/>
    <w:rsid w:val="00D77EAB"/>
    <w:rsid w:val="00D82FC9"/>
    <w:rsid w:val="00D84230"/>
    <w:rsid w:val="00D848F7"/>
    <w:rsid w:val="00D870D7"/>
    <w:rsid w:val="00D95857"/>
    <w:rsid w:val="00D96738"/>
    <w:rsid w:val="00DA2C24"/>
    <w:rsid w:val="00DA7B81"/>
    <w:rsid w:val="00DB4F3F"/>
    <w:rsid w:val="00DB6494"/>
    <w:rsid w:val="00DC0DEA"/>
    <w:rsid w:val="00DC396A"/>
    <w:rsid w:val="00DC3AD2"/>
    <w:rsid w:val="00DC5348"/>
    <w:rsid w:val="00DC5ACD"/>
    <w:rsid w:val="00DD4AC9"/>
    <w:rsid w:val="00DD4E1A"/>
    <w:rsid w:val="00DD5459"/>
    <w:rsid w:val="00DD6505"/>
    <w:rsid w:val="00DD6C3F"/>
    <w:rsid w:val="00DE060E"/>
    <w:rsid w:val="00DE3AAA"/>
    <w:rsid w:val="00DE62A0"/>
    <w:rsid w:val="00DF010A"/>
    <w:rsid w:val="00DF1E63"/>
    <w:rsid w:val="00DF4AB0"/>
    <w:rsid w:val="00E04EB4"/>
    <w:rsid w:val="00E053AA"/>
    <w:rsid w:val="00E07E7E"/>
    <w:rsid w:val="00E11839"/>
    <w:rsid w:val="00E12B8F"/>
    <w:rsid w:val="00E1533F"/>
    <w:rsid w:val="00E16BF7"/>
    <w:rsid w:val="00E21865"/>
    <w:rsid w:val="00E22164"/>
    <w:rsid w:val="00E36C2C"/>
    <w:rsid w:val="00E42240"/>
    <w:rsid w:val="00E42D29"/>
    <w:rsid w:val="00E43BE4"/>
    <w:rsid w:val="00E51230"/>
    <w:rsid w:val="00E54DA1"/>
    <w:rsid w:val="00E56122"/>
    <w:rsid w:val="00E567A7"/>
    <w:rsid w:val="00E57566"/>
    <w:rsid w:val="00E610F4"/>
    <w:rsid w:val="00E6225A"/>
    <w:rsid w:val="00E62E03"/>
    <w:rsid w:val="00E65796"/>
    <w:rsid w:val="00E65945"/>
    <w:rsid w:val="00E70703"/>
    <w:rsid w:val="00E73601"/>
    <w:rsid w:val="00E73D6C"/>
    <w:rsid w:val="00E7451C"/>
    <w:rsid w:val="00E74E37"/>
    <w:rsid w:val="00E750FD"/>
    <w:rsid w:val="00E811C9"/>
    <w:rsid w:val="00E81648"/>
    <w:rsid w:val="00E82B85"/>
    <w:rsid w:val="00E83AC5"/>
    <w:rsid w:val="00E84329"/>
    <w:rsid w:val="00E858DF"/>
    <w:rsid w:val="00E86636"/>
    <w:rsid w:val="00E8794B"/>
    <w:rsid w:val="00E917A0"/>
    <w:rsid w:val="00E91D60"/>
    <w:rsid w:val="00E978FB"/>
    <w:rsid w:val="00EA0069"/>
    <w:rsid w:val="00EB16FA"/>
    <w:rsid w:val="00EB3027"/>
    <w:rsid w:val="00EC0376"/>
    <w:rsid w:val="00EC35EF"/>
    <w:rsid w:val="00EC43E0"/>
    <w:rsid w:val="00ED2D7A"/>
    <w:rsid w:val="00ED3766"/>
    <w:rsid w:val="00ED49F5"/>
    <w:rsid w:val="00EE10D4"/>
    <w:rsid w:val="00EE5BDE"/>
    <w:rsid w:val="00EF0A58"/>
    <w:rsid w:val="00EF0B5E"/>
    <w:rsid w:val="00EF3B59"/>
    <w:rsid w:val="00EF4D6E"/>
    <w:rsid w:val="00F016B5"/>
    <w:rsid w:val="00F01F0E"/>
    <w:rsid w:val="00F10514"/>
    <w:rsid w:val="00F10E85"/>
    <w:rsid w:val="00F13F30"/>
    <w:rsid w:val="00F15879"/>
    <w:rsid w:val="00F26F9F"/>
    <w:rsid w:val="00F30B0D"/>
    <w:rsid w:val="00F34058"/>
    <w:rsid w:val="00F34C1F"/>
    <w:rsid w:val="00F41FA2"/>
    <w:rsid w:val="00F433BB"/>
    <w:rsid w:val="00F46094"/>
    <w:rsid w:val="00F53771"/>
    <w:rsid w:val="00F55C62"/>
    <w:rsid w:val="00F57EF2"/>
    <w:rsid w:val="00F60B37"/>
    <w:rsid w:val="00F62E1E"/>
    <w:rsid w:val="00F64E8A"/>
    <w:rsid w:val="00F64F39"/>
    <w:rsid w:val="00F65FCA"/>
    <w:rsid w:val="00F7212C"/>
    <w:rsid w:val="00F74F96"/>
    <w:rsid w:val="00F76EB9"/>
    <w:rsid w:val="00F76F25"/>
    <w:rsid w:val="00F809FB"/>
    <w:rsid w:val="00F81BDC"/>
    <w:rsid w:val="00F83894"/>
    <w:rsid w:val="00F83AB9"/>
    <w:rsid w:val="00F911A3"/>
    <w:rsid w:val="00F93D32"/>
    <w:rsid w:val="00F94140"/>
    <w:rsid w:val="00F9507A"/>
    <w:rsid w:val="00F976AA"/>
    <w:rsid w:val="00FA13ED"/>
    <w:rsid w:val="00FA151F"/>
    <w:rsid w:val="00FA47F8"/>
    <w:rsid w:val="00FA49EE"/>
    <w:rsid w:val="00FA5E17"/>
    <w:rsid w:val="00FB22F4"/>
    <w:rsid w:val="00FC0744"/>
    <w:rsid w:val="00FC08E0"/>
    <w:rsid w:val="00FC0AE2"/>
    <w:rsid w:val="00FC1863"/>
    <w:rsid w:val="00FC40A5"/>
    <w:rsid w:val="00FC68AF"/>
    <w:rsid w:val="00FC6D99"/>
    <w:rsid w:val="00FC6EF0"/>
    <w:rsid w:val="00FD076C"/>
    <w:rsid w:val="00FD0EA7"/>
    <w:rsid w:val="00FD441A"/>
    <w:rsid w:val="00FE047D"/>
    <w:rsid w:val="00FE09E4"/>
    <w:rsid w:val="00FE3AE5"/>
    <w:rsid w:val="00FF1D46"/>
    <w:rsid w:val="00FF45E8"/>
    <w:rsid w:val="00FF4920"/>
    <w:rsid w:val="00FF4CC1"/>
    <w:rsid w:val="00FF5C02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2781CB64"/>
  <w15:docId w15:val="{14D1C35B-02A7-4310-8353-6080841B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C24"/>
    <w:pPr>
      <w:spacing w:line="264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6A2DCC"/>
    <w:pPr>
      <w:keepNext/>
      <w:outlineLvl w:val="0"/>
    </w:pPr>
    <w:rPr>
      <w:rFonts w:cs="Arial"/>
      <w:b/>
      <w:bCs/>
      <w:color w:val="007EA9"/>
      <w:kern w:val="32"/>
      <w:sz w:val="58"/>
      <w:szCs w:val="32"/>
    </w:rPr>
  </w:style>
  <w:style w:type="paragraph" w:styleId="Heading2">
    <w:name w:val="heading 2"/>
    <w:basedOn w:val="Normal"/>
    <w:next w:val="Normal"/>
    <w:qFormat/>
    <w:rsid w:val="005F0B0B"/>
    <w:pPr>
      <w:keepNext/>
      <w:numPr>
        <w:ilvl w:val="2"/>
        <w:numId w:val="1"/>
      </w:numPr>
      <w:outlineLvl w:val="1"/>
    </w:pPr>
    <w:rPr>
      <w:rFonts w:cs="Arial"/>
      <w:b/>
      <w:bCs/>
      <w:iCs/>
      <w:color w:val="007EA9"/>
      <w:sz w:val="24"/>
    </w:rPr>
  </w:style>
  <w:style w:type="paragraph" w:styleId="Heading3">
    <w:name w:val="heading 3"/>
    <w:basedOn w:val="Normal"/>
    <w:next w:val="Normal"/>
    <w:qFormat/>
    <w:rsid w:val="006A2DCC"/>
    <w:pPr>
      <w:keepNext/>
      <w:outlineLvl w:val="2"/>
    </w:pPr>
    <w:rPr>
      <w:rFonts w:cs="Arial"/>
      <w:b/>
      <w:bCs/>
      <w:color w:val="007EA9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674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7E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4277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243E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7B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43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qFormat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uiPriority w:val="39"/>
    <w:qFormat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3A3117"/>
    <w:rPr>
      <w:rFonts w:ascii="Arial" w:hAnsi="Arial" w:cs="Arial"/>
      <w:b/>
      <w:bCs/>
      <w:color w:val="007EA9"/>
      <w:kern w:val="32"/>
      <w:sz w:val="58"/>
      <w:szCs w:val="32"/>
      <w:lang w:val="en-GB" w:eastAsia="en-GB" w:bidi="ar-SA"/>
    </w:rPr>
  </w:style>
  <w:style w:type="character" w:styleId="Hyperlink">
    <w:name w:val="Hyperlink"/>
    <w:uiPriority w:val="99"/>
    <w:rsid w:val="004C4F84"/>
    <w:rPr>
      <w:rFonts w:ascii="Arial" w:hAnsi="Arial"/>
      <w:b/>
      <w:color w:val="007EA9"/>
      <w:sz w:val="20"/>
      <w:u w:val="non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4C4F84"/>
    <w:pPr>
      <w:spacing w:line="360" w:lineRule="auto"/>
    </w:pPr>
    <w:rPr>
      <w:b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Titlepagedocumentdetails">
    <w:name w:val="Title page: document details"/>
    <w:rsid w:val="00D76338"/>
    <w:rPr>
      <w:rFonts w:ascii="Arial" w:hAnsi="Arial"/>
      <w:dstrike w:val="0"/>
      <w:color w:val="007EA9"/>
      <w:spacing w:val="-5"/>
      <w:sz w:val="36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 w:val="24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3E2C80"/>
    <w:pPr>
      <w:ind w:left="720"/>
      <w:contextualSpacing/>
    </w:pPr>
  </w:style>
  <w:style w:type="paragraph" w:customStyle="1" w:styleId="next">
    <w:name w:val="next"/>
    <w:basedOn w:val="ListNumber"/>
    <w:rsid w:val="00EC0376"/>
    <w:pPr>
      <w:overflowPunct w:val="0"/>
      <w:autoSpaceDE w:val="0"/>
      <w:autoSpaceDN w:val="0"/>
      <w:adjustRightInd w:val="0"/>
      <w:spacing w:after="240" w:line="240" w:lineRule="auto"/>
      <w:ind w:left="0" w:firstLine="0"/>
      <w:contextualSpacing w:val="0"/>
      <w:textAlignment w:val="baseline"/>
    </w:pPr>
    <w:rPr>
      <w:sz w:val="24"/>
      <w:szCs w:val="20"/>
      <w:lang w:eastAsia="en-US"/>
    </w:rPr>
  </w:style>
  <w:style w:type="paragraph" w:styleId="ListNumber">
    <w:name w:val="List Number"/>
    <w:basedOn w:val="Normal"/>
    <w:rsid w:val="00EC0376"/>
    <w:pPr>
      <w:ind w:left="720" w:hanging="360"/>
      <w:contextualSpacing/>
    </w:pPr>
  </w:style>
  <w:style w:type="paragraph" w:customStyle="1" w:styleId="body1">
    <w:name w:val="body1"/>
    <w:basedOn w:val="Normal"/>
    <w:rsid w:val="00F10E85"/>
    <w:pPr>
      <w:spacing w:before="100" w:beforeAutospacing="1" w:after="180" w:line="240" w:lineRule="auto"/>
    </w:pPr>
    <w:rPr>
      <w:rFonts w:ascii="Times New Roman" w:hAnsi="Times New Roman"/>
      <w:sz w:val="21"/>
      <w:szCs w:val="21"/>
    </w:rPr>
  </w:style>
  <w:style w:type="paragraph" w:styleId="BodyText">
    <w:name w:val="Body Text"/>
    <w:basedOn w:val="Normal"/>
    <w:link w:val="BodyTextChar"/>
    <w:rsid w:val="00C67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67443"/>
    <w:rPr>
      <w:sz w:val="24"/>
      <w:lang w:eastAsia="en-US"/>
    </w:rPr>
  </w:style>
  <w:style w:type="paragraph" w:styleId="Header">
    <w:name w:val="header"/>
    <w:basedOn w:val="Normal"/>
    <w:link w:val="HeaderChar"/>
    <w:rsid w:val="00C67443"/>
    <w:pPr>
      <w:tabs>
        <w:tab w:val="center" w:pos="4153"/>
        <w:tab w:val="right" w:pos="8306"/>
      </w:tabs>
      <w:spacing w:line="240" w:lineRule="auto"/>
    </w:pPr>
    <w:rPr>
      <w:rFonts w:ascii="Times New Roman" w:hAnsi="Times New Roman"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C67443"/>
    <w:rPr>
      <w:sz w:val="24"/>
      <w:szCs w:val="24"/>
      <w:lang w:eastAsia="en-US"/>
    </w:rPr>
  </w:style>
  <w:style w:type="paragraph" w:customStyle="1" w:styleId="CM53">
    <w:name w:val="CM53"/>
    <w:basedOn w:val="Normal"/>
    <w:uiPriority w:val="99"/>
    <w:rsid w:val="00C67443"/>
    <w:pPr>
      <w:autoSpaceDE w:val="0"/>
      <w:autoSpaceDN w:val="0"/>
      <w:spacing w:line="240" w:lineRule="auto"/>
    </w:pPr>
    <w:rPr>
      <w:rFonts w:ascii="JKCKO L+ Helvetica Neue" w:eastAsia="Calibri" w:hAnsi="JKCKO L+ Helvetica Neue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C67443"/>
    <w:rPr>
      <w:rFonts w:asciiTheme="majorHAnsi" w:eastAsiaTheme="majorEastAsia" w:hAnsiTheme="majorHAnsi" w:cstheme="majorBidi"/>
      <w:b/>
      <w:bCs/>
      <w:i/>
      <w:iCs/>
      <w:color w:val="00497E" w:themeColor="accent1"/>
      <w:szCs w:val="24"/>
    </w:rPr>
  </w:style>
  <w:style w:type="paragraph" w:styleId="BodyTextIndent2">
    <w:name w:val="Body Text Indent 2"/>
    <w:basedOn w:val="Normal"/>
    <w:link w:val="BodyTextIndent2Char"/>
    <w:rsid w:val="00C674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67443"/>
    <w:rPr>
      <w:rFonts w:ascii="Arial" w:hAnsi="Arial"/>
      <w:szCs w:val="24"/>
    </w:rPr>
  </w:style>
  <w:style w:type="paragraph" w:styleId="BodyText2">
    <w:name w:val="Body Text 2"/>
    <w:basedOn w:val="Normal"/>
    <w:link w:val="BodyText2Char"/>
    <w:rsid w:val="00C674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744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C67443"/>
    <w:pPr>
      <w:spacing w:line="240" w:lineRule="auto"/>
    </w:pPr>
    <w:rPr>
      <w:rFonts w:ascii="Times New Roman" w:hAnsi="Times New Roman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C67443"/>
    <w:rPr>
      <w:lang w:eastAsia="en-US"/>
    </w:rPr>
  </w:style>
  <w:style w:type="character" w:styleId="Strong">
    <w:name w:val="Strong"/>
    <w:basedOn w:val="DefaultParagraphFont"/>
    <w:uiPriority w:val="22"/>
    <w:qFormat/>
    <w:rsid w:val="00A50995"/>
    <w:rPr>
      <w:b/>
      <w:bCs/>
    </w:rPr>
  </w:style>
  <w:style w:type="paragraph" w:styleId="BodyTextIndent3">
    <w:name w:val="Body Text Indent 3"/>
    <w:basedOn w:val="Normal"/>
    <w:link w:val="BodyTextIndent3Char"/>
    <w:rsid w:val="000E3D3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3D3D"/>
    <w:rPr>
      <w:rFonts w:ascii="Arial" w:hAnsi="Arial"/>
      <w:sz w:val="16"/>
      <w:szCs w:val="16"/>
    </w:rPr>
  </w:style>
  <w:style w:type="paragraph" w:styleId="Footer">
    <w:name w:val="footer"/>
    <w:basedOn w:val="Normal"/>
    <w:link w:val="FooterChar"/>
    <w:uiPriority w:val="99"/>
    <w:rsid w:val="000E3D3D"/>
    <w:pPr>
      <w:tabs>
        <w:tab w:val="center" w:pos="4320"/>
        <w:tab w:val="right" w:pos="8640"/>
      </w:tabs>
      <w:spacing w:line="240" w:lineRule="auto"/>
    </w:pPr>
    <w:rPr>
      <w:rFonts w:ascii="Times New Roman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E3D3D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7518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00365E" w:themeColor="accent1" w:themeShade="BF"/>
      <w:kern w:val="0"/>
      <w:sz w:val="28"/>
      <w:szCs w:val="28"/>
      <w:lang w:val="en-US" w:eastAsia="ja-JP"/>
    </w:rPr>
  </w:style>
  <w:style w:type="character" w:customStyle="1" w:styleId="Heading6Char">
    <w:name w:val="Heading 6 Char"/>
    <w:basedOn w:val="DefaultParagraphFont"/>
    <w:link w:val="Heading6"/>
    <w:semiHidden/>
    <w:rsid w:val="00337BD6"/>
    <w:rPr>
      <w:rFonts w:asciiTheme="majorHAnsi" w:eastAsiaTheme="majorEastAsia" w:hAnsiTheme="majorHAnsi" w:cstheme="majorBidi"/>
      <w:i/>
      <w:iCs/>
      <w:color w:val="00243E" w:themeColor="accent1" w:themeShade="7F"/>
      <w:szCs w:val="24"/>
    </w:rPr>
  </w:style>
  <w:style w:type="character" w:styleId="CommentReference">
    <w:name w:val="annotation reference"/>
    <w:basedOn w:val="DefaultParagraphFont"/>
    <w:rsid w:val="00592E9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92E96"/>
    <w:rPr>
      <w:rFonts w:ascii="Arial" w:hAnsi="Arial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rsid w:val="00592E96"/>
    <w:rPr>
      <w:rFonts w:ascii="Arial" w:hAnsi="Arial"/>
      <w:b/>
      <w:bCs/>
      <w:lang w:eastAsia="en-US"/>
    </w:rPr>
  </w:style>
  <w:style w:type="paragraph" w:styleId="NoSpacing">
    <w:name w:val="No Spacing"/>
    <w:uiPriority w:val="1"/>
    <w:qFormat/>
    <w:rsid w:val="009B0344"/>
    <w:rPr>
      <w:rFonts w:ascii="Arial" w:hAnsi="Arial"/>
      <w:szCs w:val="24"/>
    </w:rPr>
  </w:style>
  <w:style w:type="character" w:styleId="FollowedHyperlink">
    <w:name w:val="FollowedHyperlink"/>
    <w:basedOn w:val="DefaultParagraphFont"/>
    <w:rsid w:val="00460F79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42776D"/>
    <w:rPr>
      <w:rFonts w:asciiTheme="majorHAnsi" w:eastAsiaTheme="majorEastAsia" w:hAnsiTheme="majorHAnsi" w:cstheme="majorBidi"/>
      <w:color w:val="00243E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33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162269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756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7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91593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3938"/>
      </a:dk2>
      <a:lt2>
        <a:srgbClr val="BB1822"/>
      </a:lt2>
      <a:accent1>
        <a:srgbClr val="00497E"/>
      </a:accent1>
      <a:accent2>
        <a:srgbClr val="C0504D"/>
      </a:accent2>
      <a:accent3>
        <a:srgbClr val="008933"/>
      </a:accent3>
      <a:accent4>
        <a:srgbClr val="7C0D5F"/>
      </a:accent4>
      <a:accent5>
        <a:srgbClr val="C57D3C"/>
      </a:accent5>
      <a:accent6>
        <a:srgbClr val="EE720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22D7-DA20-4DFE-839C-26FCF3AE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1367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8643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Grey, Emily</cp:lastModifiedBy>
  <cp:revision>5</cp:revision>
  <cp:lastPrinted>2016-08-22T14:29:00Z</cp:lastPrinted>
  <dcterms:created xsi:type="dcterms:W3CDTF">2024-12-04T08:49:00Z</dcterms:created>
  <dcterms:modified xsi:type="dcterms:W3CDTF">2025-01-03T09:14:00Z</dcterms:modified>
</cp:coreProperties>
</file>