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B5102" w14:textId="39081EF1" w:rsidR="000E2C35" w:rsidRDefault="000E2C35" w:rsidP="006A2DCC"/>
    <w:p w14:paraId="780F9BA8" w14:textId="77777777" w:rsidR="000E2C35" w:rsidRDefault="000E2C35" w:rsidP="006A2DCC"/>
    <w:p w14:paraId="3F286C7D" w14:textId="0AF71D0C" w:rsidR="00036B31" w:rsidRDefault="00E93B24" w:rsidP="00830038">
      <w:pPr>
        <w:pStyle w:val="Heading1"/>
      </w:pPr>
      <w:r>
        <w:rPr>
          <w:noProof/>
        </w:rPr>
        <w:pict w14:anchorId="031D55C8">
          <v:shapetype id="_x0000_t202" coordsize="21600,21600" o:spt="202" path="m,l,21600r21600,l21600,xe">
            <v:stroke joinstyle="miter"/>
            <v:path gradientshapeok="t" o:connecttype="rect"/>
          </v:shapetype>
          <v:shape id="Text Box 2" o:spid="_x0000_s2051" type="#_x0000_t202" style="position:absolute;margin-left:337.55pt;margin-top:17.3pt;width:203.95pt;height:82.6pt;z-index:25166028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0Ru+QEAAM4DAAAOAAAAZHJzL2Uyb0RvYy54bWysU11v2yAUfZ+0/4B4X/yhpE2sOFXXrtOk&#10;rpvU7QdgjGM04DIgsbNfvwt202h7m+YHxPWFc+8597C9GbUiR+G8BFPTYpFTIgyHVpp9Tb9/e3i3&#10;psQHZlqmwIianoSnN7u3b7aDrUQJPahWOIIgxleDrWkfgq2yzPNeaOYXYIXBZAdOs4Ch22etYwOi&#10;a5WVeX6VDeBa64AL7/Hv/ZSku4TfdYKHL13nRSCqpthbSKtLaxPXbLdl1d4x20s+t8H+oQvNpMGi&#10;Z6h7Fhg5OPkXlJbcgYcuLDjoDLpOcpE4IJsi/4PNc8+sSFxQHG/PMvn/B8ufjs/2qyNhfA8jDjCR&#10;8PYR+A9PDNz1zOzFrXMw9IK1WLiIkmWD9dV8NUrtKx9BmuEztDhkdgiQgMbO6agK8iSIjgM4nUUX&#10;YyAcf5arTV5crSjhmCvy5Xp9PdVg1ct163z4KECTuKmpw6kmeHZ89CG2w6qXI7GagQepVJqsMmSo&#10;6WZVrtKFi4yWAY2npK7pOo/fZIXI8oNp0+XApJr2WECZmXZkOnEOYzPiwUi/gfaEAjiYDIYPAjc9&#10;uF+UDGiumvqfB+YEJeqTQRE3xXIZ3ZiC5eq6xMBdZprLDDMcoWoaKJm2dyE5eOJ6i2J3Msnw2snc&#10;K5omqTMbPLryMk6nXp/h7jcAAAD//wMAUEsDBBQABgAIAAAAIQDybyCV4gAAAAsBAAAPAAAAZHJz&#10;L2Rvd25yZXYueG1sTI/LTsMwEEX3SPyDNUjsqFPapGkap0KoLJBYlFL2ru08SjyOYicNfD3TFexm&#10;NEd3zs23k23ZaHrfOBQwn0XADCqnG6wEHD9eHlJgPkjUsnVoBHwbD9vi9iaXmXYXfDfjIVSMQtBn&#10;UkAdQpdx7lVtrPQz1xmkW+l6KwOtfcV1Ly8Ublv+GEUJt7JB+lDLzjzXRn0dBiugfP1c2bdluTvu&#10;hvjnPMZq2ldKiPu76WkDLJgp/MFw1Sd1KMjp5AbUnrUCklU8J1TAYpkAuwJRuqB2J5rW6xR4kfP/&#10;HYpfAAAA//8DAFBLAQItABQABgAIAAAAIQC2gziS/gAAAOEBAAATAAAAAAAAAAAAAAAAAAAAAABb&#10;Q29udGVudF9UeXBlc10ueG1sUEsBAi0AFAAGAAgAAAAhADj9If/WAAAAlAEAAAsAAAAAAAAAAAAA&#10;AAAALwEAAF9yZWxzLy5yZWxzUEsBAi0AFAAGAAgAAAAhAOVnRG75AQAAzgMAAA4AAAAAAAAAAAAA&#10;AAAALgIAAGRycy9lMm9Eb2MueG1sUEsBAi0AFAAGAAgAAAAhAPJvIJXiAAAACwEAAA8AAAAAAAAA&#10;AAAAAAAAUwQAAGRycy9kb3ducmV2LnhtbFBLBQYAAAAABAAEAPMAAABiBQAAAAA=&#10;" filled="f" stroked="f">
            <v:textbox>
              <w:txbxContent>
                <w:p w14:paraId="28E0EDE2" w14:textId="74DF1D99" w:rsidR="0065296C" w:rsidRDefault="00AA3F34" w:rsidP="00371A6C">
                  <w:pPr>
                    <w:jc w:val="center"/>
                    <w:rPr>
                      <w:b/>
                      <w:bCs/>
                      <w:color w:val="FFFFFF" w:themeColor="background1"/>
                      <w:sz w:val="36"/>
                      <w:szCs w:val="36"/>
                    </w:rPr>
                  </w:pPr>
                  <w:r>
                    <w:rPr>
                      <w:b/>
                      <w:bCs/>
                      <w:color w:val="FFFFFF" w:themeColor="background1"/>
                      <w:sz w:val="36"/>
                      <w:szCs w:val="36"/>
                    </w:rPr>
                    <w:t xml:space="preserve">Feasibility Study </w:t>
                  </w:r>
                </w:p>
                <w:p w14:paraId="6A41F73F" w14:textId="71EDD28B" w:rsidR="00AA3F34" w:rsidRPr="00013546" w:rsidRDefault="00AA3F34" w:rsidP="00371A6C">
                  <w:pPr>
                    <w:jc w:val="center"/>
                    <w:rPr>
                      <w:b/>
                      <w:bCs/>
                      <w:color w:val="FFFFFF" w:themeColor="background1"/>
                      <w:sz w:val="36"/>
                      <w:szCs w:val="36"/>
                    </w:rPr>
                  </w:pPr>
                  <w:r>
                    <w:rPr>
                      <w:b/>
                      <w:bCs/>
                      <w:color w:val="FFFFFF" w:themeColor="background1"/>
                      <w:sz w:val="36"/>
                      <w:szCs w:val="36"/>
                    </w:rPr>
                    <w:t>Document</w:t>
                  </w:r>
                </w:p>
              </w:txbxContent>
            </v:textbox>
          </v:shape>
        </w:pict>
      </w:r>
      <w:r w:rsidR="00036B31">
        <w:t xml:space="preserve">Facilities for stand </w:t>
      </w:r>
    </w:p>
    <w:p w14:paraId="09D36562" w14:textId="2AADA9A7" w:rsidR="000E2C35" w:rsidRPr="00AF45E0" w:rsidRDefault="00036B31" w:rsidP="00830038">
      <w:pPr>
        <w:pStyle w:val="Heading1"/>
      </w:pPr>
      <w:r>
        <w:t>down time</w:t>
      </w:r>
    </w:p>
    <w:p w14:paraId="0DE52311" w14:textId="61091677" w:rsidR="000E2C35" w:rsidRDefault="000E2C35" w:rsidP="006A2DCC"/>
    <w:p w14:paraId="422A990F" w14:textId="40BD3E28" w:rsidR="00EB2C8E" w:rsidRDefault="00EB2C8E" w:rsidP="00EB2C8E">
      <w:pPr>
        <w:spacing w:line="240" w:lineRule="auto"/>
        <w:rPr>
          <w:color w:val="A92530"/>
        </w:rPr>
      </w:pPr>
    </w:p>
    <w:p w14:paraId="37064B7D" w14:textId="42F4A809" w:rsidR="0065296C" w:rsidRDefault="0065296C" w:rsidP="00EB2C8E">
      <w:pPr>
        <w:spacing w:line="240" w:lineRule="auto"/>
        <w:rPr>
          <w:color w:val="A92530"/>
        </w:rPr>
      </w:pPr>
    </w:p>
    <w:p w14:paraId="7F5457A9" w14:textId="77777777" w:rsidR="00013546" w:rsidRDefault="00013546" w:rsidP="00013546">
      <w:pPr>
        <w:outlineLvl w:val="0"/>
        <w:rPr>
          <w:rFonts w:cs="Arial"/>
          <w:b/>
        </w:rPr>
      </w:pPr>
    </w:p>
    <w:p w14:paraId="4605942E" w14:textId="4883CA24" w:rsidR="00013546" w:rsidRDefault="003C5DB7" w:rsidP="00013546">
      <w:pPr>
        <w:pStyle w:val="Heading2"/>
      </w:pPr>
      <w:r>
        <w:t xml:space="preserve">To complete a feasibility study of each WT station </w:t>
      </w:r>
    </w:p>
    <w:p w14:paraId="44C0EE68" w14:textId="77777777" w:rsidR="00013546" w:rsidRDefault="00013546" w:rsidP="00013546">
      <w:pPr>
        <w:outlineLvl w:val="0"/>
        <w:rPr>
          <w:rFonts w:cs="Arial"/>
          <w:b/>
        </w:rPr>
      </w:pPr>
    </w:p>
    <w:p w14:paraId="7DEE45CF" w14:textId="4BE64481" w:rsidR="00013546" w:rsidRPr="00986A91" w:rsidRDefault="00013546" w:rsidP="00013546">
      <w:pPr>
        <w:outlineLvl w:val="0"/>
        <w:rPr>
          <w:rFonts w:cs="Arial"/>
          <w:b/>
        </w:rPr>
      </w:pPr>
      <w:r w:rsidRPr="00986A91">
        <w:rPr>
          <w:rFonts w:cs="Arial"/>
          <w:b/>
        </w:rPr>
        <w:t>To:</w:t>
      </w:r>
      <w:r w:rsidRPr="00986A91">
        <w:rPr>
          <w:rFonts w:cs="Arial"/>
          <w:b/>
        </w:rPr>
        <w:tab/>
        <w:t xml:space="preserve">All </w:t>
      </w:r>
      <w:r w:rsidR="00371A6C">
        <w:rPr>
          <w:rFonts w:cs="Arial"/>
          <w:b/>
        </w:rPr>
        <w:t xml:space="preserve">employees </w:t>
      </w:r>
      <w:r w:rsidR="00403207">
        <w:rPr>
          <w:rFonts w:cs="Arial"/>
          <w:b/>
        </w:rPr>
        <w:t xml:space="preserve">working </w:t>
      </w:r>
      <w:r w:rsidR="00371A6C">
        <w:rPr>
          <w:rFonts w:cs="Arial"/>
          <w:b/>
        </w:rPr>
        <w:t xml:space="preserve">the </w:t>
      </w:r>
      <w:r w:rsidR="00344BD5">
        <w:rPr>
          <w:rFonts w:cs="Arial"/>
          <w:b/>
        </w:rPr>
        <w:t>w</w:t>
      </w:r>
      <w:r w:rsidR="00371A6C">
        <w:rPr>
          <w:rFonts w:cs="Arial"/>
          <w:b/>
        </w:rPr>
        <w:t xml:space="preserve">holetime 24hr </w:t>
      </w:r>
      <w:r w:rsidR="00344BD5">
        <w:rPr>
          <w:rFonts w:cs="Arial"/>
          <w:b/>
        </w:rPr>
        <w:t>s</w:t>
      </w:r>
      <w:r w:rsidR="00371A6C">
        <w:rPr>
          <w:rFonts w:cs="Arial"/>
          <w:b/>
        </w:rPr>
        <w:t xml:space="preserve">hift system, </w:t>
      </w:r>
      <w:r w:rsidR="00344BD5">
        <w:rPr>
          <w:rFonts w:cs="Arial"/>
          <w:b/>
        </w:rPr>
        <w:t>s</w:t>
      </w:r>
      <w:r w:rsidR="00371A6C">
        <w:rPr>
          <w:rFonts w:cs="Arial"/>
          <w:b/>
        </w:rPr>
        <w:t xml:space="preserve">taff networks and Trade Union Representatives. </w:t>
      </w:r>
    </w:p>
    <w:p w14:paraId="248C13F5" w14:textId="77777777" w:rsidR="00013546" w:rsidRPr="00013546" w:rsidRDefault="00013546" w:rsidP="00013546"/>
    <w:p w14:paraId="187FB5C3" w14:textId="1010224F" w:rsidR="003C5DB7" w:rsidRDefault="00013546" w:rsidP="00013546">
      <w:pPr>
        <w:spacing w:after="240" w:line="240" w:lineRule="auto"/>
        <w:jc w:val="both"/>
        <w:rPr>
          <w:rFonts w:cs="Arial"/>
        </w:rPr>
      </w:pPr>
      <w:r w:rsidRPr="00013546">
        <w:rPr>
          <w:rFonts w:cs="Arial"/>
        </w:rPr>
        <w:t>This document</w:t>
      </w:r>
      <w:r w:rsidR="00403207">
        <w:rPr>
          <w:rFonts w:cs="Arial"/>
        </w:rPr>
        <w:t xml:space="preserve"> </w:t>
      </w:r>
      <w:r w:rsidR="003C5DB7">
        <w:rPr>
          <w:rFonts w:cs="Arial"/>
        </w:rPr>
        <w:t xml:space="preserve">captures the findings of </w:t>
      </w:r>
      <w:r w:rsidR="00AA3F34">
        <w:rPr>
          <w:rFonts w:cs="Arial"/>
        </w:rPr>
        <w:t>six</w:t>
      </w:r>
      <w:r w:rsidR="003C5DB7">
        <w:rPr>
          <w:rFonts w:cs="Arial"/>
        </w:rPr>
        <w:t xml:space="preserve"> feasibility studies at the following Fire Stations, as detailed in the </w:t>
      </w:r>
      <w:r w:rsidR="003C5DB7" w:rsidRPr="003C5DB7">
        <w:rPr>
          <w:rFonts w:cs="Arial"/>
          <w:i/>
          <w:iCs/>
        </w:rPr>
        <w:t>facilities for stand down time</w:t>
      </w:r>
      <w:r w:rsidR="003C5DB7">
        <w:rPr>
          <w:rFonts w:cs="Arial"/>
        </w:rPr>
        <w:t xml:space="preserve"> statement of change document:</w:t>
      </w:r>
    </w:p>
    <w:p w14:paraId="09951ED8" w14:textId="77777777" w:rsidR="003C5DB7" w:rsidRDefault="003C5DB7" w:rsidP="00AB168E">
      <w:pPr>
        <w:pStyle w:val="ListParagraph"/>
        <w:numPr>
          <w:ilvl w:val="0"/>
          <w:numId w:val="1"/>
        </w:numPr>
        <w:jc w:val="both"/>
        <w:rPr>
          <w:rFonts w:cs="Arial"/>
        </w:rPr>
      </w:pPr>
      <w:r>
        <w:rPr>
          <w:rFonts w:cs="Arial"/>
        </w:rPr>
        <w:t>Barrow</w:t>
      </w:r>
    </w:p>
    <w:p w14:paraId="38CCEB95" w14:textId="77777777" w:rsidR="003C5DB7" w:rsidRPr="00854860" w:rsidRDefault="003C5DB7" w:rsidP="00AB168E">
      <w:pPr>
        <w:pStyle w:val="ListParagraph"/>
        <w:numPr>
          <w:ilvl w:val="0"/>
          <w:numId w:val="1"/>
        </w:numPr>
        <w:jc w:val="both"/>
        <w:rPr>
          <w:rFonts w:cs="Arial"/>
        </w:rPr>
      </w:pPr>
      <w:r w:rsidRPr="00854860">
        <w:rPr>
          <w:rFonts w:cs="Arial"/>
        </w:rPr>
        <w:t>Carlisle East</w:t>
      </w:r>
    </w:p>
    <w:p w14:paraId="287685ED" w14:textId="77777777" w:rsidR="003C5DB7" w:rsidRPr="00854860" w:rsidRDefault="003C5DB7" w:rsidP="00AB168E">
      <w:pPr>
        <w:pStyle w:val="ListParagraph"/>
        <w:numPr>
          <w:ilvl w:val="0"/>
          <w:numId w:val="1"/>
        </w:numPr>
        <w:jc w:val="both"/>
        <w:rPr>
          <w:rFonts w:cs="Arial"/>
        </w:rPr>
      </w:pPr>
      <w:r w:rsidRPr="00854860">
        <w:rPr>
          <w:rFonts w:cs="Arial"/>
        </w:rPr>
        <w:t>Workington</w:t>
      </w:r>
    </w:p>
    <w:p w14:paraId="65FCA3EC" w14:textId="77777777" w:rsidR="003C5DB7" w:rsidRPr="00854860" w:rsidRDefault="003C5DB7" w:rsidP="00AB168E">
      <w:pPr>
        <w:pStyle w:val="ListParagraph"/>
        <w:numPr>
          <w:ilvl w:val="0"/>
          <w:numId w:val="1"/>
        </w:numPr>
        <w:jc w:val="both"/>
        <w:rPr>
          <w:rFonts w:cs="Arial"/>
        </w:rPr>
      </w:pPr>
      <w:r w:rsidRPr="00854860">
        <w:rPr>
          <w:rFonts w:cs="Arial"/>
        </w:rPr>
        <w:t>Carlisle West</w:t>
      </w:r>
    </w:p>
    <w:p w14:paraId="282971DF" w14:textId="77777777" w:rsidR="003C5DB7" w:rsidRDefault="003C5DB7" w:rsidP="00AB168E">
      <w:pPr>
        <w:pStyle w:val="ListParagraph"/>
        <w:numPr>
          <w:ilvl w:val="0"/>
          <w:numId w:val="1"/>
        </w:numPr>
        <w:jc w:val="both"/>
        <w:rPr>
          <w:rFonts w:cs="Arial"/>
        </w:rPr>
      </w:pPr>
      <w:r w:rsidRPr="00A9093A">
        <w:rPr>
          <w:rFonts w:cs="Arial"/>
        </w:rPr>
        <w:t>Kendal</w:t>
      </w:r>
    </w:p>
    <w:p w14:paraId="2ABAE92C" w14:textId="2771BC46" w:rsidR="00A9093A" w:rsidRDefault="003C5DB7" w:rsidP="00AB168E">
      <w:pPr>
        <w:pStyle w:val="ListParagraph"/>
        <w:numPr>
          <w:ilvl w:val="0"/>
          <w:numId w:val="1"/>
        </w:numPr>
        <w:jc w:val="both"/>
        <w:rPr>
          <w:rFonts w:cs="Arial"/>
        </w:rPr>
      </w:pPr>
      <w:r w:rsidRPr="00A9093A">
        <w:rPr>
          <w:rFonts w:cs="Arial"/>
        </w:rPr>
        <w:t>Whitehaven</w:t>
      </w:r>
    </w:p>
    <w:p w14:paraId="1AAA714D" w14:textId="77777777" w:rsidR="003C5DB7" w:rsidRDefault="003C5DB7" w:rsidP="003C5DB7">
      <w:pPr>
        <w:pStyle w:val="ListParagraph"/>
        <w:jc w:val="both"/>
        <w:rPr>
          <w:rFonts w:cs="Arial"/>
        </w:rPr>
      </w:pPr>
    </w:p>
    <w:p w14:paraId="5BFD0FAC" w14:textId="6650CD2D" w:rsidR="00C07110" w:rsidRDefault="003C5DB7" w:rsidP="00C07110">
      <w:pPr>
        <w:pStyle w:val="Heading2"/>
      </w:pPr>
      <w:r>
        <w:t xml:space="preserve">Summary </w:t>
      </w:r>
      <w:r w:rsidR="00C07110">
        <w:t xml:space="preserve">Proposal </w:t>
      </w:r>
    </w:p>
    <w:p w14:paraId="7445F612" w14:textId="77777777" w:rsidR="00C07110" w:rsidRDefault="00C07110" w:rsidP="00C07110">
      <w:pPr>
        <w:jc w:val="both"/>
        <w:rPr>
          <w:rFonts w:cs="Arial"/>
        </w:rPr>
      </w:pPr>
    </w:p>
    <w:p w14:paraId="12BEAF98" w14:textId="3DB8C4A1" w:rsidR="00C07110" w:rsidRPr="00C07110" w:rsidRDefault="00C07110" w:rsidP="00C07110">
      <w:pPr>
        <w:jc w:val="both"/>
        <w:rPr>
          <w:rFonts w:cs="Arial"/>
        </w:rPr>
      </w:pPr>
      <w:r w:rsidRPr="00C07110">
        <w:rPr>
          <w:rFonts w:cs="Arial"/>
        </w:rPr>
        <w:t xml:space="preserve">To improve the health, safety and welfare of staff, the Service </w:t>
      </w:r>
      <w:r w:rsidR="003C5DB7">
        <w:rPr>
          <w:rFonts w:cs="Arial"/>
        </w:rPr>
        <w:t>is</w:t>
      </w:r>
      <w:r w:rsidRPr="00C07110">
        <w:rPr>
          <w:rFonts w:cs="Arial"/>
        </w:rPr>
        <w:t xml:space="preserve"> </w:t>
      </w:r>
      <w:r w:rsidR="00A6219F">
        <w:rPr>
          <w:rFonts w:cs="Arial"/>
        </w:rPr>
        <w:t>review</w:t>
      </w:r>
      <w:r w:rsidR="003C5DB7">
        <w:rPr>
          <w:rFonts w:cs="Arial"/>
        </w:rPr>
        <w:t>ing</w:t>
      </w:r>
      <w:r w:rsidRPr="00C07110">
        <w:rPr>
          <w:rFonts w:cs="Arial"/>
        </w:rPr>
        <w:t xml:space="preserve"> the provision of folding resting platforms as an alternative arrangement to the reclining chairs. </w:t>
      </w:r>
      <w:r w:rsidR="00635C23">
        <w:rPr>
          <w:rFonts w:cs="Arial"/>
        </w:rPr>
        <w:t>The Service</w:t>
      </w:r>
      <w:r w:rsidRPr="00C07110">
        <w:rPr>
          <w:rFonts w:cs="Arial"/>
        </w:rPr>
        <w:t xml:space="preserve"> </w:t>
      </w:r>
      <w:r w:rsidR="003C5DB7">
        <w:rPr>
          <w:rFonts w:cs="Arial"/>
        </w:rPr>
        <w:t>is</w:t>
      </w:r>
      <w:r w:rsidRPr="00C07110">
        <w:rPr>
          <w:rFonts w:cs="Arial"/>
        </w:rPr>
        <w:t xml:space="preserve"> also </w:t>
      </w:r>
      <w:r w:rsidR="00A6219F">
        <w:rPr>
          <w:rFonts w:cs="Arial"/>
        </w:rPr>
        <w:t>review</w:t>
      </w:r>
      <w:r w:rsidR="003C5DB7">
        <w:rPr>
          <w:rFonts w:cs="Arial"/>
        </w:rPr>
        <w:t>ing</w:t>
      </w:r>
      <w:r w:rsidRPr="00C07110">
        <w:rPr>
          <w:rFonts w:cs="Arial"/>
        </w:rPr>
        <w:t xml:space="preserve"> the provision of individual private study spaces, utilising our existing station facilities.  </w:t>
      </w:r>
    </w:p>
    <w:p w14:paraId="202F200B" w14:textId="77777777" w:rsidR="00A6219F" w:rsidRDefault="00A6219F" w:rsidP="00A6219F">
      <w:pPr>
        <w:jc w:val="both"/>
        <w:rPr>
          <w:rFonts w:cs="Arial"/>
        </w:rPr>
      </w:pPr>
    </w:p>
    <w:p w14:paraId="1AA94204" w14:textId="455C691A" w:rsidR="003C5DB7" w:rsidRDefault="003C5DB7" w:rsidP="00C07110">
      <w:pPr>
        <w:jc w:val="both"/>
        <w:rPr>
          <w:rFonts w:cs="Arial"/>
        </w:rPr>
      </w:pPr>
      <w:r>
        <w:rPr>
          <w:rFonts w:cs="Arial"/>
        </w:rPr>
        <w:t>N</w:t>
      </w:r>
      <w:r w:rsidR="00C07110" w:rsidRPr="00C07110">
        <w:rPr>
          <w:rFonts w:cs="Arial"/>
        </w:rPr>
        <w:t>ot a</w:t>
      </w:r>
      <w:r w:rsidR="00F247F1">
        <w:rPr>
          <w:rFonts w:cs="Arial"/>
        </w:rPr>
        <w:t xml:space="preserve">ll </w:t>
      </w:r>
      <w:r w:rsidR="00C07110" w:rsidRPr="00C07110">
        <w:rPr>
          <w:rFonts w:cs="Arial"/>
        </w:rPr>
        <w:t xml:space="preserve">Fire Stations offer the room to support private study areas, and improvements in the estate to meet any further roll-out recommendations may incur additional capital costs. </w:t>
      </w:r>
      <w:r w:rsidR="00013546" w:rsidRPr="006D2CD1">
        <w:rPr>
          <w:rFonts w:cs="Arial"/>
        </w:rPr>
        <w:t xml:space="preserve">This </w:t>
      </w:r>
      <w:r w:rsidR="00013546">
        <w:rPr>
          <w:rFonts w:cs="Arial"/>
        </w:rPr>
        <w:t xml:space="preserve">document </w:t>
      </w:r>
      <w:r w:rsidR="00013546" w:rsidRPr="006D2CD1">
        <w:rPr>
          <w:rFonts w:cs="Arial"/>
        </w:rPr>
        <w:t xml:space="preserve">will be used to </w:t>
      </w:r>
      <w:r>
        <w:rPr>
          <w:rFonts w:cs="Arial"/>
        </w:rPr>
        <w:t xml:space="preserve">capture the findings from the </w:t>
      </w:r>
      <w:r w:rsidR="00AA7212">
        <w:rPr>
          <w:rFonts w:cs="Arial"/>
        </w:rPr>
        <w:t>six</w:t>
      </w:r>
      <w:r>
        <w:rPr>
          <w:rFonts w:cs="Arial"/>
        </w:rPr>
        <w:t xml:space="preserve"> feasibilities studies to inform the wider review into resting facilities and any associated costs and benefits. </w:t>
      </w:r>
    </w:p>
    <w:p w14:paraId="2009C223" w14:textId="77777777" w:rsidR="00013546" w:rsidRPr="003C5DB7" w:rsidRDefault="00013546" w:rsidP="003C5DB7">
      <w:pPr>
        <w:rPr>
          <w:rFonts w:cs="Arial"/>
        </w:rPr>
      </w:pPr>
    </w:p>
    <w:p w14:paraId="19680C3F" w14:textId="77777777" w:rsidR="00013546" w:rsidRDefault="00013546" w:rsidP="00013546">
      <w:pPr>
        <w:ind w:left="567" w:hanging="425"/>
        <w:jc w:val="both"/>
        <w:rPr>
          <w:rFonts w:cs="Arial"/>
        </w:rPr>
      </w:pPr>
    </w:p>
    <w:p w14:paraId="57E30C79" w14:textId="77777777" w:rsidR="003C5DB7" w:rsidRDefault="003C5DB7">
      <w:pPr>
        <w:spacing w:line="240" w:lineRule="auto"/>
        <w:rPr>
          <w:rFonts w:ascii="Arial Black" w:hAnsi="Arial Black" w:cs="Arial"/>
          <w:b/>
          <w:bCs/>
          <w:iCs/>
          <w:color w:val="BB1822"/>
          <w:sz w:val="28"/>
          <w:szCs w:val="28"/>
        </w:rPr>
      </w:pPr>
      <w:r>
        <w:br w:type="page"/>
      </w:r>
    </w:p>
    <w:p w14:paraId="709199F7" w14:textId="7A422DC6" w:rsidR="00A9093A" w:rsidRPr="00013546" w:rsidRDefault="003C5DB7" w:rsidP="003C5DB7">
      <w:pPr>
        <w:pStyle w:val="Heading2"/>
      </w:pPr>
      <w:r>
        <w:t>Barrow Fire Station</w:t>
      </w:r>
    </w:p>
    <w:p w14:paraId="3AA2B1B6" w14:textId="77777777" w:rsidR="004C4444" w:rsidRDefault="004C4444" w:rsidP="004C4444">
      <w:pPr>
        <w:spacing w:line="240" w:lineRule="auto"/>
        <w:jc w:val="both"/>
        <w:rPr>
          <w:rFonts w:cs="Arial"/>
        </w:rPr>
      </w:pPr>
    </w:p>
    <w:p w14:paraId="273317BA" w14:textId="601780FB" w:rsidR="003C5DB7" w:rsidRDefault="003C5DB7" w:rsidP="004C4444">
      <w:pPr>
        <w:spacing w:line="240" w:lineRule="auto"/>
        <w:jc w:val="both"/>
        <w:rPr>
          <w:rFonts w:cs="Arial"/>
        </w:rPr>
      </w:pPr>
      <w:r>
        <w:rPr>
          <w:rFonts w:cs="Arial"/>
        </w:rPr>
        <w:t>A feasibility study was completed on 30 May 2024. This included the following stakeholders:</w:t>
      </w:r>
    </w:p>
    <w:p w14:paraId="47EBFCBD" w14:textId="77777777" w:rsidR="003C5DB7" w:rsidRDefault="003C5DB7" w:rsidP="004C4444">
      <w:pPr>
        <w:spacing w:line="240" w:lineRule="auto"/>
        <w:jc w:val="both"/>
        <w:rPr>
          <w:rFonts w:cs="Arial"/>
        </w:rPr>
      </w:pPr>
    </w:p>
    <w:p w14:paraId="48C15CDB" w14:textId="2105B032" w:rsidR="003C5DB7" w:rsidRPr="00E466C1" w:rsidRDefault="003C5DB7" w:rsidP="00AB168E">
      <w:pPr>
        <w:pStyle w:val="ListParagraph"/>
        <w:numPr>
          <w:ilvl w:val="0"/>
          <w:numId w:val="2"/>
        </w:numPr>
        <w:spacing w:line="240" w:lineRule="auto"/>
        <w:jc w:val="both"/>
        <w:rPr>
          <w:rFonts w:cs="Arial"/>
        </w:rPr>
      </w:pPr>
      <w:r w:rsidRPr="00E466C1">
        <w:rPr>
          <w:rFonts w:cs="Arial"/>
        </w:rPr>
        <w:t>Project Sponsor</w:t>
      </w:r>
    </w:p>
    <w:p w14:paraId="61C67B23" w14:textId="34ECF5BA" w:rsidR="003C5DB7" w:rsidRPr="00E466C1" w:rsidRDefault="003C5DB7" w:rsidP="00AB168E">
      <w:pPr>
        <w:pStyle w:val="ListParagraph"/>
        <w:numPr>
          <w:ilvl w:val="0"/>
          <w:numId w:val="2"/>
        </w:numPr>
        <w:spacing w:line="240" w:lineRule="auto"/>
        <w:jc w:val="both"/>
        <w:rPr>
          <w:rFonts w:cs="Arial"/>
        </w:rPr>
      </w:pPr>
      <w:r w:rsidRPr="00E466C1">
        <w:rPr>
          <w:rFonts w:cs="Arial"/>
        </w:rPr>
        <w:t xml:space="preserve">LCU Manager </w:t>
      </w:r>
    </w:p>
    <w:p w14:paraId="6CBE2D71" w14:textId="77777777" w:rsidR="00E466C1" w:rsidRDefault="003C5DB7" w:rsidP="00AB168E">
      <w:pPr>
        <w:pStyle w:val="ListParagraph"/>
        <w:numPr>
          <w:ilvl w:val="0"/>
          <w:numId w:val="2"/>
        </w:numPr>
        <w:spacing w:line="240" w:lineRule="auto"/>
        <w:jc w:val="both"/>
        <w:rPr>
          <w:rFonts w:cs="Arial"/>
        </w:rPr>
      </w:pPr>
      <w:r w:rsidRPr="00E466C1">
        <w:rPr>
          <w:rFonts w:cs="Arial"/>
        </w:rPr>
        <w:t>White Watch</w:t>
      </w:r>
    </w:p>
    <w:p w14:paraId="4A266F8A" w14:textId="0CFB5FEB" w:rsidR="003C5DB7" w:rsidRDefault="00E466C1" w:rsidP="00AB168E">
      <w:pPr>
        <w:pStyle w:val="ListParagraph"/>
        <w:numPr>
          <w:ilvl w:val="0"/>
          <w:numId w:val="2"/>
        </w:numPr>
        <w:spacing w:line="240" w:lineRule="auto"/>
        <w:jc w:val="both"/>
        <w:rPr>
          <w:rFonts w:cs="Arial"/>
        </w:rPr>
      </w:pPr>
      <w:r>
        <w:rPr>
          <w:rFonts w:cs="Arial"/>
        </w:rPr>
        <w:t>One d</w:t>
      </w:r>
      <w:r w:rsidR="003C5DB7" w:rsidRPr="00E466C1">
        <w:rPr>
          <w:rFonts w:cs="Arial"/>
        </w:rPr>
        <w:t xml:space="preserve">ual Watch Manager </w:t>
      </w:r>
    </w:p>
    <w:p w14:paraId="4327A918" w14:textId="1B15844D" w:rsidR="00E466C1" w:rsidRPr="00E466C1" w:rsidRDefault="00E466C1" w:rsidP="00AB168E">
      <w:pPr>
        <w:pStyle w:val="ListParagraph"/>
        <w:numPr>
          <w:ilvl w:val="0"/>
          <w:numId w:val="2"/>
        </w:numPr>
        <w:spacing w:line="240" w:lineRule="auto"/>
        <w:jc w:val="both"/>
        <w:rPr>
          <w:rFonts w:cs="Arial"/>
        </w:rPr>
      </w:pPr>
      <w:r>
        <w:rPr>
          <w:rFonts w:cs="Arial"/>
        </w:rPr>
        <w:t>One day duty CM</w:t>
      </w:r>
    </w:p>
    <w:p w14:paraId="2D6AA529" w14:textId="5AF969CB" w:rsidR="003C5DB7" w:rsidRPr="00E466C1" w:rsidRDefault="003C5DB7" w:rsidP="00AB168E">
      <w:pPr>
        <w:pStyle w:val="ListParagraph"/>
        <w:numPr>
          <w:ilvl w:val="0"/>
          <w:numId w:val="2"/>
        </w:numPr>
        <w:spacing w:line="240" w:lineRule="auto"/>
        <w:jc w:val="both"/>
        <w:rPr>
          <w:rFonts w:cs="Arial"/>
        </w:rPr>
      </w:pPr>
      <w:r w:rsidRPr="00E466C1">
        <w:rPr>
          <w:rFonts w:cs="Arial"/>
        </w:rPr>
        <w:t xml:space="preserve">Health and Safety </w:t>
      </w:r>
    </w:p>
    <w:p w14:paraId="509F4990" w14:textId="52F48CF8" w:rsidR="003C5DB7" w:rsidRPr="00E466C1" w:rsidRDefault="003C5DB7" w:rsidP="00AB168E">
      <w:pPr>
        <w:pStyle w:val="ListParagraph"/>
        <w:numPr>
          <w:ilvl w:val="0"/>
          <w:numId w:val="2"/>
        </w:numPr>
        <w:spacing w:line="240" w:lineRule="auto"/>
        <w:jc w:val="both"/>
        <w:rPr>
          <w:rFonts w:cs="Arial"/>
        </w:rPr>
      </w:pPr>
      <w:r w:rsidRPr="00E466C1">
        <w:rPr>
          <w:rFonts w:cs="Arial"/>
        </w:rPr>
        <w:t>FBU H&amp;S rep</w:t>
      </w:r>
    </w:p>
    <w:p w14:paraId="29DAEFD2" w14:textId="77777777" w:rsidR="003C5DB7" w:rsidRDefault="003C5DB7" w:rsidP="004C4444">
      <w:pPr>
        <w:spacing w:line="240" w:lineRule="auto"/>
        <w:jc w:val="both"/>
        <w:rPr>
          <w:rFonts w:cs="Arial"/>
        </w:rPr>
      </w:pPr>
    </w:p>
    <w:p w14:paraId="364251FB" w14:textId="400EDCD1" w:rsidR="00E466C1" w:rsidRDefault="00AA3F34" w:rsidP="004C4444">
      <w:pPr>
        <w:spacing w:line="240" w:lineRule="auto"/>
        <w:jc w:val="both"/>
        <w:rPr>
          <w:rFonts w:cs="Arial"/>
        </w:rPr>
      </w:pPr>
      <w:r>
        <w:rPr>
          <w:rFonts w:cs="Arial"/>
        </w:rPr>
        <w:t>Six</w:t>
      </w:r>
      <w:r w:rsidR="00E466C1">
        <w:rPr>
          <w:rFonts w:cs="Arial"/>
        </w:rPr>
        <w:t xml:space="preserve"> areas were identified as study rooms</w:t>
      </w:r>
      <w:r w:rsidR="00AA7212">
        <w:rPr>
          <w:rFonts w:cs="Arial"/>
        </w:rPr>
        <w:t xml:space="preserve"> on the first floor</w:t>
      </w:r>
      <w:r w:rsidR="00E466C1">
        <w:rPr>
          <w:rFonts w:cs="Arial"/>
        </w:rPr>
        <w:t>. This included:</w:t>
      </w:r>
    </w:p>
    <w:p w14:paraId="21958CA7" w14:textId="77777777" w:rsidR="00E466C1" w:rsidRDefault="00E466C1" w:rsidP="004C4444">
      <w:pPr>
        <w:spacing w:line="240" w:lineRule="auto"/>
        <w:jc w:val="both"/>
        <w:rPr>
          <w:rFonts w:cs="Arial"/>
        </w:rPr>
      </w:pPr>
      <w:r>
        <w:rPr>
          <w:rFonts w:cs="Arial"/>
        </w:rPr>
        <w:tab/>
      </w:r>
    </w:p>
    <w:p w14:paraId="0C182028" w14:textId="77777777" w:rsidR="00E466C1" w:rsidRPr="00E466C1" w:rsidRDefault="00E466C1" w:rsidP="00AB168E">
      <w:pPr>
        <w:pStyle w:val="ListParagraph"/>
        <w:numPr>
          <w:ilvl w:val="0"/>
          <w:numId w:val="3"/>
        </w:numPr>
        <w:spacing w:line="240" w:lineRule="auto"/>
        <w:jc w:val="both"/>
        <w:rPr>
          <w:rFonts w:cs="Arial"/>
        </w:rPr>
      </w:pPr>
      <w:r w:rsidRPr="00E466C1">
        <w:rPr>
          <w:rFonts w:cs="Arial"/>
        </w:rPr>
        <w:t>The Watch Manager existing study room</w:t>
      </w:r>
    </w:p>
    <w:p w14:paraId="2347BB00" w14:textId="4EDA3E7D" w:rsidR="00E466C1" w:rsidRPr="00E466C1" w:rsidRDefault="00E466C1" w:rsidP="00AB168E">
      <w:pPr>
        <w:pStyle w:val="ListParagraph"/>
        <w:numPr>
          <w:ilvl w:val="0"/>
          <w:numId w:val="3"/>
        </w:numPr>
        <w:spacing w:line="240" w:lineRule="auto"/>
        <w:jc w:val="both"/>
        <w:rPr>
          <w:rFonts w:cs="Arial"/>
        </w:rPr>
      </w:pPr>
      <w:r w:rsidRPr="00E466C1">
        <w:rPr>
          <w:rFonts w:cs="Arial"/>
        </w:rPr>
        <w:t>The first aid storeroom</w:t>
      </w:r>
    </w:p>
    <w:p w14:paraId="6F10ABF7" w14:textId="144DFCD9" w:rsidR="00E466C1" w:rsidRDefault="00E466C1" w:rsidP="00AB168E">
      <w:pPr>
        <w:pStyle w:val="ListParagraph"/>
        <w:numPr>
          <w:ilvl w:val="0"/>
          <w:numId w:val="3"/>
        </w:numPr>
        <w:spacing w:line="240" w:lineRule="auto"/>
        <w:jc w:val="both"/>
        <w:rPr>
          <w:rFonts w:cs="Arial"/>
        </w:rPr>
      </w:pPr>
      <w:r w:rsidRPr="00E466C1">
        <w:rPr>
          <w:rFonts w:cs="Arial"/>
        </w:rPr>
        <w:t>4 offices used by the station leadership team and Community Fire Safety</w:t>
      </w:r>
      <w:r w:rsidR="00AA7212">
        <w:rPr>
          <w:rFonts w:cs="Arial"/>
        </w:rPr>
        <w:t xml:space="preserve"> staff</w:t>
      </w:r>
      <w:r w:rsidRPr="00E466C1">
        <w:rPr>
          <w:rFonts w:cs="Arial"/>
        </w:rPr>
        <w:t xml:space="preserve">. </w:t>
      </w:r>
    </w:p>
    <w:p w14:paraId="5FF07265" w14:textId="77777777" w:rsidR="00E466C1" w:rsidRDefault="00E466C1" w:rsidP="00E466C1">
      <w:pPr>
        <w:spacing w:line="240" w:lineRule="auto"/>
        <w:jc w:val="both"/>
        <w:rPr>
          <w:rFonts w:cs="Arial"/>
        </w:rPr>
      </w:pPr>
    </w:p>
    <w:p w14:paraId="5EA3F895" w14:textId="76DC2F3E" w:rsidR="00E466C1" w:rsidRDefault="00AA7212" w:rsidP="00E466C1">
      <w:pPr>
        <w:spacing w:line="240" w:lineRule="auto"/>
        <w:jc w:val="both"/>
        <w:rPr>
          <w:rFonts w:cs="Arial"/>
        </w:rPr>
      </w:pPr>
      <w:r>
        <w:rPr>
          <w:rFonts w:cs="Arial"/>
        </w:rPr>
        <w:t>An a</w:t>
      </w:r>
      <w:r w:rsidR="00E466C1">
        <w:rPr>
          <w:rFonts w:cs="Arial"/>
        </w:rPr>
        <w:t xml:space="preserve">dditional area included the TV </w:t>
      </w:r>
      <w:r>
        <w:rPr>
          <w:rFonts w:cs="Arial"/>
        </w:rPr>
        <w:t>r</w:t>
      </w:r>
      <w:r w:rsidR="00E466C1">
        <w:rPr>
          <w:rFonts w:cs="Arial"/>
        </w:rPr>
        <w:t>oom</w:t>
      </w:r>
      <w:r>
        <w:rPr>
          <w:rFonts w:cs="Arial"/>
        </w:rPr>
        <w:t>,</w:t>
      </w:r>
      <w:r w:rsidR="00E466C1">
        <w:rPr>
          <w:rFonts w:cs="Arial"/>
        </w:rPr>
        <w:t xml:space="preserve"> next to the first aid room</w:t>
      </w:r>
      <w:r>
        <w:rPr>
          <w:rFonts w:cs="Arial"/>
        </w:rPr>
        <w:t>,</w:t>
      </w:r>
      <w:r w:rsidR="00E466C1">
        <w:rPr>
          <w:rFonts w:cs="Arial"/>
        </w:rPr>
        <w:t xml:space="preserve"> if one of the </w:t>
      </w:r>
      <w:r>
        <w:rPr>
          <w:rFonts w:cs="Arial"/>
        </w:rPr>
        <w:t>above</w:t>
      </w:r>
      <w:r w:rsidR="00E466C1">
        <w:rPr>
          <w:rFonts w:cs="Arial"/>
        </w:rPr>
        <w:t xml:space="preserve"> identified spaces was not </w:t>
      </w:r>
      <w:r>
        <w:rPr>
          <w:rFonts w:cs="Arial"/>
        </w:rPr>
        <w:t xml:space="preserve">deemed </w:t>
      </w:r>
      <w:r w:rsidR="00E466C1">
        <w:rPr>
          <w:rFonts w:cs="Arial"/>
        </w:rPr>
        <w:t xml:space="preserve">suitable. </w:t>
      </w:r>
    </w:p>
    <w:p w14:paraId="140A11F1" w14:textId="77777777" w:rsidR="00E466C1" w:rsidRDefault="00E466C1" w:rsidP="00E466C1">
      <w:pPr>
        <w:spacing w:line="240" w:lineRule="auto"/>
        <w:jc w:val="both"/>
        <w:rPr>
          <w:rFonts w:cs="Arial"/>
        </w:rPr>
      </w:pPr>
    </w:p>
    <w:p w14:paraId="3CC7B4A7" w14:textId="4C0C18B0" w:rsidR="00E466C1" w:rsidRDefault="00E466C1" w:rsidP="00E466C1">
      <w:pPr>
        <w:spacing w:line="240" w:lineRule="auto"/>
        <w:jc w:val="both"/>
        <w:rPr>
          <w:rFonts w:cs="Arial"/>
        </w:rPr>
      </w:pPr>
      <w:r>
        <w:rPr>
          <w:rFonts w:cs="Arial"/>
        </w:rPr>
        <w:t xml:space="preserve">The activities needed to bring the rooms up to the maximum potential based on the existing station facilities </w:t>
      </w:r>
      <w:r w:rsidR="00AA3F34">
        <w:rPr>
          <w:rFonts w:cs="Arial"/>
        </w:rPr>
        <w:t xml:space="preserve">including </w:t>
      </w:r>
      <w:r>
        <w:rPr>
          <w:rFonts w:cs="Arial"/>
        </w:rPr>
        <w:t xml:space="preserve">size, </w:t>
      </w:r>
      <w:r w:rsidR="00AA7212">
        <w:rPr>
          <w:rFonts w:cs="Arial"/>
        </w:rPr>
        <w:t>space,</w:t>
      </w:r>
      <w:r>
        <w:rPr>
          <w:rFonts w:cs="Arial"/>
        </w:rPr>
        <w:t xml:space="preserve"> and design</w:t>
      </w:r>
      <w:r w:rsidR="00AA7212">
        <w:rPr>
          <w:rFonts w:cs="Arial"/>
        </w:rPr>
        <w:t xml:space="preserve"> included</w:t>
      </w:r>
      <w:r>
        <w:rPr>
          <w:rFonts w:cs="Arial"/>
        </w:rPr>
        <w:t>:</w:t>
      </w:r>
    </w:p>
    <w:p w14:paraId="0DCA0A45" w14:textId="77777777" w:rsidR="00E466C1" w:rsidRDefault="00E466C1" w:rsidP="00E466C1">
      <w:pPr>
        <w:spacing w:line="240" w:lineRule="auto"/>
        <w:jc w:val="both"/>
        <w:rPr>
          <w:rFonts w:cs="Arial"/>
        </w:rPr>
      </w:pPr>
    </w:p>
    <w:p w14:paraId="643D796E" w14:textId="77777777" w:rsidR="00E466C1" w:rsidRDefault="00E466C1" w:rsidP="00AB168E">
      <w:pPr>
        <w:pStyle w:val="ListParagraph"/>
        <w:numPr>
          <w:ilvl w:val="0"/>
          <w:numId w:val="4"/>
        </w:numPr>
        <w:spacing w:line="240" w:lineRule="auto"/>
        <w:jc w:val="both"/>
        <w:rPr>
          <w:rFonts w:cs="Arial"/>
        </w:rPr>
      </w:pPr>
      <w:r w:rsidRPr="00E466C1">
        <w:rPr>
          <w:rFonts w:cs="Arial"/>
        </w:rPr>
        <w:t>Relocate the first aid storeroom shelving and contents to another store area in the building.</w:t>
      </w:r>
    </w:p>
    <w:p w14:paraId="4B7DCC0D" w14:textId="77777777" w:rsidR="00E466C1" w:rsidRDefault="00E466C1" w:rsidP="00AB168E">
      <w:pPr>
        <w:pStyle w:val="ListParagraph"/>
        <w:numPr>
          <w:ilvl w:val="0"/>
          <w:numId w:val="4"/>
        </w:numPr>
        <w:spacing w:line="240" w:lineRule="auto"/>
        <w:jc w:val="both"/>
        <w:rPr>
          <w:rFonts w:cs="Arial"/>
        </w:rPr>
      </w:pPr>
      <w:r>
        <w:rPr>
          <w:rFonts w:cs="Arial"/>
        </w:rPr>
        <w:t xml:space="preserve">Provide roller blinds to the windows in each room (the existing blinds are damaged through fair wear and tear). </w:t>
      </w:r>
    </w:p>
    <w:p w14:paraId="07A85255" w14:textId="77777777" w:rsidR="00E466C1" w:rsidRDefault="00E466C1" w:rsidP="00AB168E">
      <w:pPr>
        <w:pStyle w:val="ListParagraph"/>
        <w:numPr>
          <w:ilvl w:val="0"/>
          <w:numId w:val="4"/>
        </w:numPr>
        <w:spacing w:line="240" w:lineRule="auto"/>
        <w:jc w:val="both"/>
        <w:rPr>
          <w:rFonts w:cs="Arial"/>
        </w:rPr>
      </w:pPr>
      <w:r>
        <w:rPr>
          <w:rFonts w:cs="Arial"/>
        </w:rPr>
        <w:t xml:space="preserve">Reconfigure desks and chairs so that each study area has one desk, </w:t>
      </w:r>
      <w:proofErr w:type="gramStart"/>
      <w:r>
        <w:rPr>
          <w:rFonts w:cs="Arial"/>
        </w:rPr>
        <w:t>chair</w:t>
      </w:r>
      <w:proofErr w:type="gramEnd"/>
      <w:r>
        <w:rPr>
          <w:rFonts w:cs="Arial"/>
        </w:rPr>
        <w:t xml:space="preserve"> and room for a fold up platform (and sufficient floor space when the platform is in use).</w:t>
      </w:r>
    </w:p>
    <w:p w14:paraId="53F7E968" w14:textId="7D071DDC" w:rsidR="00AA7212" w:rsidRDefault="00AA7212" w:rsidP="00AB168E">
      <w:pPr>
        <w:pStyle w:val="ListParagraph"/>
        <w:numPr>
          <w:ilvl w:val="0"/>
          <w:numId w:val="4"/>
        </w:numPr>
        <w:spacing w:line="240" w:lineRule="auto"/>
        <w:jc w:val="both"/>
        <w:rPr>
          <w:rFonts w:cs="Arial"/>
        </w:rPr>
      </w:pPr>
      <w:r>
        <w:rPr>
          <w:rFonts w:cs="Arial"/>
        </w:rPr>
        <w:t>Provide six study desk lights.</w:t>
      </w:r>
    </w:p>
    <w:p w14:paraId="2F771327" w14:textId="627E03F2" w:rsidR="00AA3F34" w:rsidRDefault="00AA3F34" w:rsidP="00AB168E">
      <w:pPr>
        <w:pStyle w:val="ListParagraph"/>
        <w:numPr>
          <w:ilvl w:val="0"/>
          <w:numId w:val="4"/>
        </w:numPr>
        <w:spacing w:line="240" w:lineRule="auto"/>
        <w:jc w:val="both"/>
        <w:rPr>
          <w:rFonts w:cs="Arial"/>
        </w:rPr>
      </w:pPr>
      <w:r>
        <w:rPr>
          <w:rFonts w:cs="Arial"/>
        </w:rPr>
        <w:t xml:space="preserve">Staff to consider if 4 personal lockers could be stored in each study room i.e. one for each watch, where this </w:t>
      </w:r>
      <w:r w:rsidR="00AA7212">
        <w:rPr>
          <w:rFonts w:cs="Arial"/>
        </w:rPr>
        <w:t>c</w:t>
      </w:r>
      <w:r>
        <w:rPr>
          <w:rFonts w:cs="Arial"/>
        </w:rPr>
        <w:t xml:space="preserve">ould </w:t>
      </w:r>
      <w:r w:rsidR="00AA7212">
        <w:rPr>
          <w:rFonts w:cs="Arial"/>
        </w:rPr>
        <w:t>alleviate</w:t>
      </w:r>
      <w:r>
        <w:rPr>
          <w:rFonts w:cs="Arial"/>
        </w:rPr>
        <w:t xml:space="preserve"> </w:t>
      </w:r>
      <w:r w:rsidR="00AA7212">
        <w:rPr>
          <w:rFonts w:cs="Arial"/>
        </w:rPr>
        <w:t xml:space="preserve">restricted space </w:t>
      </w:r>
      <w:r>
        <w:rPr>
          <w:rFonts w:cs="Arial"/>
        </w:rPr>
        <w:t xml:space="preserve">in other locker room areas i.e. the female locker room on the ground floor. </w:t>
      </w:r>
    </w:p>
    <w:p w14:paraId="16C809B7" w14:textId="3A544BA9" w:rsidR="00AA7212" w:rsidRPr="00AA7212" w:rsidRDefault="00AA7212" w:rsidP="00AA7212">
      <w:pPr>
        <w:spacing w:line="240" w:lineRule="auto"/>
        <w:jc w:val="both"/>
        <w:rPr>
          <w:rFonts w:cs="Arial"/>
        </w:rPr>
      </w:pPr>
    </w:p>
    <w:p w14:paraId="30DE76A7" w14:textId="77777777" w:rsidR="00AA3F34" w:rsidRDefault="00AA3F34" w:rsidP="00AA3F34">
      <w:pPr>
        <w:spacing w:line="240" w:lineRule="auto"/>
        <w:jc w:val="both"/>
        <w:rPr>
          <w:rFonts w:cs="Arial"/>
        </w:rPr>
      </w:pPr>
    </w:p>
    <w:p w14:paraId="38733328" w14:textId="77777777" w:rsidR="00AA3F34" w:rsidRDefault="00AA3F34" w:rsidP="00AA3F34">
      <w:pPr>
        <w:spacing w:line="240" w:lineRule="auto"/>
        <w:jc w:val="both"/>
        <w:rPr>
          <w:rFonts w:cs="Arial"/>
        </w:rPr>
      </w:pPr>
      <w:r>
        <w:rPr>
          <w:rFonts w:cs="Arial"/>
        </w:rPr>
        <w:t>Areas of significant impact.</w:t>
      </w:r>
    </w:p>
    <w:p w14:paraId="257D1AF5" w14:textId="77777777" w:rsidR="00AA3F34" w:rsidRDefault="00AA3F34" w:rsidP="00AA3F34">
      <w:pPr>
        <w:spacing w:line="240" w:lineRule="auto"/>
        <w:jc w:val="both"/>
        <w:rPr>
          <w:rFonts w:cs="Arial"/>
        </w:rPr>
      </w:pPr>
    </w:p>
    <w:p w14:paraId="48602CE5" w14:textId="77777777" w:rsidR="002506B0" w:rsidRDefault="00AA3F34" w:rsidP="00AA3F34">
      <w:pPr>
        <w:spacing w:line="240" w:lineRule="auto"/>
        <w:jc w:val="both"/>
        <w:rPr>
          <w:rFonts w:cs="Arial"/>
        </w:rPr>
      </w:pPr>
      <w:r>
        <w:rPr>
          <w:rFonts w:cs="Arial"/>
        </w:rPr>
        <w:t>There were no areas identified. All changes can be completed with minimal expenditure and by the 30 June ahead of the trial starting in July 24.</w:t>
      </w:r>
    </w:p>
    <w:p w14:paraId="217A87A3" w14:textId="77777777" w:rsidR="002506B0" w:rsidRDefault="002506B0" w:rsidP="00AA3F34">
      <w:pPr>
        <w:spacing w:line="240" w:lineRule="auto"/>
        <w:jc w:val="both"/>
        <w:rPr>
          <w:rFonts w:cs="Arial"/>
        </w:rPr>
      </w:pPr>
    </w:p>
    <w:p w14:paraId="201C81AB" w14:textId="118C2F57" w:rsidR="00E466C1" w:rsidRPr="00AA3F34" w:rsidRDefault="002506B0" w:rsidP="00AA3F34">
      <w:pPr>
        <w:spacing w:line="240" w:lineRule="auto"/>
        <w:jc w:val="both"/>
        <w:rPr>
          <w:rFonts w:cs="Arial"/>
        </w:rPr>
      </w:pPr>
      <w:r>
        <w:rPr>
          <w:rFonts w:cs="Arial"/>
        </w:rPr>
        <w:t xml:space="preserve">At the mid-point review on 2 September, staff raised the issue of fitting roller blinds to the vision panels in the study room doors to support privacy requirements. This was supported, and staff were instructed to source the required materials that meet the needs. Any materials must not compromise the integrity of the fire door. </w:t>
      </w:r>
      <w:r w:rsidR="00AA3F34">
        <w:rPr>
          <w:rFonts w:cs="Arial"/>
        </w:rPr>
        <w:t xml:space="preserve"> </w:t>
      </w:r>
      <w:r w:rsidR="00E466C1" w:rsidRPr="00AA3F34">
        <w:rPr>
          <w:rFonts w:cs="Arial"/>
        </w:rPr>
        <w:t xml:space="preserve">     </w:t>
      </w:r>
    </w:p>
    <w:p w14:paraId="75D7EF49" w14:textId="77777777" w:rsidR="00E466C1" w:rsidRDefault="00E466C1" w:rsidP="004C4444">
      <w:pPr>
        <w:spacing w:line="240" w:lineRule="auto"/>
        <w:jc w:val="both"/>
        <w:rPr>
          <w:rFonts w:cs="Arial"/>
        </w:rPr>
      </w:pPr>
    </w:p>
    <w:p w14:paraId="4C2FF453" w14:textId="77777777" w:rsidR="003C5DB7" w:rsidRDefault="003C5DB7" w:rsidP="004C4444">
      <w:pPr>
        <w:spacing w:line="240" w:lineRule="auto"/>
        <w:jc w:val="both"/>
        <w:rPr>
          <w:rFonts w:cs="Arial"/>
        </w:rPr>
      </w:pPr>
    </w:p>
    <w:p w14:paraId="561BE705" w14:textId="77777777" w:rsidR="00AA3F34" w:rsidRDefault="00AA3F34">
      <w:pPr>
        <w:spacing w:line="240" w:lineRule="auto"/>
        <w:rPr>
          <w:rFonts w:ascii="Arial Black" w:hAnsi="Arial Black" w:cs="Arial"/>
          <w:b/>
          <w:bCs/>
          <w:iCs/>
          <w:color w:val="BB1822"/>
          <w:sz w:val="28"/>
          <w:szCs w:val="28"/>
        </w:rPr>
      </w:pPr>
      <w:r>
        <w:br w:type="page"/>
      </w:r>
    </w:p>
    <w:p w14:paraId="5CF24651" w14:textId="4265CAA5" w:rsidR="00AA3F34" w:rsidRPr="00013546" w:rsidRDefault="00AA3F34" w:rsidP="00AA3F34">
      <w:pPr>
        <w:pStyle w:val="Heading2"/>
      </w:pPr>
      <w:r>
        <w:t>Carlisle East Fire Station</w:t>
      </w:r>
    </w:p>
    <w:p w14:paraId="1EA4963B" w14:textId="77777777" w:rsidR="00AA3F34" w:rsidRDefault="00AA3F34" w:rsidP="004C4444">
      <w:pPr>
        <w:spacing w:line="240" w:lineRule="auto"/>
        <w:jc w:val="both"/>
        <w:rPr>
          <w:rFonts w:cs="Arial"/>
        </w:rPr>
      </w:pPr>
    </w:p>
    <w:p w14:paraId="0E3BDDE6" w14:textId="77777777" w:rsidR="003457D7" w:rsidRDefault="00AA3F34" w:rsidP="003457D7">
      <w:pPr>
        <w:spacing w:line="240" w:lineRule="auto"/>
        <w:jc w:val="both"/>
        <w:rPr>
          <w:rFonts w:cs="Arial"/>
        </w:rPr>
      </w:pPr>
      <w:r>
        <w:rPr>
          <w:rFonts w:cs="Arial"/>
        </w:rPr>
        <w:t>A feasibility study was completed on</w:t>
      </w:r>
      <w:r w:rsidR="003457D7">
        <w:rPr>
          <w:rFonts w:cs="Arial"/>
        </w:rPr>
        <w:t xml:space="preserve"> 2 August 2024. This included the following stakeholders:</w:t>
      </w:r>
    </w:p>
    <w:p w14:paraId="29BC7DB3" w14:textId="77777777" w:rsidR="003457D7" w:rsidRDefault="003457D7" w:rsidP="003457D7">
      <w:pPr>
        <w:spacing w:line="240" w:lineRule="auto"/>
        <w:jc w:val="both"/>
        <w:rPr>
          <w:rFonts w:cs="Arial"/>
        </w:rPr>
      </w:pPr>
    </w:p>
    <w:p w14:paraId="07E8EB0E" w14:textId="005BF814" w:rsidR="003457D7" w:rsidRPr="003457D7" w:rsidRDefault="003457D7" w:rsidP="00AB168E">
      <w:pPr>
        <w:pStyle w:val="ListParagraph"/>
        <w:numPr>
          <w:ilvl w:val="0"/>
          <w:numId w:val="2"/>
        </w:numPr>
        <w:spacing w:line="240" w:lineRule="auto"/>
        <w:jc w:val="both"/>
        <w:rPr>
          <w:rFonts w:cs="Arial"/>
        </w:rPr>
      </w:pPr>
      <w:r w:rsidRPr="00E466C1">
        <w:rPr>
          <w:rFonts w:cs="Arial"/>
        </w:rPr>
        <w:t>Project Sponso</w:t>
      </w:r>
      <w:r>
        <w:rPr>
          <w:rFonts w:cs="Arial"/>
        </w:rPr>
        <w:t>r</w:t>
      </w:r>
      <w:r w:rsidRPr="003457D7">
        <w:rPr>
          <w:rFonts w:cs="Arial"/>
        </w:rPr>
        <w:t xml:space="preserve"> </w:t>
      </w:r>
    </w:p>
    <w:p w14:paraId="0D8E29EB" w14:textId="77777777" w:rsidR="003457D7" w:rsidRDefault="003457D7" w:rsidP="00AB168E">
      <w:pPr>
        <w:pStyle w:val="ListParagraph"/>
        <w:numPr>
          <w:ilvl w:val="0"/>
          <w:numId w:val="2"/>
        </w:numPr>
        <w:spacing w:line="240" w:lineRule="auto"/>
        <w:jc w:val="both"/>
        <w:rPr>
          <w:rFonts w:cs="Arial"/>
        </w:rPr>
      </w:pPr>
      <w:r w:rsidRPr="00E466C1">
        <w:rPr>
          <w:rFonts w:cs="Arial"/>
        </w:rPr>
        <w:t>White Watch</w:t>
      </w:r>
    </w:p>
    <w:p w14:paraId="4700F757" w14:textId="77777777" w:rsidR="003457D7" w:rsidRPr="00E466C1" w:rsidRDefault="003457D7" w:rsidP="00AB168E">
      <w:pPr>
        <w:pStyle w:val="ListParagraph"/>
        <w:numPr>
          <w:ilvl w:val="0"/>
          <w:numId w:val="2"/>
        </w:numPr>
        <w:spacing w:line="240" w:lineRule="auto"/>
        <w:jc w:val="both"/>
        <w:rPr>
          <w:rFonts w:cs="Arial"/>
        </w:rPr>
      </w:pPr>
      <w:r>
        <w:rPr>
          <w:rFonts w:cs="Arial"/>
        </w:rPr>
        <w:t>One day duty CM</w:t>
      </w:r>
    </w:p>
    <w:p w14:paraId="7C00DC66" w14:textId="77777777" w:rsidR="003457D7" w:rsidRDefault="003457D7" w:rsidP="00AB168E">
      <w:pPr>
        <w:pStyle w:val="ListParagraph"/>
        <w:numPr>
          <w:ilvl w:val="0"/>
          <w:numId w:val="2"/>
        </w:numPr>
        <w:spacing w:line="240" w:lineRule="auto"/>
        <w:jc w:val="both"/>
        <w:rPr>
          <w:rFonts w:cs="Arial"/>
        </w:rPr>
      </w:pPr>
      <w:r w:rsidRPr="00E466C1">
        <w:rPr>
          <w:rFonts w:cs="Arial"/>
        </w:rPr>
        <w:t>Health and Safety</w:t>
      </w:r>
    </w:p>
    <w:p w14:paraId="0B1DB0F5" w14:textId="5E34B110" w:rsidR="003457D7" w:rsidRPr="00E466C1" w:rsidRDefault="003457D7" w:rsidP="00AB168E">
      <w:pPr>
        <w:pStyle w:val="ListParagraph"/>
        <w:numPr>
          <w:ilvl w:val="0"/>
          <w:numId w:val="2"/>
        </w:numPr>
        <w:spacing w:line="240" w:lineRule="auto"/>
        <w:jc w:val="both"/>
        <w:rPr>
          <w:rFonts w:cs="Arial"/>
        </w:rPr>
      </w:pPr>
      <w:r>
        <w:rPr>
          <w:rFonts w:cs="Arial"/>
        </w:rPr>
        <w:t>Steve Mattinson (FBU)</w:t>
      </w:r>
      <w:r w:rsidRPr="00E466C1">
        <w:rPr>
          <w:rFonts w:cs="Arial"/>
        </w:rPr>
        <w:t xml:space="preserve"> </w:t>
      </w:r>
    </w:p>
    <w:p w14:paraId="077A84CF" w14:textId="0D1A4D25" w:rsidR="00AA3F34" w:rsidRDefault="00AA3F34" w:rsidP="00AA3F34">
      <w:pPr>
        <w:spacing w:line="240" w:lineRule="auto"/>
        <w:jc w:val="both"/>
        <w:rPr>
          <w:rFonts w:cs="Arial"/>
        </w:rPr>
      </w:pPr>
    </w:p>
    <w:p w14:paraId="6C1EB710" w14:textId="77777777" w:rsidR="00AA3F34" w:rsidRDefault="00AA3F34" w:rsidP="00AA3F34">
      <w:pPr>
        <w:spacing w:line="240" w:lineRule="auto"/>
        <w:jc w:val="both"/>
        <w:rPr>
          <w:rFonts w:cs="Arial"/>
        </w:rPr>
      </w:pPr>
      <w:r>
        <w:rPr>
          <w:rFonts w:cs="Arial"/>
        </w:rPr>
        <w:t>Six areas were identified as study rooms. This included:</w:t>
      </w:r>
    </w:p>
    <w:p w14:paraId="2434A4E1" w14:textId="77777777" w:rsidR="003457D7" w:rsidRDefault="003457D7" w:rsidP="00AA3F34">
      <w:pPr>
        <w:spacing w:line="240" w:lineRule="auto"/>
        <w:jc w:val="both"/>
        <w:rPr>
          <w:rFonts w:cs="Arial"/>
        </w:rPr>
      </w:pPr>
    </w:p>
    <w:p w14:paraId="087B6D48" w14:textId="3BBE09CA" w:rsidR="003457D7" w:rsidRDefault="00453608" w:rsidP="00AB168E">
      <w:pPr>
        <w:pStyle w:val="ListParagraph"/>
        <w:numPr>
          <w:ilvl w:val="0"/>
          <w:numId w:val="5"/>
        </w:numPr>
        <w:spacing w:line="240" w:lineRule="auto"/>
        <w:jc w:val="both"/>
        <w:rPr>
          <w:rFonts w:cs="Arial"/>
        </w:rPr>
      </w:pPr>
      <w:r>
        <w:rPr>
          <w:rFonts w:cs="Arial"/>
        </w:rPr>
        <w:t>Quiet</w:t>
      </w:r>
      <w:r w:rsidR="003457D7">
        <w:rPr>
          <w:rFonts w:cs="Arial"/>
        </w:rPr>
        <w:t xml:space="preserve"> Room</w:t>
      </w:r>
    </w:p>
    <w:p w14:paraId="49EF9D82" w14:textId="7B7B7934" w:rsidR="003457D7" w:rsidRDefault="003457D7" w:rsidP="00AB168E">
      <w:pPr>
        <w:pStyle w:val="ListParagraph"/>
        <w:numPr>
          <w:ilvl w:val="0"/>
          <w:numId w:val="5"/>
        </w:numPr>
        <w:spacing w:line="240" w:lineRule="auto"/>
        <w:jc w:val="both"/>
        <w:rPr>
          <w:rFonts w:cs="Arial"/>
        </w:rPr>
      </w:pPr>
      <w:r>
        <w:rPr>
          <w:rFonts w:cs="Arial"/>
        </w:rPr>
        <w:t>Multi-functional room</w:t>
      </w:r>
    </w:p>
    <w:p w14:paraId="23093591" w14:textId="0D976E51" w:rsidR="0071716C" w:rsidRDefault="0071716C" w:rsidP="00AB168E">
      <w:pPr>
        <w:pStyle w:val="ListParagraph"/>
        <w:numPr>
          <w:ilvl w:val="0"/>
          <w:numId w:val="5"/>
        </w:numPr>
        <w:spacing w:line="240" w:lineRule="auto"/>
        <w:jc w:val="both"/>
        <w:rPr>
          <w:rFonts w:cs="Arial"/>
        </w:rPr>
      </w:pPr>
      <w:r>
        <w:rPr>
          <w:rFonts w:cs="Arial"/>
        </w:rPr>
        <w:t>Locality Management Room</w:t>
      </w:r>
    </w:p>
    <w:p w14:paraId="4DC929A7" w14:textId="11706C6C" w:rsidR="003457D7" w:rsidRDefault="003457D7" w:rsidP="00AB168E">
      <w:pPr>
        <w:pStyle w:val="ListParagraph"/>
        <w:numPr>
          <w:ilvl w:val="0"/>
          <w:numId w:val="5"/>
        </w:numPr>
        <w:spacing w:line="240" w:lineRule="auto"/>
        <w:jc w:val="both"/>
        <w:rPr>
          <w:rFonts w:cs="Arial"/>
        </w:rPr>
      </w:pPr>
      <w:r>
        <w:rPr>
          <w:rFonts w:cs="Arial"/>
        </w:rPr>
        <w:t>Community Room</w:t>
      </w:r>
    </w:p>
    <w:p w14:paraId="696C1CE2" w14:textId="433F8B8B" w:rsidR="003457D7" w:rsidRDefault="003457D7" w:rsidP="00AB168E">
      <w:pPr>
        <w:pStyle w:val="ListParagraph"/>
        <w:numPr>
          <w:ilvl w:val="0"/>
          <w:numId w:val="5"/>
        </w:numPr>
        <w:spacing w:line="240" w:lineRule="auto"/>
        <w:jc w:val="both"/>
        <w:rPr>
          <w:rFonts w:cs="Arial"/>
        </w:rPr>
      </w:pPr>
      <w:r>
        <w:rPr>
          <w:rFonts w:cs="Arial"/>
        </w:rPr>
        <w:t>Conference Room</w:t>
      </w:r>
    </w:p>
    <w:p w14:paraId="02A62421" w14:textId="217B0150" w:rsidR="003457D7" w:rsidRPr="003457D7" w:rsidRDefault="003457D7" w:rsidP="00AB168E">
      <w:pPr>
        <w:pStyle w:val="ListParagraph"/>
        <w:numPr>
          <w:ilvl w:val="0"/>
          <w:numId w:val="5"/>
        </w:numPr>
        <w:spacing w:line="240" w:lineRule="auto"/>
        <w:jc w:val="both"/>
        <w:rPr>
          <w:rFonts w:cs="Arial"/>
        </w:rPr>
      </w:pPr>
      <w:r>
        <w:rPr>
          <w:rFonts w:cs="Arial"/>
        </w:rPr>
        <w:t xml:space="preserve">Supervisory Manager Room </w:t>
      </w:r>
    </w:p>
    <w:p w14:paraId="1B0C9AEF" w14:textId="77777777" w:rsidR="0071716C" w:rsidRDefault="0071716C" w:rsidP="0071716C">
      <w:pPr>
        <w:spacing w:line="240" w:lineRule="auto"/>
        <w:jc w:val="both"/>
        <w:rPr>
          <w:rFonts w:cs="Arial"/>
        </w:rPr>
      </w:pPr>
    </w:p>
    <w:p w14:paraId="0A00B465" w14:textId="62ECC23B" w:rsidR="00AA3F34" w:rsidRDefault="0071716C" w:rsidP="00AA3F34">
      <w:pPr>
        <w:spacing w:line="240" w:lineRule="auto"/>
        <w:jc w:val="both"/>
        <w:rPr>
          <w:rFonts w:cs="Arial"/>
        </w:rPr>
      </w:pPr>
      <w:r w:rsidRPr="0071716C">
        <w:rPr>
          <w:rFonts w:cs="Arial"/>
        </w:rPr>
        <w:t xml:space="preserve">An additional area included the </w:t>
      </w:r>
      <w:r>
        <w:rPr>
          <w:rFonts w:cs="Arial"/>
        </w:rPr>
        <w:t>Group Manager Office</w:t>
      </w:r>
      <w:r w:rsidRPr="0071716C">
        <w:rPr>
          <w:rFonts w:cs="Arial"/>
        </w:rPr>
        <w:t xml:space="preserve">, if one of the above identified spaces was not deemed suitable. </w:t>
      </w:r>
      <w:r w:rsidR="00AA3F34">
        <w:rPr>
          <w:rFonts w:cs="Arial"/>
        </w:rPr>
        <w:tab/>
      </w:r>
    </w:p>
    <w:p w14:paraId="403782DF" w14:textId="77777777" w:rsidR="00AA3F34" w:rsidRDefault="00AA3F34" w:rsidP="00AA3F34">
      <w:pPr>
        <w:spacing w:line="240" w:lineRule="auto"/>
        <w:jc w:val="both"/>
        <w:rPr>
          <w:rFonts w:cs="Arial"/>
        </w:rPr>
      </w:pPr>
    </w:p>
    <w:p w14:paraId="2CA4891E" w14:textId="77777777" w:rsidR="00AA3F34" w:rsidRDefault="00AA3F34" w:rsidP="00AA3F34">
      <w:pPr>
        <w:spacing w:line="240" w:lineRule="auto"/>
        <w:jc w:val="both"/>
        <w:rPr>
          <w:rFonts w:cs="Arial"/>
        </w:rPr>
      </w:pPr>
      <w:r>
        <w:rPr>
          <w:rFonts w:cs="Arial"/>
        </w:rPr>
        <w:t xml:space="preserve">The activities needed to bring the rooms up to the maximum potential based on the existing station facilities including size, </w:t>
      </w:r>
      <w:proofErr w:type="gramStart"/>
      <w:r>
        <w:rPr>
          <w:rFonts w:cs="Arial"/>
        </w:rPr>
        <w:t>space</w:t>
      </w:r>
      <w:proofErr w:type="gramEnd"/>
      <w:r>
        <w:rPr>
          <w:rFonts w:cs="Arial"/>
        </w:rPr>
        <w:t xml:space="preserve"> and design:</w:t>
      </w:r>
    </w:p>
    <w:p w14:paraId="3F2D1126" w14:textId="77777777" w:rsidR="00AA3F34" w:rsidRDefault="00AA3F34" w:rsidP="00AA3F34">
      <w:pPr>
        <w:spacing w:line="240" w:lineRule="auto"/>
        <w:jc w:val="both"/>
        <w:rPr>
          <w:rFonts w:cs="Arial"/>
        </w:rPr>
      </w:pPr>
    </w:p>
    <w:p w14:paraId="5290CBD6" w14:textId="6BCE41C1" w:rsidR="00AB168E" w:rsidRDefault="00F77F90" w:rsidP="00AB168E">
      <w:pPr>
        <w:pStyle w:val="ListParagraph"/>
        <w:numPr>
          <w:ilvl w:val="0"/>
          <w:numId w:val="6"/>
        </w:numPr>
        <w:spacing w:line="240" w:lineRule="auto"/>
        <w:jc w:val="both"/>
        <w:rPr>
          <w:rFonts w:cs="Arial"/>
        </w:rPr>
      </w:pPr>
      <w:r>
        <w:rPr>
          <w:rFonts w:cs="Arial"/>
        </w:rPr>
        <w:t xml:space="preserve">Multi-function room. An existing fold down platform is installed in the room. The options available to staff </w:t>
      </w:r>
      <w:proofErr w:type="gramStart"/>
      <w:r>
        <w:rPr>
          <w:rFonts w:cs="Arial"/>
        </w:rPr>
        <w:t>include:</w:t>
      </w:r>
      <w:proofErr w:type="gramEnd"/>
      <w:r>
        <w:rPr>
          <w:rFonts w:cs="Arial"/>
        </w:rPr>
        <w:t xml:space="preserve"> removing the </w:t>
      </w:r>
      <w:r w:rsidR="00E751EB">
        <w:rPr>
          <w:rFonts w:cs="Arial"/>
        </w:rPr>
        <w:t xml:space="preserve">fold down </w:t>
      </w:r>
      <w:r>
        <w:rPr>
          <w:rFonts w:cs="Arial"/>
        </w:rPr>
        <w:t>platform and replac</w:t>
      </w:r>
      <w:r w:rsidR="00E751EB">
        <w:rPr>
          <w:rFonts w:cs="Arial"/>
        </w:rPr>
        <w:t>e it</w:t>
      </w:r>
      <w:r>
        <w:rPr>
          <w:rFonts w:cs="Arial"/>
        </w:rPr>
        <w:t xml:space="preserve"> with a </w:t>
      </w:r>
      <w:r w:rsidR="00E751EB">
        <w:rPr>
          <w:rFonts w:cs="Arial"/>
        </w:rPr>
        <w:t xml:space="preserve">mobile </w:t>
      </w:r>
      <w:r>
        <w:rPr>
          <w:rFonts w:cs="Arial"/>
        </w:rPr>
        <w:t>fold away for consistency</w:t>
      </w:r>
      <w:r w:rsidR="00AB168E">
        <w:rPr>
          <w:rFonts w:cs="Arial"/>
        </w:rPr>
        <w:t xml:space="preserve"> or</w:t>
      </w:r>
      <w:r>
        <w:rPr>
          <w:rFonts w:cs="Arial"/>
        </w:rPr>
        <w:t xml:space="preserve"> </w:t>
      </w:r>
      <w:r w:rsidR="00E751EB">
        <w:rPr>
          <w:rFonts w:cs="Arial"/>
        </w:rPr>
        <w:t xml:space="preserve">keep the fold down and replace </w:t>
      </w:r>
      <w:r>
        <w:rPr>
          <w:rFonts w:cs="Arial"/>
        </w:rPr>
        <w:t>just the mattress with</w:t>
      </w:r>
      <w:r w:rsidR="00AB168E">
        <w:rPr>
          <w:rFonts w:cs="Arial"/>
        </w:rPr>
        <w:t xml:space="preserve"> the </w:t>
      </w:r>
      <w:r w:rsidR="00E751EB">
        <w:rPr>
          <w:rFonts w:cs="Arial"/>
        </w:rPr>
        <w:t>wipeable option.</w:t>
      </w:r>
    </w:p>
    <w:p w14:paraId="7A3605D9" w14:textId="77777777" w:rsidR="00AB168E" w:rsidRDefault="00AB168E" w:rsidP="00AB168E">
      <w:pPr>
        <w:pStyle w:val="ListParagraph"/>
        <w:numPr>
          <w:ilvl w:val="0"/>
          <w:numId w:val="6"/>
        </w:numPr>
        <w:spacing w:line="240" w:lineRule="auto"/>
        <w:jc w:val="both"/>
        <w:rPr>
          <w:rFonts w:cs="Arial"/>
        </w:rPr>
      </w:pPr>
      <w:r>
        <w:rPr>
          <w:rFonts w:cs="Arial"/>
        </w:rPr>
        <w:t xml:space="preserve">Locality Management Room. Remove an empty tambur unit from the wall to provide a storage area for the platform. </w:t>
      </w:r>
    </w:p>
    <w:p w14:paraId="2C5160B2" w14:textId="044EF974" w:rsidR="00AA3F34" w:rsidRPr="00AB168E" w:rsidRDefault="00AB168E" w:rsidP="00AB168E">
      <w:pPr>
        <w:pStyle w:val="ListParagraph"/>
        <w:numPr>
          <w:ilvl w:val="0"/>
          <w:numId w:val="6"/>
        </w:numPr>
        <w:spacing w:line="240" w:lineRule="auto"/>
        <w:jc w:val="both"/>
        <w:rPr>
          <w:rFonts w:cs="Arial"/>
        </w:rPr>
      </w:pPr>
      <w:r>
        <w:rPr>
          <w:rFonts w:cs="Arial"/>
        </w:rPr>
        <w:t xml:space="preserve">Provide study lights where needed in the 6 rooms. </w:t>
      </w:r>
      <w:r w:rsidR="00F77F90" w:rsidRPr="00AB168E">
        <w:rPr>
          <w:rFonts w:cs="Arial"/>
        </w:rPr>
        <w:t xml:space="preserve"> </w:t>
      </w:r>
    </w:p>
    <w:p w14:paraId="294F0592" w14:textId="77777777" w:rsidR="00F77F90" w:rsidRDefault="00F77F90" w:rsidP="00AA3F34">
      <w:pPr>
        <w:spacing w:line="240" w:lineRule="auto"/>
        <w:jc w:val="both"/>
        <w:rPr>
          <w:rFonts w:cs="Arial"/>
        </w:rPr>
      </w:pPr>
    </w:p>
    <w:p w14:paraId="48F765C1" w14:textId="77777777" w:rsidR="00AA3F34" w:rsidRDefault="00AA3F34" w:rsidP="00AA3F34">
      <w:pPr>
        <w:spacing w:line="240" w:lineRule="auto"/>
        <w:jc w:val="both"/>
        <w:rPr>
          <w:rFonts w:cs="Arial"/>
        </w:rPr>
      </w:pPr>
      <w:r>
        <w:rPr>
          <w:rFonts w:cs="Arial"/>
        </w:rPr>
        <w:t>Areas of significant impact.</w:t>
      </w:r>
    </w:p>
    <w:p w14:paraId="560775D4" w14:textId="77777777" w:rsidR="00AA3F34" w:rsidRDefault="00AA3F34" w:rsidP="00AA3F34">
      <w:pPr>
        <w:spacing w:line="240" w:lineRule="auto"/>
        <w:jc w:val="both"/>
        <w:rPr>
          <w:rFonts w:cs="Arial"/>
        </w:rPr>
      </w:pPr>
    </w:p>
    <w:p w14:paraId="17C90E1C" w14:textId="77777777" w:rsidR="00E751EB" w:rsidRDefault="00AB168E" w:rsidP="00AB168E">
      <w:pPr>
        <w:spacing w:line="240" w:lineRule="auto"/>
        <w:jc w:val="both"/>
        <w:rPr>
          <w:rFonts w:cs="Arial"/>
        </w:rPr>
      </w:pPr>
      <w:r>
        <w:rPr>
          <w:rFonts w:cs="Arial"/>
        </w:rPr>
        <w:t>No areas identified during the inspection. Fire Safety staff were not present during the inspection and will need further engagement to agree the proposal.</w:t>
      </w:r>
    </w:p>
    <w:p w14:paraId="1787F057" w14:textId="77777777" w:rsidR="00E751EB" w:rsidRDefault="00E751EB" w:rsidP="00AB168E">
      <w:pPr>
        <w:spacing w:line="240" w:lineRule="auto"/>
        <w:jc w:val="both"/>
        <w:rPr>
          <w:rFonts w:cs="Arial"/>
        </w:rPr>
      </w:pPr>
    </w:p>
    <w:p w14:paraId="61C6F2A7" w14:textId="23F20A75" w:rsidR="00AA7212" w:rsidRPr="00AB168E" w:rsidRDefault="00E751EB" w:rsidP="00AB168E">
      <w:pPr>
        <w:spacing w:line="240" w:lineRule="auto"/>
        <w:jc w:val="both"/>
        <w:rPr>
          <w:rFonts w:cs="Arial"/>
        </w:rPr>
      </w:pPr>
      <w:r>
        <w:rPr>
          <w:rFonts w:cs="Arial"/>
        </w:rPr>
        <w:t xml:space="preserve">PFI will need to be briefed on the findings. </w:t>
      </w:r>
      <w:r w:rsidR="00AB168E">
        <w:rPr>
          <w:rFonts w:cs="Arial"/>
        </w:rPr>
        <w:t xml:space="preserve"> </w:t>
      </w:r>
      <w:r w:rsidR="00AA7212">
        <w:br w:type="page"/>
      </w:r>
    </w:p>
    <w:p w14:paraId="3B6785E0" w14:textId="176A3D86" w:rsidR="00AA3F34" w:rsidRPr="00013546" w:rsidRDefault="00AA3F34" w:rsidP="00AA3F34">
      <w:pPr>
        <w:pStyle w:val="Heading2"/>
      </w:pPr>
      <w:r>
        <w:t>Workington Fire Station</w:t>
      </w:r>
    </w:p>
    <w:p w14:paraId="0D87B8B2" w14:textId="77777777" w:rsidR="00AA3F34" w:rsidRDefault="00AA3F34" w:rsidP="00AA3F34">
      <w:pPr>
        <w:spacing w:line="240" w:lineRule="auto"/>
        <w:jc w:val="both"/>
        <w:rPr>
          <w:rFonts w:cs="Arial"/>
        </w:rPr>
      </w:pPr>
    </w:p>
    <w:p w14:paraId="1822B027" w14:textId="3E468237" w:rsidR="00E751EB" w:rsidRDefault="00E751EB" w:rsidP="00E751EB">
      <w:pPr>
        <w:spacing w:line="240" w:lineRule="auto"/>
        <w:jc w:val="both"/>
        <w:rPr>
          <w:rFonts w:cs="Arial"/>
        </w:rPr>
      </w:pPr>
      <w:r>
        <w:rPr>
          <w:rFonts w:cs="Arial"/>
        </w:rPr>
        <w:t>A feasibility study was completed on 9 August 2024. This included the following stakeholders:</w:t>
      </w:r>
    </w:p>
    <w:p w14:paraId="05CC87DC" w14:textId="77777777" w:rsidR="00E751EB" w:rsidRDefault="00E751EB" w:rsidP="00E751EB">
      <w:pPr>
        <w:spacing w:line="240" w:lineRule="auto"/>
        <w:jc w:val="both"/>
        <w:rPr>
          <w:rFonts w:cs="Arial"/>
        </w:rPr>
      </w:pPr>
    </w:p>
    <w:p w14:paraId="1284C589" w14:textId="77777777" w:rsidR="00E751EB" w:rsidRPr="003457D7" w:rsidRDefault="00E751EB" w:rsidP="00E751EB">
      <w:pPr>
        <w:pStyle w:val="ListParagraph"/>
        <w:numPr>
          <w:ilvl w:val="0"/>
          <w:numId w:val="2"/>
        </w:numPr>
        <w:spacing w:line="240" w:lineRule="auto"/>
        <w:jc w:val="both"/>
        <w:rPr>
          <w:rFonts w:cs="Arial"/>
        </w:rPr>
      </w:pPr>
      <w:r w:rsidRPr="00E466C1">
        <w:rPr>
          <w:rFonts w:cs="Arial"/>
        </w:rPr>
        <w:t>Project Sponso</w:t>
      </w:r>
      <w:r>
        <w:rPr>
          <w:rFonts w:cs="Arial"/>
        </w:rPr>
        <w:t>r</w:t>
      </w:r>
      <w:r w:rsidRPr="003457D7">
        <w:rPr>
          <w:rFonts w:cs="Arial"/>
        </w:rPr>
        <w:t xml:space="preserve"> </w:t>
      </w:r>
    </w:p>
    <w:p w14:paraId="0A9ADE9B" w14:textId="4393A962" w:rsidR="00E751EB" w:rsidRDefault="00E751EB" w:rsidP="00E751EB">
      <w:pPr>
        <w:pStyle w:val="ListParagraph"/>
        <w:numPr>
          <w:ilvl w:val="0"/>
          <w:numId w:val="2"/>
        </w:numPr>
        <w:spacing w:line="240" w:lineRule="auto"/>
        <w:jc w:val="both"/>
        <w:rPr>
          <w:rFonts w:cs="Arial"/>
        </w:rPr>
      </w:pPr>
      <w:r>
        <w:rPr>
          <w:rFonts w:cs="Arial"/>
        </w:rPr>
        <w:t>Red Watch WM Phil Reay</w:t>
      </w:r>
    </w:p>
    <w:p w14:paraId="0F247E14" w14:textId="167E1893" w:rsidR="001C304C" w:rsidRDefault="001C304C" w:rsidP="00E751EB">
      <w:pPr>
        <w:pStyle w:val="ListParagraph"/>
        <w:numPr>
          <w:ilvl w:val="0"/>
          <w:numId w:val="2"/>
        </w:numPr>
        <w:spacing w:line="240" w:lineRule="auto"/>
        <w:jc w:val="both"/>
        <w:rPr>
          <w:rFonts w:cs="Arial"/>
        </w:rPr>
      </w:pPr>
      <w:r>
        <w:rPr>
          <w:rFonts w:cs="Arial"/>
        </w:rPr>
        <w:t>Red Watch CM Phil Sharples</w:t>
      </w:r>
    </w:p>
    <w:p w14:paraId="198DC48E" w14:textId="56C537AC" w:rsidR="00E751EB" w:rsidRDefault="001C304C" w:rsidP="00E751EB">
      <w:pPr>
        <w:pStyle w:val="ListParagraph"/>
        <w:numPr>
          <w:ilvl w:val="0"/>
          <w:numId w:val="2"/>
        </w:numPr>
        <w:spacing w:line="240" w:lineRule="auto"/>
        <w:jc w:val="both"/>
        <w:rPr>
          <w:rFonts w:cs="Arial"/>
        </w:rPr>
      </w:pPr>
      <w:r>
        <w:rPr>
          <w:rFonts w:cs="Arial"/>
        </w:rPr>
        <w:t xml:space="preserve">Luke Russell </w:t>
      </w:r>
      <w:r w:rsidR="00E751EB" w:rsidRPr="00E466C1">
        <w:rPr>
          <w:rFonts w:cs="Arial"/>
        </w:rPr>
        <w:t>Health and Safety</w:t>
      </w:r>
    </w:p>
    <w:p w14:paraId="6EBA32A8" w14:textId="6F7F3933" w:rsidR="00E751EB" w:rsidRDefault="00E751EB" w:rsidP="00E751EB">
      <w:pPr>
        <w:pStyle w:val="ListParagraph"/>
        <w:numPr>
          <w:ilvl w:val="0"/>
          <w:numId w:val="2"/>
        </w:numPr>
        <w:spacing w:line="240" w:lineRule="auto"/>
        <w:jc w:val="both"/>
        <w:rPr>
          <w:rFonts w:cs="Arial"/>
        </w:rPr>
      </w:pPr>
      <w:r>
        <w:rPr>
          <w:rFonts w:cs="Arial"/>
        </w:rPr>
        <w:t>Ade Kevern (FBU)</w:t>
      </w:r>
      <w:r w:rsidRPr="00E466C1">
        <w:rPr>
          <w:rFonts w:cs="Arial"/>
        </w:rPr>
        <w:t xml:space="preserve"> </w:t>
      </w:r>
    </w:p>
    <w:p w14:paraId="7C366383" w14:textId="1E371566" w:rsidR="00E751EB" w:rsidRPr="00E466C1" w:rsidRDefault="00E751EB" w:rsidP="00E751EB">
      <w:pPr>
        <w:pStyle w:val="ListParagraph"/>
        <w:numPr>
          <w:ilvl w:val="0"/>
          <w:numId w:val="2"/>
        </w:numPr>
        <w:spacing w:line="240" w:lineRule="auto"/>
        <w:jc w:val="both"/>
        <w:rPr>
          <w:rFonts w:cs="Arial"/>
        </w:rPr>
      </w:pPr>
      <w:r>
        <w:rPr>
          <w:rFonts w:cs="Arial"/>
        </w:rPr>
        <w:t>Phil Robinson (Estates)</w:t>
      </w:r>
    </w:p>
    <w:p w14:paraId="78364446" w14:textId="77777777" w:rsidR="00E751EB" w:rsidRDefault="00E751EB" w:rsidP="00E751EB">
      <w:pPr>
        <w:spacing w:line="240" w:lineRule="auto"/>
        <w:jc w:val="both"/>
        <w:rPr>
          <w:rFonts w:cs="Arial"/>
        </w:rPr>
      </w:pPr>
    </w:p>
    <w:p w14:paraId="54E62B56" w14:textId="77777777" w:rsidR="00E751EB" w:rsidRDefault="00E751EB" w:rsidP="00E751EB">
      <w:pPr>
        <w:spacing w:line="240" w:lineRule="auto"/>
        <w:jc w:val="both"/>
        <w:rPr>
          <w:rFonts w:cs="Arial"/>
        </w:rPr>
      </w:pPr>
      <w:r>
        <w:rPr>
          <w:rFonts w:cs="Arial"/>
        </w:rPr>
        <w:t>Six areas were identified as study rooms. This included:</w:t>
      </w:r>
    </w:p>
    <w:p w14:paraId="1D197077" w14:textId="77777777" w:rsidR="00E751EB" w:rsidRDefault="00E751EB" w:rsidP="00E751EB">
      <w:pPr>
        <w:spacing w:line="240" w:lineRule="auto"/>
        <w:jc w:val="both"/>
        <w:rPr>
          <w:rFonts w:cs="Arial"/>
        </w:rPr>
      </w:pPr>
    </w:p>
    <w:p w14:paraId="73FC401F" w14:textId="4B0E7D92" w:rsidR="00E751EB" w:rsidRDefault="00453608" w:rsidP="00E751EB">
      <w:pPr>
        <w:pStyle w:val="ListParagraph"/>
        <w:numPr>
          <w:ilvl w:val="0"/>
          <w:numId w:val="5"/>
        </w:numPr>
        <w:spacing w:line="240" w:lineRule="auto"/>
        <w:jc w:val="both"/>
        <w:rPr>
          <w:rFonts w:cs="Arial"/>
        </w:rPr>
      </w:pPr>
      <w:r>
        <w:rPr>
          <w:rFonts w:cs="Arial"/>
        </w:rPr>
        <w:t>Quiet</w:t>
      </w:r>
      <w:r w:rsidR="00E751EB">
        <w:rPr>
          <w:rFonts w:cs="Arial"/>
        </w:rPr>
        <w:t xml:space="preserve"> Room</w:t>
      </w:r>
    </w:p>
    <w:p w14:paraId="2F34DCA0" w14:textId="77777777" w:rsidR="00E751EB" w:rsidRDefault="00E751EB" w:rsidP="00E751EB">
      <w:pPr>
        <w:pStyle w:val="ListParagraph"/>
        <w:numPr>
          <w:ilvl w:val="0"/>
          <w:numId w:val="5"/>
        </w:numPr>
        <w:spacing w:line="240" w:lineRule="auto"/>
        <w:jc w:val="both"/>
        <w:rPr>
          <w:rFonts w:cs="Arial"/>
        </w:rPr>
      </w:pPr>
      <w:r>
        <w:rPr>
          <w:rFonts w:cs="Arial"/>
        </w:rPr>
        <w:t>Multi-functional room</w:t>
      </w:r>
    </w:p>
    <w:p w14:paraId="1A00A73E" w14:textId="77777777" w:rsidR="00E751EB" w:rsidRDefault="00E751EB" w:rsidP="00E751EB">
      <w:pPr>
        <w:pStyle w:val="ListParagraph"/>
        <w:numPr>
          <w:ilvl w:val="0"/>
          <w:numId w:val="5"/>
        </w:numPr>
        <w:spacing w:line="240" w:lineRule="auto"/>
        <w:jc w:val="both"/>
        <w:rPr>
          <w:rFonts w:cs="Arial"/>
        </w:rPr>
      </w:pPr>
      <w:r>
        <w:rPr>
          <w:rFonts w:cs="Arial"/>
        </w:rPr>
        <w:t>Locality Management Room</w:t>
      </w:r>
    </w:p>
    <w:p w14:paraId="261CA315" w14:textId="77777777" w:rsidR="00E751EB" w:rsidRDefault="00E751EB" w:rsidP="00E751EB">
      <w:pPr>
        <w:pStyle w:val="ListParagraph"/>
        <w:numPr>
          <w:ilvl w:val="0"/>
          <w:numId w:val="5"/>
        </w:numPr>
        <w:spacing w:line="240" w:lineRule="auto"/>
        <w:jc w:val="both"/>
        <w:rPr>
          <w:rFonts w:cs="Arial"/>
        </w:rPr>
      </w:pPr>
      <w:r>
        <w:rPr>
          <w:rFonts w:cs="Arial"/>
        </w:rPr>
        <w:t>Community Room</w:t>
      </w:r>
    </w:p>
    <w:p w14:paraId="3F37C895" w14:textId="0B6B3992" w:rsidR="00E751EB" w:rsidRDefault="00E751EB" w:rsidP="00E751EB">
      <w:pPr>
        <w:pStyle w:val="ListParagraph"/>
        <w:numPr>
          <w:ilvl w:val="0"/>
          <w:numId w:val="5"/>
        </w:numPr>
        <w:spacing w:line="240" w:lineRule="auto"/>
        <w:jc w:val="both"/>
        <w:rPr>
          <w:rFonts w:cs="Arial"/>
        </w:rPr>
      </w:pPr>
      <w:r>
        <w:rPr>
          <w:rFonts w:cs="Arial"/>
        </w:rPr>
        <w:t>Conference Room</w:t>
      </w:r>
    </w:p>
    <w:p w14:paraId="430C3AAC" w14:textId="7897FF25" w:rsidR="00E751EB" w:rsidRDefault="00E751EB" w:rsidP="00E751EB">
      <w:pPr>
        <w:pStyle w:val="ListParagraph"/>
        <w:numPr>
          <w:ilvl w:val="0"/>
          <w:numId w:val="5"/>
        </w:numPr>
        <w:spacing w:line="240" w:lineRule="auto"/>
        <w:jc w:val="both"/>
        <w:rPr>
          <w:rFonts w:cs="Arial"/>
        </w:rPr>
      </w:pPr>
      <w:r>
        <w:rPr>
          <w:rFonts w:cs="Arial"/>
        </w:rPr>
        <w:t xml:space="preserve">Group Manager Office </w:t>
      </w:r>
    </w:p>
    <w:p w14:paraId="59DBF927" w14:textId="77777777" w:rsidR="00E751EB" w:rsidRPr="00E751EB" w:rsidRDefault="00E751EB" w:rsidP="00E751EB">
      <w:pPr>
        <w:pStyle w:val="ListParagraph"/>
        <w:spacing w:line="240" w:lineRule="auto"/>
        <w:jc w:val="both"/>
        <w:rPr>
          <w:rFonts w:cs="Arial"/>
        </w:rPr>
      </w:pPr>
    </w:p>
    <w:p w14:paraId="6DCEA6EF" w14:textId="77777777" w:rsidR="00E751EB" w:rsidRDefault="00E751EB" w:rsidP="00E751EB">
      <w:pPr>
        <w:spacing w:line="240" w:lineRule="auto"/>
        <w:jc w:val="both"/>
        <w:rPr>
          <w:rFonts w:cs="Arial"/>
        </w:rPr>
      </w:pPr>
      <w:r>
        <w:rPr>
          <w:rFonts w:cs="Arial"/>
        </w:rPr>
        <w:t xml:space="preserve">The activities needed to bring the rooms up to the maximum potential based on the existing station facilities including size, </w:t>
      </w:r>
      <w:proofErr w:type="gramStart"/>
      <w:r>
        <w:rPr>
          <w:rFonts w:cs="Arial"/>
        </w:rPr>
        <w:t>space</w:t>
      </w:r>
      <w:proofErr w:type="gramEnd"/>
      <w:r>
        <w:rPr>
          <w:rFonts w:cs="Arial"/>
        </w:rPr>
        <w:t xml:space="preserve"> and design:</w:t>
      </w:r>
    </w:p>
    <w:p w14:paraId="2BE6FDAF" w14:textId="77777777" w:rsidR="00E751EB" w:rsidRDefault="00E751EB" w:rsidP="00E751EB">
      <w:pPr>
        <w:spacing w:line="240" w:lineRule="auto"/>
        <w:jc w:val="both"/>
        <w:rPr>
          <w:rFonts w:cs="Arial"/>
        </w:rPr>
      </w:pPr>
    </w:p>
    <w:p w14:paraId="579EFAEA" w14:textId="56F3607E" w:rsidR="00E751EB" w:rsidRDefault="00E751EB" w:rsidP="00E751EB">
      <w:pPr>
        <w:pStyle w:val="ListParagraph"/>
        <w:numPr>
          <w:ilvl w:val="0"/>
          <w:numId w:val="7"/>
        </w:numPr>
        <w:spacing w:line="240" w:lineRule="auto"/>
        <w:jc w:val="both"/>
        <w:rPr>
          <w:rFonts w:cs="Arial"/>
        </w:rPr>
      </w:pPr>
      <w:r>
        <w:rPr>
          <w:rFonts w:cs="Arial"/>
        </w:rPr>
        <w:t xml:space="preserve">Multi-function room. An existing fold down platform should be installed in the room as a PFI fixture but has been defected and removed. The options available to staff </w:t>
      </w:r>
      <w:proofErr w:type="gramStart"/>
      <w:r>
        <w:rPr>
          <w:rFonts w:cs="Arial"/>
        </w:rPr>
        <w:t>include:</w:t>
      </w:r>
      <w:proofErr w:type="gramEnd"/>
      <w:r>
        <w:rPr>
          <w:rFonts w:cs="Arial"/>
        </w:rPr>
        <w:t xml:space="preserve"> not replacing the fold down platform and replace it with a mobile fold away for consistency or replace the fold down (via PFI) and replace just the mattress with the wipeable option.</w:t>
      </w:r>
      <w:r w:rsidR="00453608">
        <w:rPr>
          <w:rFonts w:cs="Arial"/>
        </w:rPr>
        <w:t xml:space="preserve"> Staff preferred re-instating the fold down platform option. </w:t>
      </w:r>
    </w:p>
    <w:p w14:paraId="090CC2C5" w14:textId="51F7BBEE" w:rsidR="00E751EB" w:rsidRDefault="00E751EB" w:rsidP="00E751EB">
      <w:pPr>
        <w:pStyle w:val="ListParagraph"/>
        <w:numPr>
          <w:ilvl w:val="0"/>
          <w:numId w:val="7"/>
        </w:numPr>
        <w:spacing w:line="240" w:lineRule="auto"/>
        <w:jc w:val="both"/>
        <w:rPr>
          <w:rFonts w:cs="Arial"/>
        </w:rPr>
      </w:pPr>
      <w:r>
        <w:rPr>
          <w:rFonts w:cs="Arial"/>
        </w:rPr>
        <w:t>Locality Management Room. Remove an empty tambur unit from the wall to provide a storage area for the platform.</w:t>
      </w:r>
      <w:r w:rsidR="001C304C">
        <w:rPr>
          <w:rFonts w:cs="Arial"/>
        </w:rPr>
        <w:t xml:space="preserve"> Ask for a blind to be reinstated on the fire door in line with </w:t>
      </w:r>
      <w:proofErr w:type="gramStart"/>
      <w:r w:rsidR="001C304C">
        <w:rPr>
          <w:rFonts w:cs="Arial"/>
        </w:rPr>
        <w:t>all of</w:t>
      </w:r>
      <w:proofErr w:type="gramEnd"/>
      <w:r w:rsidR="001C304C">
        <w:rPr>
          <w:rFonts w:cs="Arial"/>
        </w:rPr>
        <w:t xml:space="preserve"> the other doors.</w:t>
      </w:r>
      <w:r>
        <w:rPr>
          <w:rFonts w:cs="Arial"/>
        </w:rPr>
        <w:t xml:space="preserve"> </w:t>
      </w:r>
    </w:p>
    <w:p w14:paraId="4998B849" w14:textId="77777777" w:rsidR="00E751EB" w:rsidRPr="00AB168E" w:rsidRDefault="00E751EB" w:rsidP="00E751EB">
      <w:pPr>
        <w:pStyle w:val="ListParagraph"/>
        <w:numPr>
          <w:ilvl w:val="0"/>
          <w:numId w:val="7"/>
        </w:numPr>
        <w:spacing w:line="240" w:lineRule="auto"/>
        <w:jc w:val="both"/>
        <w:rPr>
          <w:rFonts w:cs="Arial"/>
        </w:rPr>
      </w:pPr>
      <w:r>
        <w:rPr>
          <w:rFonts w:cs="Arial"/>
        </w:rPr>
        <w:t xml:space="preserve">Provide study lights where needed in the 6 rooms. </w:t>
      </w:r>
      <w:r w:rsidRPr="00AB168E">
        <w:rPr>
          <w:rFonts w:cs="Arial"/>
        </w:rPr>
        <w:t xml:space="preserve"> </w:t>
      </w:r>
    </w:p>
    <w:p w14:paraId="02E2B59F" w14:textId="77777777" w:rsidR="00E751EB" w:rsidRDefault="00E751EB" w:rsidP="00E751EB">
      <w:pPr>
        <w:spacing w:line="240" w:lineRule="auto"/>
        <w:jc w:val="both"/>
        <w:rPr>
          <w:rFonts w:cs="Arial"/>
        </w:rPr>
      </w:pPr>
    </w:p>
    <w:p w14:paraId="4E5E33DB" w14:textId="77777777" w:rsidR="00E751EB" w:rsidRDefault="00E751EB" w:rsidP="00E751EB">
      <w:pPr>
        <w:spacing w:line="240" w:lineRule="auto"/>
        <w:jc w:val="both"/>
        <w:rPr>
          <w:rFonts w:cs="Arial"/>
        </w:rPr>
      </w:pPr>
      <w:r>
        <w:rPr>
          <w:rFonts w:cs="Arial"/>
        </w:rPr>
        <w:t>Areas of significant impact.</w:t>
      </w:r>
    </w:p>
    <w:p w14:paraId="0EF84104" w14:textId="77777777" w:rsidR="00E751EB" w:rsidRDefault="00E751EB" w:rsidP="00E751EB">
      <w:pPr>
        <w:spacing w:line="240" w:lineRule="auto"/>
        <w:jc w:val="both"/>
        <w:rPr>
          <w:rFonts w:cs="Arial"/>
        </w:rPr>
      </w:pPr>
    </w:p>
    <w:p w14:paraId="64E2E282" w14:textId="373D7884" w:rsidR="00E751EB" w:rsidRDefault="00E751EB" w:rsidP="00E751EB">
      <w:pPr>
        <w:spacing w:line="240" w:lineRule="auto"/>
        <w:jc w:val="both"/>
        <w:rPr>
          <w:rFonts w:cs="Arial"/>
        </w:rPr>
      </w:pPr>
      <w:r>
        <w:rPr>
          <w:rFonts w:cs="Arial"/>
        </w:rPr>
        <w:t>The building is also used by On-call staff and the use of their office was identified as unsuitable due to 24hr unhindered access being needed. Fire Safety staff were not present during the inspection and will need further engagement to agree the proposal.</w:t>
      </w:r>
    </w:p>
    <w:p w14:paraId="6F188DEF" w14:textId="77777777" w:rsidR="00E751EB" w:rsidRDefault="00E751EB" w:rsidP="00E751EB">
      <w:pPr>
        <w:spacing w:line="240" w:lineRule="auto"/>
        <w:jc w:val="both"/>
        <w:rPr>
          <w:rFonts w:cs="Arial"/>
        </w:rPr>
      </w:pPr>
    </w:p>
    <w:p w14:paraId="691E3B2A" w14:textId="100AF024" w:rsidR="00AA3F34" w:rsidRDefault="00E751EB" w:rsidP="00E751EB">
      <w:pPr>
        <w:spacing w:line="240" w:lineRule="auto"/>
        <w:jc w:val="both"/>
        <w:rPr>
          <w:rFonts w:cs="Arial"/>
        </w:rPr>
      </w:pPr>
      <w:r>
        <w:rPr>
          <w:rFonts w:cs="Arial"/>
        </w:rPr>
        <w:t>PFI will need to be briefed on the findings</w:t>
      </w:r>
      <w:r w:rsidR="001C304C">
        <w:rPr>
          <w:rFonts w:cs="Arial"/>
        </w:rPr>
        <w:t xml:space="preserve"> </w:t>
      </w:r>
      <w:proofErr w:type="gramStart"/>
      <w:r w:rsidR="001C304C">
        <w:rPr>
          <w:rFonts w:cs="Arial"/>
        </w:rPr>
        <w:t>and also</w:t>
      </w:r>
      <w:proofErr w:type="gramEnd"/>
      <w:r w:rsidR="001C304C">
        <w:rPr>
          <w:rFonts w:cs="Arial"/>
        </w:rPr>
        <w:t xml:space="preserve"> asked to provide options for replacing the fold down platform.</w:t>
      </w:r>
      <w:r>
        <w:rPr>
          <w:rFonts w:cs="Arial"/>
        </w:rPr>
        <w:t xml:space="preserve">  </w:t>
      </w:r>
    </w:p>
    <w:p w14:paraId="15FDBB79" w14:textId="77777777" w:rsidR="00E751EB" w:rsidRDefault="00E751EB" w:rsidP="00E751EB">
      <w:pPr>
        <w:spacing w:line="240" w:lineRule="auto"/>
        <w:jc w:val="both"/>
        <w:rPr>
          <w:rFonts w:cs="Arial"/>
        </w:rPr>
      </w:pPr>
    </w:p>
    <w:p w14:paraId="3175FD80" w14:textId="64A168D6" w:rsidR="00470AB2" w:rsidRDefault="00E751EB" w:rsidP="001C304C">
      <w:pPr>
        <w:spacing w:line="240" w:lineRule="auto"/>
        <w:jc w:val="both"/>
      </w:pPr>
      <w:r>
        <w:rPr>
          <w:rFonts w:cs="Arial"/>
        </w:rPr>
        <w:t>A plan to use the locality management room as a potential archive store was being considered by another project team</w:t>
      </w:r>
      <w:r w:rsidR="001C304C">
        <w:rPr>
          <w:rFonts w:cs="Arial"/>
        </w:rPr>
        <w:t>. Engagement with this team will be needed to understand the direction and long-term position (Ian Seel to follow up)</w:t>
      </w:r>
      <w:r w:rsidR="00914686">
        <w:rPr>
          <w:rFonts w:cs="Arial"/>
        </w:rPr>
        <w:t>.</w:t>
      </w:r>
      <w:r w:rsidR="00453608">
        <w:rPr>
          <w:rFonts w:cs="Arial"/>
        </w:rPr>
        <w:t xml:space="preserve"> Note added on 14 </w:t>
      </w:r>
      <w:proofErr w:type="gramStart"/>
      <w:r w:rsidR="00453608">
        <w:rPr>
          <w:rFonts w:cs="Arial"/>
        </w:rPr>
        <w:t>Oct  –</w:t>
      </w:r>
      <w:proofErr w:type="gramEnd"/>
      <w:r w:rsidR="00453608">
        <w:rPr>
          <w:rFonts w:cs="Arial"/>
        </w:rPr>
        <w:t xml:space="preserve"> This is no longer being considered so the room can be used for a study room. </w:t>
      </w:r>
      <w:r w:rsidR="001C304C">
        <w:rPr>
          <w:rFonts w:cs="Arial"/>
        </w:rPr>
        <w:t xml:space="preserve"> </w:t>
      </w:r>
      <w:r w:rsidR="00470AB2">
        <w:t xml:space="preserve"> </w:t>
      </w:r>
    </w:p>
    <w:p w14:paraId="4D6AB318" w14:textId="0EAB5465" w:rsidR="00AA7212" w:rsidRDefault="00AA7212">
      <w:pPr>
        <w:spacing w:line="240" w:lineRule="auto"/>
        <w:rPr>
          <w:rFonts w:ascii="Arial Black" w:hAnsi="Arial Black" w:cs="Arial"/>
          <w:b/>
          <w:bCs/>
          <w:iCs/>
          <w:color w:val="BB1822"/>
          <w:sz w:val="28"/>
          <w:szCs w:val="28"/>
        </w:rPr>
      </w:pPr>
      <w:r>
        <w:br w:type="page"/>
      </w:r>
    </w:p>
    <w:p w14:paraId="441A11AF" w14:textId="2857DA9E" w:rsidR="00AA3F34" w:rsidRPr="00013546" w:rsidRDefault="00AA3F34" w:rsidP="00AA3F34">
      <w:pPr>
        <w:pStyle w:val="Heading2"/>
      </w:pPr>
      <w:r>
        <w:t>Carlisle West Fire Station</w:t>
      </w:r>
    </w:p>
    <w:p w14:paraId="37253014" w14:textId="77777777" w:rsidR="00AA3F34" w:rsidRDefault="00AA3F34" w:rsidP="00AA3F34">
      <w:pPr>
        <w:spacing w:line="240" w:lineRule="auto"/>
        <w:jc w:val="both"/>
        <w:rPr>
          <w:rFonts w:cs="Arial"/>
        </w:rPr>
      </w:pPr>
    </w:p>
    <w:p w14:paraId="49F6B713" w14:textId="77777777" w:rsidR="001C304C" w:rsidRDefault="001C304C" w:rsidP="001C304C">
      <w:pPr>
        <w:spacing w:line="240" w:lineRule="auto"/>
        <w:jc w:val="both"/>
        <w:rPr>
          <w:rFonts w:cs="Arial"/>
        </w:rPr>
      </w:pPr>
      <w:r>
        <w:rPr>
          <w:rFonts w:cs="Arial"/>
        </w:rPr>
        <w:t>A feasibility study was completed on 2 August 2024. This included the following stakeholders:</w:t>
      </w:r>
    </w:p>
    <w:p w14:paraId="18DA2DBE" w14:textId="77777777" w:rsidR="001C304C" w:rsidRDefault="001C304C" w:rsidP="001C304C">
      <w:pPr>
        <w:spacing w:line="240" w:lineRule="auto"/>
        <w:jc w:val="both"/>
        <w:rPr>
          <w:rFonts w:cs="Arial"/>
        </w:rPr>
      </w:pPr>
    </w:p>
    <w:p w14:paraId="0519A3B3" w14:textId="77777777" w:rsidR="001C304C" w:rsidRPr="003457D7" w:rsidRDefault="001C304C" w:rsidP="001C304C">
      <w:pPr>
        <w:pStyle w:val="ListParagraph"/>
        <w:numPr>
          <w:ilvl w:val="0"/>
          <w:numId w:val="2"/>
        </w:numPr>
        <w:spacing w:line="240" w:lineRule="auto"/>
        <w:jc w:val="both"/>
        <w:rPr>
          <w:rFonts w:cs="Arial"/>
        </w:rPr>
      </w:pPr>
      <w:r w:rsidRPr="00E466C1">
        <w:rPr>
          <w:rFonts w:cs="Arial"/>
        </w:rPr>
        <w:t>Project Sponso</w:t>
      </w:r>
      <w:r>
        <w:rPr>
          <w:rFonts w:cs="Arial"/>
        </w:rPr>
        <w:t>r</w:t>
      </w:r>
      <w:r w:rsidRPr="003457D7">
        <w:rPr>
          <w:rFonts w:cs="Arial"/>
        </w:rPr>
        <w:t xml:space="preserve"> </w:t>
      </w:r>
    </w:p>
    <w:p w14:paraId="43A9BD0E" w14:textId="77777777" w:rsidR="001C304C" w:rsidRDefault="001C304C" w:rsidP="001C304C">
      <w:pPr>
        <w:pStyle w:val="ListParagraph"/>
        <w:numPr>
          <w:ilvl w:val="0"/>
          <w:numId w:val="2"/>
        </w:numPr>
        <w:spacing w:line="240" w:lineRule="auto"/>
        <w:jc w:val="both"/>
        <w:rPr>
          <w:rFonts w:cs="Arial"/>
        </w:rPr>
      </w:pPr>
      <w:r w:rsidRPr="00E466C1">
        <w:rPr>
          <w:rFonts w:cs="Arial"/>
        </w:rPr>
        <w:t>White Watch</w:t>
      </w:r>
    </w:p>
    <w:p w14:paraId="61C6904F" w14:textId="77777777" w:rsidR="001C304C" w:rsidRPr="00E466C1" w:rsidRDefault="001C304C" w:rsidP="001C304C">
      <w:pPr>
        <w:pStyle w:val="ListParagraph"/>
        <w:numPr>
          <w:ilvl w:val="0"/>
          <w:numId w:val="2"/>
        </w:numPr>
        <w:spacing w:line="240" w:lineRule="auto"/>
        <w:jc w:val="both"/>
        <w:rPr>
          <w:rFonts w:cs="Arial"/>
        </w:rPr>
      </w:pPr>
      <w:r>
        <w:rPr>
          <w:rFonts w:cs="Arial"/>
        </w:rPr>
        <w:t>One day duty CM</w:t>
      </w:r>
    </w:p>
    <w:p w14:paraId="199B18D1" w14:textId="1F25E8F4" w:rsidR="001C304C" w:rsidRDefault="001C304C" w:rsidP="001C304C">
      <w:pPr>
        <w:pStyle w:val="ListParagraph"/>
        <w:numPr>
          <w:ilvl w:val="0"/>
          <w:numId w:val="2"/>
        </w:numPr>
        <w:spacing w:line="240" w:lineRule="auto"/>
        <w:jc w:val="both"/>
        <w:rPr>
          <w:rFonts w:cs="Arial"/>
        </w:rPr>
      </w:pPr>
      <w:r>
        <w:rPr>
          <w:rFonts w:cs="Arial"/>
        </w:rPr>
        <w:t xml:space="preserve">Luke Russell </w:t>
      </w:r>
      <w:r w:rsidRPr="00E466C1">
        <w:rPr>
          <w:rFonts w:cs="Arial"/>
        </w:rPr>
        <w:t>Health and Safety</w:t>
      </w:r>
    </w:p>
    <w:p w14:paraId="6E13D5E7" w14:textId="77777777" w:rsidR="001C304C" w:rsidRPr="00E466C1" w:rsidRDefault="001C304C" w:rsidP="001C304C">
      <w:pPr>
        <w:pStyle w:val="ListParagraph"/>
        <w:numPr>
          <w:ilvl w:val="0"/>
          <w:numId w:val="2"/>
        </w:numPr>
        <w:spacing w:line="240" w:lineRule="auto"/>
        <w:jc w:val="both"/>
        <w:rPr>
          <w:rFonts w:cs="Arial"/>
        </w:rPr>
      </w:pPr>
      <w:r>
        <w:rPr>
          <w:rFonts w:cs="Arial"/>
        </w:rPr>
        <w:t>Steve Mattinson (FBU)</w:t>
      </w:r>
      <w:r w:rsidRPr="00E466C1">
        <w:rPr>
          <w:rFonts w:cs="Arial"/>
        </w:rPr>
        <w:t xml:space="preserve"> </w:t>
      </w:r>
    </w:p>
    <w:p w14:paraId="0A01DFCE" w14:textId="77777777" w:rsidR="001C304C" w:rsidRDefault="001C304C" w:rsidP="001C304C">
      <w:pPr>
        <w:spacing w:line="240" w:lineRule="auto"/>
        <w:jc w:val="both"/>
        <w:rPr>
          <w:rFonts w:cs="Arial"/>
        </w:rPr>
      </w:pPr>
    </w:p>
    <w:p w14:paraId="04F39012" w14:textId="77777777" w:rsidR="001C304C" w:rsidRDefault="001C304C" w:rsidP="001C304C">
      <w:pPr>
        <w:spacing w:line="240" w:lineRule="auto"/>
        <w:jc w:val="both"/>
        <w:rPr>
          <w:rFonts w:cs="Arial"/>
        </w:rPr>
      </w:pPr>
      <w:r>
        <w:rPr>
          <w:rFonts w:cs="Arial"/>
        </w:rPr>
        <w:t>Six areas were identified as study rooms. This included:</w:t>
      </w:r>
    </w:p>
    <w:p w14:paraId="0EEAB8CA" w14:textId="77777777" w:rsidR="001C304C" w:rsidRDefault="001C304C" w:rsidP="001C304C">
      <w:pPr>
        <w:spacing w:line="240" w:lineRule="auto"/>
        <w:jc w:val="both"/>
        <w:rPr>
          <w:rFonts w:cs="Arial"/>
        </w:rPr>
      </w:pPr>
    </w:p>
    <w:p w14:paraId="5DBFE457" w14:textId="01C0C409" w:rsidR="001C304C" w:rsidRDefault="00453608" w:rsidP="001C304C">
      <w:pPr>
        <w:pStyle w:val="ListParagraph"/>
        <w:numPr>
          <w:ilvl w:val="0"/>
          <w:numId w:val="5"/>
        </w:numPr>
        <w:spacing w:line="240" w:lineRule="auto"/>
        <w:jc w:val="both"/>
        <w:rPr>
          <w:rFonts w:cs="Arial"/>
        </w:rPr>
      </w:pPr>
      <w:r>
        <w:rPr>
          <w:rFonts w:cs="Arial"/>
        </w:rPr>
        <w:t>Quiet</w:t>
      </w:r>
      <w:r w:rsidR="001C304C">
        <w:rPr>
          <w:rFonts w:cs="Arial"/>
        </w:rPr>
        <w:t xml:space="preserve"> Room</w:t>
      </w:r>
    </w:p>
    <w:p w14:paraId="25A7B7F9" w14:textId="77777777" w:rsidR="001C304C" w:rsidRDefault="001C304C" w:rsidP="001C304C">
      <w:pPr>
        <w:pStyle w:val="ListParagraph"/>
        <w:numPr>
          <w:ilvl w:val="0"/>
          <w:numId w:val="5"/>
        </w:numPr>
        <w:spacing w:line="240" w:lineRule="auto"/>
        <w:jc w:val="both"/>
        <w:rPr>
          <w:rFonts w:cs="Arial"/>
        </w:rPr>
      </w:pPr>
      <w:r>
        <w:rPr>
          <w:rFonts w:cs="Arial"/>
        </w:rPr>
        <w:t>Multi-functional room</w:t>
      </w:r>
    </w:p>
    <w:p w14:paraId="54EDA49E" w14:textId="77777777" w:rsidR="001C304C" w:rsidRDefault="001C304C" w:rsidP="001C304C">
      <w:pPr>
        <w:pStyle w:val="ListParagraph"/>
        <w:numPr>
          <w:ilvl w:val="0"/>
          <w:numId w:val="5"/>
        </w:numPr>
        <w:spacing w:line="240" w:lineRule="auto"/>
        <w:jc w:val="both"/>
        <w:rPr>
          <w:rFonts w:cs="Arial"/>
        </w:rPr>
      </w:pPr>
      <w:r>
        <w:rPr>
          <w:rFonts w:cs="Arial"/>
        </w:rPr>
        <w:t>Community Room</w:t>
      </w:r>
    </w:p>
    <w:p w14:paraId="44641FE0" w14:textId="0260AE25" w:rsidR="001C304C" w:rsidRDefault="004B32CC" w:rsidP="001C304C">
      <w:pPr>
        <w:pStyle w:val="ListParagraph"/>
        <w:numPr>
          <w:ilvl w:val="0"/>
          <w:numId w:val="5"/>
        </w:numPr>
        <w:spacing w:line="240" w:lineRule="auto"/>
        <w:jc w:val="both"/>
        <w:rPr>
          <w:rFonts w:cs="Arial"/>
        </w:rPr>
      </w:pPr>
      <w:r>
        <w:rPr>
          <w:rFonts w:cs="Arial"/>
        </w:rPr>
        <w:t>Administration room (off the reception office)</w:t>
      </w:r>
    </w:p>
    <w:p w14:paraId="1F72C45D" w14:textId="21844D2E" w:rsidR="001C304C" w:rsidRDefault="001C304C" w:rsidP="001C304C">
      <w:pPr>
        <w:pStyle w:val="ListParagraph"/>
        <w:numPr>
          <w:ilvl w:val="0"/>
          <w:numId w:val="5"/>
        </w:numPr>
        <w:spacing w:line="240" w:lineRule="auto"/>
        <w:jc w:val="both"/>
        <w:rPr>
          <w:rFonts w:cs="Arial"/>
        </w:rPr>
      </w:pPr>
      <w:r>
        <w:rPr>
          <w:rFonts w:cs="Arial"/>
        </w:rPr>
        <w:t>Watch Manager Office</w:t>
      </w:r>
    </w:p>
    <w:p w14:paraId="5EB5D459" w14:textId="69B4BA0A" w:rsidR="001C304C" w:rsidRPr="003457D7" w:rsidRDefault="001C304C" w:rsidP="001C304C">
      <w:pPr>
        <w:pStyle w:val="ListParagraph"/>
        <w:numPr>
          <w:ilvl w:val="0"/>
          <w:numId w:val="5"/>
        </w:numPr>
        <w:spacing w:line="240" w:lineRule="auto"/>
        <w:jc w:val="both"/>
        <w:rPr>
          <w:rFonts w:cs="Arial"/>
        </w:rPr>
      </w:pPr>
      <w:r>
        <w:rPr>
          <w:rFonts w:cs="Arial"/>
        </w:rPr>
        <w:t xml:space="preserve">Watch Room / Office </w:t>
      </w:r>
    </w:p>
    <w:p w14:paraId="00A055E5" w14:textId="77777777" w:rsidR="001C304C" w:rsidRDefault="001C304C" w:rsidP="001C304C">
      <w:pPr>
        <w:spacing w:line="240" w:lineRule="auto"/>
        <w:jc w:val="both"/>
        <w:rPr>
          <w:rFonts w:cs="Arial"/>
        </w:rPr>
      </w:pPr>
    </w:p>
    <w:p w14:paraId="5E79A734" w14:textId="77777777" w:rsidR="001C304C" w:rsidRDefault="001C304C" w:rsidP="001C304C">
      <w:pPr>
        <w:spacing w:line="240" w:lineRule="auto"/>
        <w:jc w:val="both"/>
        <w:rPr>
          <w:rFonts w:cs="Arial"/>
        </w:rPr>
      </w:pPr>
      <w:r>
        <w:rPr>
          <w:rFonts w:cs="Arial"/>
        </w:rPr>
        <w:t xml:space="preserve">The activities needed to bring the rooms up to the maximum potential based on the existing station facilities including size, </w:t>
      </w:r>
      <w:proofErr w:type="gramStart"/>
      <w:r>
        <w:rPr>
          <w:rFonts w:cs="Arial"/>
        </w:rPr>
        <w:t>space</w:t>
      </w:r>
      <w:proofErr w:type="gramEnd"/>
      <w:r>
        <w:rPr>
          <w:rFonts w:cs="Arial"/>
        </w:rPr>
        <w:t xml:space="preserve"> and design:</w:t>
      </w:r>
    </w:p>
    <w:p w14:paraId="7C106AC7" w14:textId="77777777" w:rsidR="001C304C" w:rsidRDefault="001C304C" w:rsidP="001C304C">
      <w:pPr>
        <w:spacing w:line="240" w:lineRule="auto"/>
        <w:jc w:val="both"/>
        <w:rPr>
          <w:rFonts w:cs="Arial"/>
        </w:rPr>
      </w:pPr>
    </w:p>
    <w:p w14:paraId="6726E157" w14:textId="77777777" w:rsidR="004B32CC" w:rsidRDefault="001C304C" w:rsidP="004B32CC">
      <w:pPr>
        <w:pStyle w:val="ListParagraph"/>
        <w:numPr>
          <w:ilvl w:val="0"/>
          <w:numId w:val="9"/>
        </w:numPr>
        <w:spacing w:line="240" w:lineRule="auto"/>
        <w:jc w:val="both"/>
        <w:rPr>
          <w:rFonts w:cs="Arial"/>
        </w:rPr>
      </w:pPr>
      <w:r w:rsidRPr="004B32CC">
        <w:rPr>
          <w:rFonts w:cs="Arial"/>
        </w:rPr>
        <w:t xml:space="preserve">Multi-function room. </w:t>
      </w:r>
      <w:r w:rsidR="004B32CC" w:rsidRPr="004B32CC">
        <w:rPr>
          <w:rFonts w:cs="Arial"/>
        </w:rPr>
        <w:t>A desk and chair would need to be placed into the rear corner wall</w:t>
      </w:r>
      <w:r w:rsidR="004B32CC">
        <w:rPr>
          <w:rFonts w:cs="Arial"/>
        </w:rPr>
        <w:t>.</w:t>
      </w:r>
    </w:p>
    <w:p w14:paraId="60AC2F9A" w14:textId="0C3BA39E" w:rsidR="004B32CC" w:rsidRDefault="004B32CC" w:rsidP="004B32CC">
      <w:pPr>
        <w:pStyle w:val="ListParagraph"/>
        <w:numPr>
          <w:ilvl w:val="0"/>
          <w:numId w:val="9"/>
        </w:numPr>
        <w:spacing w:line="240" w:lineRule="auto"/>
        <w:jc w:val="both"/>
        <w:rPr>
          <w:rFonts w:cs="Arial"/>
        </w:rPr>
      </w:pPr>
      <w:r>
        <w:rPr>
          <w:rFonts w:cs="Arial"/>
        </w:rPr>
        <w:t xml:space="preserve">Relocate the printer from the admin room to the reception office. This will ensure that the printer can be accessed 24hrs. </w:t>
      </w:r>
    </w:p>
    <w:p w14:paraId="2289DB53" w14:textId="4B0703BA" w:rsidR="001C304C" w:rsidRPr="004B32CC" w:rsidRDefault="001C304C" w:rsidP="004B32CC">
      <w:pPr>
        <w:pStyle w:val="ListParagraph"/>
        <w:numPr>
          <w:ilvl w:val="0"/>
          <w:numId w:val="9"/>
        </w:numPr>
        <w:spacing w:line="240" w:lineRule="auto"/>
        <w:jc w:val="both"/>
        <w:rPr>
          <w:rFonts w:cs="Arial"/>
        </w:rPr>
      </w:pPr>
      <w:r w:rsidRPr="004B32CC">
        <w:rPr>
          <w:rFonts w:cs="Arial"/>
        </w:rPr>
        <w:t xml:space="preserve">Provide study lights where needed in the 6 rooms.  </w:t>
      </w:r>
    </w:p>
    <w:p w14:paraId="1DAFC19E" w14:textId="77777777" w:rsidR="001C304C" w:rsidRDefault="001C304C" w:rsidP="001C304C">
      <w:pPr>
        <w:spacing w:line="240" w:lineRule="auto"/>
        <w:jc w:val="both"/>
        <w:rPr>
          <w:rFonts w:cs="Arial"/>
        </w:rPr>
      </w:pPr>
    </w:p>
    <w:p w14:paraId="7AA3824B" w14:textId="77777777" w:rsidR="001C304C" w:rsidRDefault="001C304C" w:rsidP="001C304C">
      <w:pPr>
        <w:spacing w:line="240" w:lineRule="auto"/>
        <w:jc w:val="both"/>
        <w:rPr>
          <w:rFonts w:cs="Arial"/>
        </w:rPr>
      </w:pPr>
      <w:r>
        <w:rPr>
          <w:rFonts w:cs="Arial"/>
        </w:rPr>
        <w:t>Areas of significant impact.</w:t>
      </w:r>
    </w:p>
    <w:p w14:paraId="6DCA646A" w14:textId="77777777" w:rsidR="001C304C" w:rsidRDefault="001C304C" w:rsidP="001C304C">
      <w:pPr>
        <w:spacing w:line="240" w:lineRule="auto"/>
        <w:jc w:val="both"/>
        <w:rPr>
          <w:rFonts w:cs="Arial"/>
        </w:rPr>
      </w:pPr>
    </w:p>
    <w:p w14:paraId="087B2960" w14:textId="560B527A" w:rsidR="001C304C" w:rsidRDefault="001C304C" w:rsidP="001C304C">
      <w:pPr>
        <w:spacing w:line="240" w:lineRule="auto"/>
        <w:jc w:val="both"/>
        <w:rPr>
          <w:rFonts w:cs="Arial"/>
        </w:rPr>
      </w:pPr>
      <w:r>
        <w:rPr>
          <w:rFonts w:cs="Arial"/>
        </w:rPr>
        <w:t xml:space="preserve">No areas identified during the inspection. Fire Safety staff were not present during the inspection and will need further engagement to agree the proposal, particularly regarding the </w:t>
      </w:r>
      <w:r w:rsidR="004B32CC">
        <w:rPr>
          <w:rFonts w:cs="Arial"/>
        </w:rPr>
        <w:t>use of the admin room</w:t>
      </w:r>
      <w:r>
        <w:rPr>
          <w:rFonts w:cs="Arial"/>
        </w:rPr>
        <w:t>.</w:t>
      </w:r>
    </w:p>
    <w:p w14:paraId="77EF0CE2" w14:textId="77777777" w:rsidR="001C304C" w:rsidRDefault="001C304C" w:rsidP="001C304C">
      <w:pPr>
        <w:spacing w:line="240" w:lineRule="auto"/>
        <w:jc w:val="both"/>
        <w:rPr>
          <w:rFonts w:cs="Arial"/>
        </w:rPr>
      </w:pPr>
    </w:p>
    <w:p w14:paraId="2F17B8D5" w14:textId="77777777" w:rsidR="004B32CC" w:rsidRDefault="001C304C" w:rsidP="001C304C">
      <w:pPr>
        <w:spacing w:line="240" w:lineRule="auto"/>
        <w:jc w:val="both"/>
        <w:rPr>
          <w:rFonts w:cs="Arial"/>
        </w:rPr>
      </w:pPr>
      <w:r>
        <w:rPr>
          <w:rFonts w:cs="Arial"/>
        </w:rPr>
        <w:t xml:space="preserve">PFI will need to be briefed on the findings. </w:t>
      </w:r>
    </w:p>
    <w:p w14:paraId="61D238C0" w14:textId="77777777" w:rsidR="004B32CC" w:rsidRDefault="004B32CC" w:rsidP="001C304C">
      <w:pPr>
        <w:spacing w:line="240" w:lineRule="auto"/>
        <w:jc w:val="both"/>
        <w:rPr>
          <w:rFonts w:cs="Arial"/>
        </w:rPr>
      </w:pPr>
    </w:p>
    <w:p w14:paraId="6EE51883" w14:textId="6A3F71CD" w:rsidR="00AA3F34" w:rsidRDefault="004B32CC" w:rsidP="001C304C">
      <w:pPr>
        <w:spacing w:line="240" w:lineRule="auto"/>
        <w:jc w:val="both"/>
        <w:rPr>
          <w:rFonts w:cs="Arial"/>
        </w:rPr>
      </w:pPr>
      <w:r>
        <w:rPr>
          <w:rFonts w:cs="Arial"/>
        </w:rPr>
        <w:t xml:space="preserve">If only five rooms are identified on this station, it would be reasonable to identify 7 rooms at Carlisle East so the dual WM / Firefighter could be located at Carlisle East for the night shift. This would be exceptional due to foreseeable crewing levels normally operating at 4 or </w:t>
      </w:r>
      <w:proofErr w:type="gramStart"/>
      <w:r>
        <w:rPr>
          <w:rFonts w:cs="Arial"/>
        </w:rPr>
        <w:t>5, but</w:t>
      </w:r>
      <w:proofErr w:type="gramEnd"/>
      <w:r>
        <w:rPr>
          <w:rFonts w:cs="Arial"/>
        </w:rPr>
        <w:t xml:space="preserve"> could remain as a sensible solution. </w:t>
      </w:r>
      <w:r w:rsidR="001C304C">
        <w:rPr>
          <w:rFonts w:cs="Arial"/>
        </w:rPr>
        <w:t xml:space="preserve"> </w:t>
      </w:r>
    </w:p>
    <w:p w14:paraId="6A8F11F9" w14:textId="77777777" w:rsidR="00AA3F34" w:rsidRDefault="00AA3F34" w:rsidP="004C4444">
      <w:pPr>
        <w:spacing w:line="240" w:lineRule="auto"/>
        <w:jc w:val="both"/>
        <w:rPr>
          <w:rFonts w:cs="Arial"/>
        </w:rPr>
      </w:pPr>
    </w:p>
    <w:p w14:paraId="7C571BBB" w14:textId="77777777" w:rsidR="00AA7212" w:rsidRDefault="00AA7212">
      <w:pPr>
        <w:spacing w:line="240" w:lineRule="auto"/>
        <w:rPr>
          <w:rFonts w:ascii="Arial Black" w:hAnsi="Arial Black" w:cs="Arial"/>
          <w:b/>
          <w:bCs/>
          <w:iCs/>
          <w:color w:val="BB1822"/>
          <w:sz w:val="28"/>
          <w:szCs w:val="28"/>
        </w:rPr>
      </w:pPr>
      <w:r>
        <w:br w:type="page"/>
      </w:r>
    </w:p>
    <w:p w14:paraId="0D4AE8A0" w14:textId="11657571" w:rsidR="00AA3F34" w:rsidRPr="00013546" w:rsidRDefault="00AA3F34" w:rsidP="00AA3F34">
      <w:pPr>
        <w:pStyle w:val="Heading2"/>
      </w:pPr>
      <w:r>
        <w:t>Kendal Fire Station</w:t>
      </w:r>
    </w:p>
    <w:p w14:paraId="0DCB06B0" w14:textId="77777777" w:rsidR="00AA3F34" w:rsidRDefault="00AA3F34" w:rsidP="00AA3F34">
      <w:pPr>
        <w:spacing w:line="240" w:lineRule="auto"/>
        <w:jc w:val="both"/>
        <w:rPr>
          <w:rFonts w:cs="Arial"/>
        </w:rPr>
      </w:pPr>
    </w:p>
    <w:p w14:paraId="40CC4922" w14:textId="6985D91D" w:rsidR="00AA3F34" w:rsidRDefault="00AA3F34" w:rsidP="00AA3F34">
      <w:pPr>
        <w:spacing w:line="240" w:lineRule="auto"/>
        <w:jc w:val="both"/>
        <w:rPr>
          <w:rFonts w:cs="Arial"/>
        </w:rPr>
      </w:pPr>
      <w:r>
        <w:rPr>
          <w:rFonts w:cs="Arial"/>
        </w:rPr>
        <w:t>A feasibility study was completed on</w:t>
      </w:r>
      <w:r w:rsidR="004B32CC">
        <w:rPr>
          <w:rFonts w:cs="Arial"/>
        </w:rPr>
        <w:t xml:space="preserve"> 15 August 2024.</w:t>
      </w:r>
      <w:r w:rsidR="00914686">
        <w:rPr>
          <w:rFonts w:cs="Arial"/>
        </w:rPr>
        <w:t xml:space="preserve"> This included the following stakeholders:</w:t>
      </w:r>
    </w:p>
    <w:p w14:paraId="1417D140" w14:textId="77777777" w:rsidR="00914686" w:rsidRDefault="00914686" w:rsidP="00AA3F34">
      <w:pPr>
        <w:spacing w:line="240" w:lineRule="auto"/>
        <w:jc w:val="both"/>
        <w:rPr>
          <w:rFonts w:cs="Arial"/>
        </w:rPr>
      </w:pPr>
    </w:p>
    <w:p w14:paraId="0F4B8912" w14:textId="54D878C2" w:rsidR="00914686" w:rsidRDefault="00914686" w:rsidP="00914686">
      <w:pPr>
        <w:pStyle w:val="ListParagraph"/>
        <w:numPr>
          <w:ilvl w:val="0"/>
          <w:numId w:val="10"/>
        </w:numPr>
        <w:spacing w:line="240" w:lineRule="auto"/>
        <w:jc w:val="both"/>
        <w:rPr>
          <w:rFonts w:cs="Arial"/>
        </w:rPr>
      </w:pPr>
      <w:r>
        <w:rPr>
          <w:rFonts w:cs="Arial"/>
        </w:rPr>
        <w:t>Project sponsor</w:t>
      </w:r>
    </w:p>
    <w:p w14:paraId="29FDDCAF" w14:textId="4307E571" w:rsidR="00914686" w:rsidRDefault="00914686" w:rsidP="00914686">
      <w:pPr>
        <w:pStyle w:val="ListParagraph"/>
        <w:numPr>
          <w:ilvl w:val="0"/>
          <w:numId w:val="10"/>
        </w:numPr>
        <w:spacing w:line="240" w:lineRule="auto"/>
        <w:jc w:val="both"/>
        <w:rPr>
          <w:rFonts w:cs="Arial"/>
        </w:rPr>
      </w:pPr>
      <w:r>
        <w:rPr>
          <w:rFonts w:cs="Arial"/>
        </w:rPr>
        <w:t xml:space="preserve">Duncan Taylor Health and Safety </w:t>
      </w:r>
    </w:p>
    <w:p w14:paraId="2E84AD91" w14:textId="0F119CFF" w:rsidR="00914686" w:rsidRDefault="00914686" w:rsidP="00914686">
      <w:pPr>
        <w:pStyle w:val="ListParagraph"/>
        <w:numPr>
          <w:ilvl w:val="0"/>
          <w:numId w:val="10"/>
        </w:numPr>
        <w:spacing w:line="240" w:lineRule="auto"/>
        <w:jc w:val="both"/>
        <w:rPr>
          <w:rFonts w:cs="Arial"/>
        </w:rPr>
      </w:pPr>
      <w:r>
        <w:rPr>
          <w:rFonts w:cs="Arial"/>
        </w:rPr>
        <w:t xml:space="preserve">Shane Parkinson </w:t>
      </w:r>
    </w:p>
    <w:p w14:paraId="4756B0A9" w14:textId="34794563" w:rsidR="00914686" w:rsidRDefault="00914686" w:rsidP="00914686">
      <w:pPr>
        <w:pStyle w:val="ListParagraph"/>
        <w:numPr>
          <w:ilvl w:val="0"/>
          <w:numId w:val="10"/>
        </w:numPr>
        <w:spacing w:line="240" w:lineRule="auto"/>
        <w:jc w:val="both"/>
        <w:rPr>
          <w:rFonts w:cs="Arial"/>
        </w:rPr>
      </w:pPr>
      <w:r>
        <w:rPr>
          <w:rFonts w:cs="Arial"/>
        </w:rPr>
        <w:t>WM Meg Harris</w:t>
      </w:r>
    </w:p>
    <w:p w14:paraId="45681B80" w14:textId="75A9E7ED" w:rsidR="00914686" w:rsidRPr="00914686" w:rsidRDefault="00914686" w:rsidP="00914686">
      <w:pPr>
        <w:pStyle w:val="ListParagraph"/>
        <w:numPr>
          <w:ilvl w:val="0"/>
          <w:numId w:val="10"/>
        </w:numPr>
        <w:spacing w:line="240" w:lineRule="auto"/>
        <w:jc w:val="both"/>
        <w:rPr>
          <w:rFonts w:cs="Arial"/>
        </w:rPr>
      </w:pPr>
      <w:r>
        <w:rPr>
          <w:rFonts w:cs="Arial"/>
        </w:rPr>
        <w:t>WM Karl Read (part meeting)</w:t>
      </w:r>
    </w:p>
    <w:p w14:paraId="781E63DB" w14:textId="77777777" w:rsidR="00AA3F34" w:rsidRDefault="00AA3F34" w:rsidP="00AA3F34">
      <w:pPr>
        <w:spacing w:line="240" w:lineRule="auto"/>
        <w:jc w:val="both"/>
        <w:rPr>
          <w:rFonts w:cs="Arial"/>
        </w:rPr>
      </w:pPr>
    </w:p>
    <w:p w14:paraId="325E033F" w14:textId="24139441" w:rsidR="00AA3F34" w:rsidRDefault="00914686" w:rsidP="00AA3F34">
      <w:pPr>
        <w:spacing w:line="240" w:lineRule="auto"/>
        <w:jc w:val="both"/>
        <w:rPr>
          <w:rFonts w:cs="Arial"/>
        </w:rPr>
      </w:pPr>
      <w:r>
        <w:rPr>
          <w:rFonts w:cs="Arial"/>
        </w:rPr>
        <w:t>13 potential</w:t>
      </w:r>
      <w:r w:rsidR="00AA3F34">
        <w:rPr>
          <w:rFonts w:cs="Arial"/>
        </w:rPr>
        <w:t xml:space="preserve"> areas were identified as study rooms. Th</w:t>
      </w:r>
      <w:r>
        <w:rPr>
          <w:rFonts w:cs="Arial"/>
        </w:rPr>
        <w:t xml:space="preserve">e options for this station were extensive and achievable with moderate investment. However, the options will need to be discussed with the Head of Estates so potential improvement can be aligned with other capital investment programmes at Kendal. </w:t>
      </w:r>
      <w:r w:rsidR="00AA3F34">
        <w:rPr>
          <w:rFonts w:cs="Arial"/>
        </w:rPr>
        <w:tab/>
      </w:r>
    </w:p>
    <w:p w14:paraId="5BAF4780" w14:textId="77777777" w:rsidR="00AA3F34" w:rsidRDefault="00AA3F34" w:rsidP="00AA3F34">
      <w:pPr>
        <w:spacing w:line="240" w:lineRule="auto"/>
        <w:jc w:val="both"/>
        <w:rPr>
          <w:rFonts w:cs="Arial"/>
        </w:rPr>
      </w:pPr>
    </w:p>
    <w:p w14:paraId="6E56DB81" w14:textId="77777777" w:rsidR="00AA3F34" w:rsidRDefault="00AA3F34" w:rsidP="00AA3F34">
      <w:pPr>
        <w:spacing w:line="240" w:lineRule="auto"/>
        <w:jc w:val="both"/>
        <w:rPr>
          <w:rFonts w:cs="Arial"/>
        </w:rPr>
      </w:pPr>
      <w:r>
        <w:rPr>
          <w:rFonts w:cs="Arial"/>
        </w:rPr>
        <w:t xml:space="preserve">The activities needed to bring the rooms up to the maximum potential based on the existing station facilities including size, </w:t>
      </w:r>
      <w:proofErr w:type="gramStart"/>
      <w:r>
        <w:rPr>
          <w:rFonts w:cs="Arial"/>
        </w:rPr>
        <w:t>space</w:t>
      </w:r>
      <w:proofErr w:type="gramEnd"/>
      <w:r>
        <w:rPr>
          <w:rFonts w:cs="Arial"/>
        </w:rPr>
        <w:t xml:space="preserve"> and design:</w:t>
      </w:r>
    </w:p>
    <w:p w14:paraId="152FD42F" w14:textId="77777777" w:rsidR="00AA3F34" w:rsidRDefault="00AA3F34" w:rsidP="00AA3F34">
      <w:pPr>
        <w:spacing w:line="240" w:lineRule="auto"/>
        <w:jc w:val="both"/>
        <w:rPr>
          <w:rFonts w:cs="Arial"/>
        </w:rPr>
      </w:pPr>
    </w:p>
    <w:p w14:paraId="66EBCD56" w14:textId="7213F151" w:rsidR="00AA3F34" w:rsidRDefault="00A14AC5" w:rsidP="00A14AC5">
      <w:pPr>
        <w:pStyle w:val="ListParagraph"/>
        <w:numPr>
          <w:ilvl w:val="0"/>
          <w:numId w:val="11"/>
        </w:numPr>
        <w:spacing w:line="240" w:lineRule="auto"/>
        <w:jc w:val="both"/>
        <w:rPr>
          <w:rFonts w:cs="Arial"/>
        </w:rPr>
      </w:pPr>
      <w:r>
        <w:rPr>
          <w:rFonts w:cs="Arial"/>
        </w:rPr>
        <w:t xml:space="preserve">The turn out system is </w:t>
      </w:r>
      <w:r w:rsidR="00453608">
        <w:rPr>
          <w:rFonts w:cs="Arial"/>
        </w:rPr>
        <w:t>quiet</w:t>
      </w:r>
      <w:r>
        <w:rPr>
          <w:rFonts w:cs="Arial"/>
        </w:rPr>
        <w:t xml:space="preserve"> in many areas of the station due to stud partition walls being installed to create smaller office spaces. This will need to be reviewed to see if the volume or disposition of speakers could be improved. </w:t>
      </w:r>
    </w:p>
    <w:p w14:paraId="19D42279" w14:textId="57B9FCC2" w:rsidR="00A14AC5" w:rsidRDefault="00A14AC5" w:rsidP="00A14AC5">
      <w:pPr>
        <w:pStyle w:val="ListParagraph"/>
        <w:numPr>
          <w:ilvl w:val="0"/>
          <w:numId w:val="11"/>
        </w:numPr>
        <w:spacing w:line="240" w:lineRule="auto"/>
        <w:jc w:val="both"/>
        <w:rPr>
          <w:rFonts w:cs="Arial"/>
        </w:rPr>
      </w:pPr>
      <w:r>
        <w:rPr>
          <w:rFonts w:cs="Arial"/>
        </w:rPr>
        <w:t xml:space="preserve">Lights do not turn on with the turn out system in certain rooms. This could influence which rooms are used. </w:t>
      </w:r>
    </w:p>
    <w:p w14:paraId="68995423" w14:textId="0E5C074C" w:rsidR="00A14AC5" w:rsidRDefault="00A14AC5" w:rsidP="00A14AC5">
      <w:pPr>
        <w:pStyle w:val="ListParagraph"/>
        <w:numPr>
          <w:ilvl w:val="0"/>
          <w:numId w:val="11"/>
        </w:numPr>
        <w:spacing w:line="240" w:lineRule="auto"/>
        <w:jc w:val="both"/>
        <w:rPr>
          <w:rFonts w:cs="Arial"/>
        </w:rPr>
      </w:pPr>
      <w:r>
        <w:rPr>
          <w:rFonts w:cs="Arial"/>
        </w:rPr>
        <w:t>The temperature of the rooms at Kendal is a challenge. Remedial work is underway to try and improve this situation. It is noted that Air Conditioning is only available in two rooms. The station can get very hot in the summer months.</w:t>
      </w:r>
    </w:p>
    <w:p w14:paraId="76F17E7E" w14:textId="77777777" w:rsidR="00A14AC5" w:rsidRDefault="00A14AC5" w:rsidP="00A14AC5">
      <w:pPr>
        <w:pStyle w:val="ListParagraph"/>
        <w:numPr>
          <w:ilvl w:val="0"/>
          <w:numId w:val="11"/>
        </w:numPr>
        <w:spacing w:line="240" w:lineRule="auto"/>
        <w:jc w:val="both"/>
        <w:rPr>
          <w:rFonts w:cs="Arial"/>
        </w:rPr>
      </w:pPr>
      <w:proofErr w:type="gramStart"/>
      <w:r>
        <w:rPr>
          <w:rFonts w:cs="Arial"/>
        </w:rPr>
        <w:t>A number of</w:t>
      </w:r>
      <w:proofErr w:type="gramEnd"/>
      <w:r>
        <w:rPr>
          <w:rFonts w:cs="Arial"/>
        </w:rPr>
        <w:t xml:space="preserve"> rooms identified on the ground floor would be inappropriate as staff would currently need to pass through the male locker room when responding to incidents. </w:t>
      </w:r>
    </w:p>
    <w:p w14:paraId="504A22F0" w14:textId="291FF74B" w:rsidR="00A14AC5" w:rsidRDefault="00A14AC5" w:rsidP="00A14AC5">
      <w:pPr>
        <w:pStyle w:val="ListParagraph"/>
        <w:numPr>
          <w:ilvl w:val="0"/>
          <w:numId w:val="11"/>
        </w:numPr>
        <w:spacing w:line="240" w:lineRule="auto"/>
        <w:jc w:val="both"/>
        <w:rPr>
          <w:rFonts w:cs="Arial"/>
        </w:rPr>
      </w:pPr>
      <w:r>
        <w:rPr>
          <w:rFonts w:cs="Arial"/>
        </w:rPr>
        <w:t xml:space="preserve">Only a limited number of windows have black out blinds attached. This will need to be </w:t>
      </w:r>
      <w:proofErr w:type="gramStart"/>
      <w:r>
        <w:rPr>
          <w:rFonts w:cs="Arial"/>
        </w:rPr>
        <w:t>taken into account</w:t>
      </w:r>
      <w:proofErr w:type="gramEnd"/>
      <w:r>
        <w:rPr>
          <w:rFonts w:cs="Arial"/>
        </w:rPr>
        <w:t xml:space="preserve">.  </w:t>
      </w:r>
    </w:p>
    <w:p w14:paraId="20077B70" w14:textId="5C74C363" w:rsidR="00CD58E6" w:rsidRPr="00A14AC5" w:rsidRDefault="00CD58E6" w:rsidP="00A14AC5">
      <w:pPr>
        <w:pStyle w:val="ListParagraph"/>
        <w:numPr>
          <w:ilvl w:val="0"/>
          <w:numId w:val="11"/>
        </w:numPr>
        <w:spacing w:line="240" w:lineRule="auto"/>
        <w:jc w:val="both"/>
        <w:rPr>
          <w:rFonts w:cs="Arial"/>
        </w:rPr>
      </w:pPr>
      <w:r>
        <w:rPr>
          <w:rFonts w:cs="Arial"/>
        </w:rPr>
        <w:t xml:space="preserve">The blocking or restriction of vision panels in doors would need to be explored in line with Fire Safety advice. </w:t>
      </w:r>
    </w:p>
    <w:p w14:paraId="145F84E0" w14:textId="77777777" w:rsidR="00A14AC5" w:rsidRDefault="00A14AC5" w:rsidP="00AA3F34">
      <w:pPr>
        <w:spacing w:line="240" w:lineRule="auto"/>
        <w:jc w:val="both"/>
        <w:rPr>
          <w:rFonts w:cs="Arial"/>
        </w:rPr>
      </w:pPr>
    </w:p>
    <w:p w14:paraId="7F315A45" w14:textId="77777777" w:rsidR="00AA3F34" w:rsidRDefault="00AA3F34" w:rsidP="00AA3F34">
      <w:pPr>
        <w:spacing w:line="240" w:lineRule="auto"/>
        <w:jc w:val="both"/>
        <w:rPr>
          <w:rFonts w:cs="Arial"/>
        </w:rPr>
      </w:pPr>
      <w:r>
        <w:rPr>
          <w:rFonts w:cs="Arial"/>
        </w:rPr>
        <w:t>Areas of significant impact.</w:t>
      </w:r>
    </w:p>
    <w:p w14:paraId="17B2A3E8" w14:textId="77777777" w:rsidR="00AA3F34" w:rsidRDefault="00AA3F34" w:rsidP="004C4444">
      <w:pPr>
        <w:spacing w:line="240" w:lineRule="auto"/>
        <w:jc w:val="both"/>
        <w:rPr>
          <w:rFonts w:cs="Arial"/>
        </w:rPr>
      </w:pPr>
    </w:p>
    <w:p w14:paraId="73CB7385" w14:textId="77777777" w:rsidR="00914686" w:rsidRDefault="00914686" w:rsidP="00914686">
      <w:pPr>
        <w:spacing w:line="240" w:lineRule="auto"/>
        <w:jc w:val="both"/>
        <w:rPr>
          <w:rFonts w:cs="Arial"/>
        </w:rPr>
      </w:pPr>
      <w:r>
        <w:rPr>
          <w:rFonts w:cs="Arial"/>
        </w:rPr>
        <w:t>The building is also used by On-call staff and the use of their office was identified as unsuitable due to 24hr unhindered access being needed. Fire Safety staff were not present during the inspection and will need further engagement to agree the proposal.</w:t>
      </w:r>
    </w:p>
    <w:p w14:paraId="4B903D09" w14:textId="77777777" w:rsidR="00A14AC5" w:rsidRDefault="00A14AC5">
      <w:pPr>
        <w:spacing w:line="240" w:lineRule="auto"/>
      </w:pPr>
    </w:p>
    <w:p w14:paraId="03917044" w14:textId="77777777" w:rsidR="00A14AC5" w:rsidRDefault="00A14AC5">
      <w:pPr>
        <w:spacing w:line="240" w:lineRule="auto"/>
      </w:pPr>
      <w:r>
        <w:t>A pull-down platform was available in the Occupational Health Room on the 1</w:t>
      </w:r>
      <w:r w:rsidRPr="00A14AC5">
        <w:rPr>
          <w:vertAlign w:val="superscript"/>
        </w:rPr>
        <w:t>st</w:t>
      </w:r>
      <w:r>
        <w:t xml:space="preserve"> floor. Due to the condition of the facility it would be appropriate to replace this with a folding platform and new mattress.</w:t>
      </w:r>
    </w:p>
    <w:p w14:paraId="5D4AAB4B" w14:textId="77777777" w:rsidR="00CD58E6" w:rsidRDefault="00CD58E6">
      <w:pPr>
        <w:spacing w:line="240" w:lineRule="auto"/>
      </w:pPr>
    </w:p>
    <w:p w14:paraId="7DAEDDEA" w14:textId="5ECAFFED" w:rsidR="00CD58E6" w:rsidRDefault="00CD58E6">
      <w:pPr>
        <w:spacing w:line="240" w:lineRule="auto"/>
      </w:pPr>
      <w:r>
        <w:t xml:space="preserve">The station has a basement and further dialogue would be needed to liaise with staff and Fire Safety about discounting this floor as a credible option due to its current use as a storeroom. </w:t>
      </w:r>
    </w:p>
    <w:p w14:paraId="35A62BEB" w14:textId="77777777" w:rsidR="00CD58E6" w:rsidRDefault="00CD58E6">
      <w:pPr>
        <w:spacing w:line="240" w:lineRule="auto"/>
      </w:pPr>
    </w:p>
    <w:p w14:paraId="15205A42" w14:textId="36F66032" w:rsidR="00A14AC5" w:rsidRDefault="00CD58E6">
      <w:pPr>
        <w:spacing w:line="240" w:lineRule="auto"/>
      </w:pPr>
      <w:r>
        <w:t>Fire Safety employees work from a large open plan office on the first floor. The impact for this team should be minimal as it is foreseeable that we can avoid the use of this room at this stage.</w:t>
      </w:r>
    </w:p>
    <w:p w14:paraId="3D786C03" w14:textId="2CC905F5" w:rsidR="00AA3F34" w:rsidRPr="00013546" w:rsidRDefault="00AA7212" w:rsidP="00453608">
      <w:pPr>
        <w:pStyle w:val="Heading2"/>
      </w:pPr>
      <w:r>
        <w:br w:type="page"/>
      </w:r>
      <w:r w:rsidR="00AA3F34">
        <w:t>Whitehaven Fire Station</w:t>
      </w:r>
    </w:p>
    <w:p w14:paraId="4FD49178" w14:textId="77777777" w:rsidR="00AA3F34" w:rsidRDefault="00AA3F34" w:rsidP="00AA3F34">
      <w:pPr>
        <w:spacing w:line="240" w:lineRule="auto"/>
        <w:jc w:val="both"/>
        <w:rPr>
          <w:rFonts w:cs="Arial"/>
        </w:rPr>
      </w:pPr>
    </w:p>
    <w:p w14:paraId="43073850" w14:textId="77777777" w:rsidR="00E67604" w:rsidRDefault="00E67604" w:rsidP="00E67604">
      <w:pPr>
        <w:spacing w:line="240" w:lineRule="auto"/>
        <w:jc w:val="both"/>
        <w:rPr>
          <w:rFonts w:cs="Arial"/>
        </w:rPr>
      </w:pPr>
      <w:r>
        <w:rPr>
          <w:rFonts w:cs="Arial"/>
        </w:rPr>
        <w:t>A feasibility study was completed on 9 August 2024. This included the following stakeholders:</w:t>
      </w:r>
    </w:p>
    <w:p w14:paraId="07083280" w14:textId="77777777" w:rsidR="00E67604" w:rsidRDefault="00E67604" w:rsidP="00E67604">
      <w:pPr>
        <w:spacing w:line="240" w:lineRule="auto"/>
        <w:jc w:val="both"/>
        <w:rPr>
          <w:rFonts w:cs="Arial"/>
        </w:rPr>
      </w:pPr>
    </w:p>
    <w:p w14:paraId="60861F61" w14:textId="77777777" w:rsidR="00E67604" w:rsidRPr="003457D7" w:rsidRDefault="00E67604" w:rsidP="00E67604">
      <w:pPr>
        <w:pStyle w:val="ListParagraph"/>
        <w:numPr>
          <w:ilvl w:val="0"/>
          <w:numId w:val="2"/>
        </w:numPr>
        <w:spacing w:line="240" w:lineRule="auto"/>
        <w:jc w:val="both"/>
        <w:rPr>
          <w:rFonts w:cs="Arial"/>
        </w:rPr>
      </w:pPr>
      <w:r w:rsidRPr="00E466C1">
        <w:rPr>
          <w:rFonts w:cs="Arial"/>
        </w:rPr>
        <w:t>Project Sponso</w:t>
      </w:r>
      <w:r>
        <w:rPr>
          <w:rFonts w:cs="Arial"/>
        </w:rPr>
        <w:t>r</w:t>
      </w:r>
      <w:r w:rsidRPr="003457D7">
        <w:rPr>
          <w:rFonts w:cs="Arial"/>
        </w:rPr>
        <w:t xml:space="preserve"> </w:t>
      </w:r>
    </w:p>
    <w:p w14:paraId="146EC600" w14:textId="77777777" w:rsidR="00E67604" w:rsidRDefault="00E67604" w:rsidP="00E67604">
      <w:pPr>
        <w:pStyle w:val="ListParagraph"/>
        <w:numPr>
          <w:ilvl w:val="0"/>
          <w:numId w:val="2"/>
        </w:numPr>
        <w:spacing w:line="240" w:lineRule="auto"/>
        <w:jc w:val="both"/>
        <w:rPr>
          <w:rFonts w:cs="Arial"/>
        </w:rPr>
      </w:pPr>
      <w:r>
        <w:rPr>
          <w:rFonts w:cs="Arial"/>
        </w:rPr>
        <w:t>Red Watch WM Phil Reay</w:t>
      </w:r>
    </w:p>
    <w:p w14:paraId="78AEA7D7" w14:textId="0337FC09" w:rsidR="00E67604" w:rsidRDefault="00E67604" w:rsidP="00E67604">
      <w:pPr>
        <w:pStyle w:val="ListParagraph"/>
        <w:numPr>
          <w:ilvl w:val="0"/>
          <w:numId w:val="2"/>
        </w:numPr>
        <w:spacing w:line="240" w:lineRule="auto"/>
        <w:jc w:val="both"/>
        <w:rPr>
          <w:rFonts w:cs="Arial"/>
        </w:rPr>
      </w:pPr>
      <w:r>
        <w:rPr>
          <w:rFonts w:cs="Arial"/>
        </w:rPr>
        <w:t>Red Watch duty shift</w:t>
      </w:r>
    </w:p>
    <w:p w14:paraId="5F69EBFF" w14:textId="77777777" w:rsidR="00E67604" w:rsidRDefault="00E67604" w:rsidP="00E67604">
      <w:pPr>
        <w:pStyle w:val="ListParagraph"/>
        <w:numPr>
          <w:ilvl w:val="0"/>
          <w:numId w:val="2"/>
        </w:numPr>
        <w:spacing w:line="240" w:lineRule="auto"/>
        <w:jc w:val="both"/>
        <w:rPr>
          <w:rFonts w:cs="Arial"/>
        </w:rPr>
      </w:pPr>
      <w:r>
        <w:rPr>
          <w:rFonts w:cs="Arial"/>
        </w:rPr>
        <w:t xml:space="preserve">Luke Russell </w:t>
      </w:r>
      <w:r w:rsidRPr="00E466C1">
        <w:rPr>
          <w:rFonts w:cs="Arial"/>
        </w:rPr>
        <w:t>Health and Safety</w:t>
      </w:r>
    </w:p>
    <w:p w14:paraId="7D8F9071" w14:textId="77777777" w:rsidR="00E67604" w:rsidRDefault="00E67604" w:rsidP="00E67604">
      <w:pPr>
        <w:pStyle w:val="ListParagraph"/>
        <w:numPr>
          <w:ilvl w:val="0"/>
          <w:numId w:val="2"/>
        </w:numPr>
        <w:spacing w:line="240" w:lineRule="auto"/>
        <w:jc w:val="both"/>
        <w:rPr>
          <w:rFonts w:cs="Arial"/>
        </w:rPr>
      </w:pPr>
      <w:r>
        <w:rPr>
          <w:rFonts w:cs="Arial"/>
        </w:rPr>
        <w:t>Ade Kevern (FBU)</w:t>
      </w:r>
      <w:r w:rsidRPr="00E466C1">
        <w:rPr>
          <w:rFonts w:cs="Arial"/>
        </w:rPr>
        <w:t xml:space="preserve"> </w:t>
      </w:r>
    </w:p>
    <w:p w14:paraId="07A53418" w14:textId="33D743DB" w:rsidR="00E67604" w:rsidRPr="00E466C1" w:rsidRDefault="00E67604" w:rsidP="00E67604">
      <w:pPr>
        <w:pStyle w:val="ListParagraph"/>
        <w:numPr>
          <w:ilvl w:val="0"/>
          <w:numId w:val="2"/>
        </w:numPr>
        <w:spacing w:line="240" w:lineRule="auto"/>
        <w:jc w:val="both"/>
        <w:rPr>
          <w:rFonts w:cs="Arial"/>
        </w:rPr>
      </w:pPr>
      <w:r>
        <w:rPr>
          <w:rFonts w:cs="Arial"/>
        </w:rPr>
        <w:t>Phil Robinson (Estates) part meeting</w:t>
      </w:r>
    </w:p>
    <w:p w14:paraId="57B8ED47" w14:textId="77777777" w:rsidR="00AA3F34" w:rsidRDefault="00AA3F34" w:rsidP="00AA3F34">
      <w:pPr>
        <w:spacing w:line="240" w:lineRule="auto"/>
        <w:jc w:val="both"/>
        <w:rPr>
          <w:rFonts w:cs="Arial"/>
        </w:rPr>
      </w:pPr>
    </w:p>
    <w:p w14:paraId="5D50EE97" w14:textId="77777777" w:rsidR="00E67604" w:rsidRDefault="00E67604" w:rsidP="00AA3F34">
      <w:pPr>
        <w:spacing w:line="240" w:lineRule="auto"/>
        <w:jc w:val="both"/>
        <w:rPr>
          <w:rFonts w:cs="Arial"/>
        </w:rPr>
      </w:pPr>
    </w:p>
    <w:p w14:paraId="284FC312" w14:textId="3A53D6A4" w:rsidR="00AA3F34" w:rsidRDefault="00E67604" w:rsidP="00AA3F34">
      <w:pPr>
        <w:spacing w:line="240" w:lineRule="auto"/>
        <w:jc w:val="both"/>
        <w:rPr>
          <w:rFonts w:cs="Arial"/>
        </w:rPr>
      </w:pPr>
      <w:r>
        <w:rPr>
          <w:rFonts w:cs="Arial"/>
        </w:rPr>
        <w:t>Three</w:t>
      </w:r>
      <w:r w:rsidR="00AA3F34">
        <w:rPr>
          <w:rFonts w:cs="Arial"/>
        </w:rPr>
        <w:t xml:space="preserve"> areas were identified as study rooms. This included:</w:t>
      </w:r>
    </w:p>
    <w:p w14:paraId="5E9811DB" w14:textId="77777777" w:rsidR="00E67604" w:rsidRDefault="00E67604" w:rsidP="00AA3F34">
      <w:pPr>
        <w:spacing w:line="240" w:lineRule="auto"/>
        <w:jc w:val="both"/>
        <w:rPr>
          <w:rFonts w:cs="Arial"/>
        </w:rPr>
      </w:pPr>
    </w:p>
    <w:p w14:paraId="7C15C691" w14:textId="30B8675B" w:rsidR="00E67604" w:rsidRDefault="00E67604" w:rsidP="00E67604">
      <w:pPr>
        <w:pStyle w:val="ListParagraph"/>
        <w:numPr>
          <w:ilvl w:val="0"/>
          <w:numId w:val="12"/>
        </w:numPr>
        <w:spacing w:line="240" w:lineRule="auto"/>
        <w:jc w:val="both"/>
        <w:rPr>
          <w:rFonts w:cs="Arial"/>
        </w:rPr>
      </w:pPr>
      <w:r>
        <w:rPr>
          <w:rFonts w:cs="Arial"/>
        </w:rPr>
        <w:t>The female locker room on the ground floor</w:t>
      </w:r>
    </w:p>
    <w:p w14:paraId="1FF61522" w14:textId="1CFB87FB" w:rsidR="00E67604" w:rsidRDefault="00E67604" w:rsidP="00E67604">
      <w:pPr>
        <w:pStyle w:val="ListParagraph"/>
        <w:numPr>
          <w:ilvl w:val="0"/>
          <w:numId w:val="12"/>
        </w:numPr>
        <w:spacing w:line="240" w:lineRule="auto"/>
        <w:jc w:val="both"/>
        <w:rPr>
          <w:rFonts w:cs="Arial"/>
        </w:rPr>
      </w:pPr>
      <w:r>
        <w:rPr>
          <w:rFonts w:cs="Arial"/>
        </w:rPr>
        <w:t>The Occupational Health Office on the ground floor</w:t>
      </w:r>
    </w:p>
    <w:p w14:paraId="25F02078" w14:textId="4C611D9C" w:rsidR="00E67604" w:rsidRDefault="00E67604" w:rsidP="00E67604">
      <w:pPr>
        <w:pStyle w:val="ListParagraph"/>
        <w:numPr>
          <w:ilvl w:val="0"/>
          <w:numId w:val="12"/>
        </w:numPr>
        <w:spacing w:line="240" w:lineRule="auto"/>
        <w:jc w:val="both"/>
        <w:rPr>
          <w:rFonts w:cs="Arial"/>
        </w:rPr>
      </w:pPr>
      <w:r>
        <w:rPr>
          <w:rFonts w:cs="Arial"/>
        </w:rPr>
        <w:t>The hot desk office on the first floor.</w:t>
      </w:r>
    </w:p>
    <w:p w14:paraId="2873E8E6" w14:textId="77777777" w:rsidR="00E67604" w:rsidRDefault="00E67604" w:rsidP="00E67604">
      <w:pPr>
        <w:spacing w:line="240" w:lineRule="auto"/>
        <w:jc w:val="both"/>
        <w:rPr>
          <w:rFonts w:cs="Arial"/>
        </w:rPr>
      </w:pPr>
    </w:p>
    <w:p w14:paraId="16FB4CC1" w14:textId="77777777" w:rsidR="00AA3F34" w:rsidRDefault="00AA3F34" w:rsidP="00AA3F34">
      <w:pPr>
        <w:spacing w:line="240" w:lineRule="auto"/>
        <w:jc w:val="both"/>
        <w:rPr>
          <w:rFonts w:cs="Arial"/>
        </w:rPr>
      </w:pPr>
      <w:r>
        <w:rPr>
          <w:rFonts w:cs="Arial"/>
        </w:rPr>
        <w:tab/>
      </w:r>
    </w:p>
    <w:p w14:paraId="6CE2460D" w14:textId="77777777" w:rsidR="00AA3F34" w:rsidRDefault="00AA3F34" w:rsidP="00AA3F34">
      <w:pPr>
        <w:spacing w:line="240" w:lineRule="auto"/>
        <w:jc w:val="both"/>
        <w:rPr>
          <w:rFonts w:cs="Arial"/>
        </w:rPr>
      </w:pPr>
      <w:r>
        <w:rPr>
          <w:rFonts w:cs="Arial"/>
        </w:rPr>
        <w:t xml:space="preserve">The activities needed to bring the rooms up to the maximum potential based on the existing station facilities including size, </w:t>
      </w:r>
      <w:proofErr w:type="gramStart"/>
      <w:r>
        <w:rPr>
          <w:rFonts w:cs="Arial"/>
        </w:rPr>
        <w:t>space</w:t>
      </w:r>
      <w:proofErr w:type="gramEnd"/>
      <w:r>
        <w:rPr>
          <w:rFonts w:cs="Arial"/>
        </w:rPr>
        <w:t xml:space="preserve"> and design:</w:t>
      </w:r>
    </w:p>
    <w:p w14:paraId="3FA65742" w14:textId="77777777" w:rsidR="00AA3F34" w:rsidRDefault="00AA3F34" w:rsidP="00AA3F34">
      <w:pPr>
        <w:spacing w:line="240" w:lineRule="auto"/>
        <w:jc w:val="both"/>
        <w:rPr>
          <w:rFonts w:cs="Arial"/>
        </w:rPr>
      </w:pPr>
    </w:p>
    <w:p w14:paraId="1CC8C2F4" w14:textId="77777777" w:rsidR="008677EC" w:rsidRDefault="00E67604" w:rsidP="00E67604">
      <w:pPr>
        <w:pStyle w:val="ListParagraph"/>
        <w:numPr>
          <w:ilvl w:val="0"/>
          <w:numId w:val="13"/>
        </w:numPr>
        <w:spacing w:line="240" w:lineRule="auto"/>
        <w:jc w:val="both"/>
        <w:rPr>
          <w:rFonts w:cs="Arial"/>
        </w:rPr>
      </w:pPr>
      <w:r w:rsidRPr="00E67604">
        <w:rPr>
          <w:rFonts w:cs="Arial"/>
        </w:rPr>
        <w:t>The</w:t>
      </w:r>
      <w:r>
        <w:rPr>
          <w:rFonts w:cs="Arial"/>
        </w:rPr>
        <w:t xml:space="preserve"> 3</w:t>
      </w:r>
      <w:r w:rsidRPr="00E67604">
        <w:rPr>
          <w:rFonts w:cs="Arial"/>
        </w:rPr>
        <w:t xml:space="preserve"> rooms </w:t>
      </w:r>
      <w:r>
        <w:rPr>
          <w:rFonts w:cs="Arial"/>
        </w:rPr>
        <w:t xml:space="preserve">identified above </w:t>
      </w:r>
      <w:r w:rsidRPr="00E67604">
        <w:rPr>
          <w:rFonts w:cs="Arial"/>
        </w:rPr>
        <w:t>could be converted with minimal change to meet the needs of a study room facility.</w:t>
      </w:r>
    </w:p>
    <w:p w14:paraId="3227D85C" w14:textId="4B5FAF0A" w:rsidR="00E67604" w:rsidRPr="008677EC" w:rsidRDefault="00E67604" w:rsidP="008677EC">
      <w:pPr>
        <w:spacing w:line="240" w:lineRule="auto"/>
        <w:jc w:val="both"/>
        <w:rPr>
          <w:rFonts w:cs="Arial"/>
        </w:rPr>
      </w:pPr>
    </w:p>
    <w:p w14:paraId="043871B9" w14:textId="77777777" w:rsidR="00987E28" w:rsidRDefault="00987E28" w:rsidP="00AA3F34">
      <w:pPr>
        <w:spacing w:line="240" w:lineRule="auto"/>
        <w:jc w:val="both"/>
        <w:rPr>
          <w:rFonts w:cs="Arial"/>
        </w:rPr>
      </w:pPr>
    </w:p>
    <w:p w14:paraId="056303CE" w14:textId="12B6A72F" w:rsidR="00AA3F34" w:rsidRDefault="00AA3F34" w:rsidP="00AA3F34">
      <w:pPr>
        <w:spacing w:line="240" w:lineRule="auto"/>
        <w:jc w:val="both"/>
        <w:rPr>
          <w:rFonts w:cs="Arial"/>
        </w:rPr>
      </w:pPr>
      <w:r>
        <w:rPr>
          <w:rFonts w:cs="Arial"/>
        </w:rPr>
        <w:t>Areas of significant impact.</w:t>
      </w:r>
    </w:p>
    <w:p w14:paraId="788AB5C5" w14:textId="77777777" w:rsidR="00AA3F34" w:rsidRDefault="00AA3F34" w:rsidP="004C4444">
      <w:pPr>
        <w:spacing w:line="240" w:lineRule="auto"/>
        <w:jc w:val="both"/>
        <w:rPr>
          <w:rFonts w:cs="Arial"/>
        </w:rPr>
      </w:pPr>
    </w:p>
    <w:p w14:paraId="2B07BB8B" w14:textId="77777777" w:rsidR="008677EC" w:rsidRDefault="008677EC">
      <w:pPr>
        <w:spacing w:line="240" w:lineRule="auto"/>
      </w:pPr>
      <w:r>
        <w:rPr>
          <w:rFonts w:cs="Arial"/>
        </w:rPr>
        <w:t xml:space="preserve">The options for this station were limited but achievable with significant investment. Potential investment will need to be explored with the Head of Estates so building improvement can be aligned with </w:t>
      </w:r>
      <w:r>
        <w:t>an existing scheme of work to address on-going fire safety matters on the station.</w:t>
      </w:r>
    </w:p>
    <w:p w14:paraId="744E7755" w14:textId="77777777" w:rsidR="008677EC" w:rsidRDefault="008677EC">
      <w:pPr>
        <w:spacing w:line="240" w:lineRule="auto"/>
      </w:pPr>
    </w:p>
    <w:p w14:paraId="3A7D8B04" w14:textId="333883F5" w:rsidR="008677EC" w:rsidRPr="008677EC" w:rsidRDefault="008677EC">
      <w:pPr>
        <w:spacing w:line="240" w:lineRule="auto"/>
      </w:pPr>
      <w:r>
        <w:t xml:space="preserve">Investment in the </w:t>
      </w:r>
      <w:proofErr w:type="gramStart"/>
      <w:r>
        <w:t>first floor</w:t>
      </w:r>
      <w:proofErr w:type="gramEnd"/>
      <w:r>
        <w:t xml:space="preserve"> office could potentially open up 4 study/hot desk areas. Along with the Occupational Health Office and Female locker room</w:t>
      </w:r>
      <w:r w:rsidR="000450B7">
        <w:t xml:space="preserve">, </w:t>
      </w:r>
      <w:r>
        <w:t xml:space="preserve">would result in 6 study rooms. </w:t>
      </w:r>
      <w:r>
        <w:rPr>
          <w:rFonts w:cs="Arial"/>
        </w:rPr>
        <w:t xml:space="preserve"> </w:t>
      </w:r>
    </w:p>
    <w:p w14:paraId="507EAAFA" w14:textId="77777777" w:rsidR="008677EC" w:rsidRDefault="008677EC">
      <w:pPr>
        <w:spacing w:line="240" w:lineRule="auto"/>
      </w:pPr>
    </w:p>
    <w:p w14:paraId="7A7B627E" w14:textId="77777777" w:rsidR="008677EC" w:rsidRDefault="008677EC" w:rsidP="008677EC">
      <w:pPr>
        <w:spacing w:line="240" w:lineRule="auto"/>
        <w:jc w:val="both"/>
        <w:rPr>
          <w:rFonts w:cs="Arial"/>
        </w:rPr>
      </w:pPr>
      <w:r>
        <w:rPr>
          <w:rFonts w:cs="Arial"/>
        </w:rPr>
        <w:t xml:space="preserve">The building is also used by On-call staff and the use of the watch office was identified as unsuitable due to 24hr unhindered access being needed. </w:t>
      </w:r>
    </w:p>
    <w:p w14:paraId="0FC34A74" w14:textId="77777777" w:rsidR="008677EC" w:rsidRDefault="008677EC" w:rsidP="008677EC">
      <w:pPr>
        <w:spacing w:line="240" w:lineRule="auto"/>
        <w:jc w:val="both"/>
        <w:rPr>
          <w:rFonts w:cs="Arial"/>
        </w:rPr>
      </w:pPr>
    </w:p>
    <w:p w14:paraId="45BD284D" w14:textId="64772F55" w:rsidR="008677EC" w:rsidRDefault="008677EC" w:rsidP="008677EC">
      <w:pPr>
        <w:spacing w:line="240" w:lineRule="auto"/>
        <w:jc w:val="both"/>
        <w:rPr>
          <w:rFonts w:cs="Arial"/>
        </w:rPr>
      </w:pPr>
      <w:r>
        <w:rPr>
          <w:rFonts w:cs="Arial"/>
        </w:rPr>
        <w:t>Fire safety staff were not present during the inspection and will need further engagement to agree any future proposals.</w:t>
      </w:r>
    </w:p>
    <w:p w14:paraId="0CA642E7" w14:textId="6380B760" w:rsidR="00453608" w:rsidRDefault="00453608">
      <w:pPr>
        <w:spacing w:line="240" w:lineRule="auto"/>
      </w:pPr>
    </w:p>
    <w:p w14:paraId="33B76442" w14:textId="3BF3CAC4" w:rsidR="00453608" w:rsidRDefault="00453608">
      <w:pPr>
        <w:spacing w:line="240" w:lineRule="auto"/>
      </w:pPr>
      <w:r>
        <w:t xml:space="preserve">Note added on 14 October – Outline plans have been prepared to invest in improved shower, </w:t>
      </w:r>
      <w:proofErr w:type="gramStart"/>
      <w:r>
        <w:t>toilets</w:t>
      </w:r>
      <w:proofErr w:type="gramEnd"/>
      <w:r>
        <w:t xml:space="preserve"> and locker rooms for staff at Whitehaven. This also include remedial work to ensure the building continues to meet the needs of the Fire Regulatory Reform Order. This work will take priority over the study rooms at this time. It is likely that the building work will be completed in 2025 when further assessments for study facilities can be made</w:t>
      </w:r>
      <w:r w:rsidR="00987E28">
        <w:t xml:space="preserve"> at that time</w:t>
      </w:r>
      <w:r>
        <w:t xml:space="preserve">.  </w:t>
      </w:r>
    </w:p>
    <w:p w14:paraId="6E9BED1A" w14:textId="77777777" w:rsidR="00453608" w:rsidRDefault="00453608">
      <w:pPr>
        <w:spacing w:line="240" w:lineRule="auto"/>
      </w:pPr>
    </w:p>
    <w:p w14:paraId="3C2E5228" w14:textId="77777777" w:rsidR="00453608" w:rsidRPr="00453608" w:rsidRDefault="00453608">
      <w:pPr>
        <w:spacing w:line="240" w:lineRule="auto"/>
      </w:pPr>
    </w:p>
    <w:p w14:paraId="2C57C049" w14:textId="4583C049" w:rsidR="00AA3F34" w:rsidRDefault="00AA3F34" w:rsidP="00600C85">
      <w:pPr>
        <w:pStyle w:val="Heading2"/>
      </w:pPr>
      <w:r>
        <w:t xml:space="preserve">Summary </w:t>
      </w:r>
      <w:r w:rsidR="00AA7212">
        <w:t>f</w:t>
      </w:r>
      <w:r>
        <w:t>indings of the feasibility studies</w:t>
      </w:r>
    </w:p>
    <w:p w14:paraId="04EE59C1" w14:textId="77777777" w:rsidR="00AA3F34" w:rsidRDefault="00AA3F34" w:rsidP="004C4444">
      <w:pPr>
        <w:spacing w:line="240" w:lineRule="auto"/>
        <w:jc w:val="both"/>
        <w:rPr>
          <w:rFonts w:cs="Arial"/>
        </w:rPr>
      </w:pPr>
    </w:p>
    <w:p w14:paraId="5E7BEE6A" w14:textId="77777777" w:rsidR="00987E28" w:rsidRDefault="00987E28" w:rsidP="004C4444">
      <w:pPr>
        <w:spacing w:line="240" w:lineRule="auto"/>
        <w:jc w:val="both"/>
        <w:rPr>
          <w:rFonts w:cs="Arial"/>
        </w:rPr>
      </w:pPr>
      <w:r>
        <w:rPr>
          <w:rFonts w:cs="Arial"/>
        </w:rPr>
        <w:t xml:space="preserve">All 6 Fire Stations have been assessed for the provision of study facilities. </w:t>
      </w:r>
    </w:p>
    <w:p w14:paraId="78EF0C92" w14:textId="77777777" w:rsidR="00987E28" w:rsidRDefault="00987E28" w:rsidP="004C4444">
      <w:pPr>
        <w:spacing w:line="240" w:lineRule="auto"/>
        <w:jc w:val="both"/>
        <w:rPr>
          <w:rFonts w:cs="Arial"/>
        </w:rPr>
      </w:pPr>
    </w:p>
    <w:p w14:paraId="413A9BAA" w14:textId="52B778CB" w:rsidR="00987E28" w:rsidRDefault="00987E28" w:rsidP="004C4444">
      <w:pPr>
        <w:spacing w:line="240" w:lineRule="auto"/>
        <w:jc w:val="both"/>
        <w:rPr>
          <w:rFonts w:cs="Arial"/>
        </w:rPr>
      </w:pPr>
      <w:r>
        <w:rPr>
          <w:rFonts w:cs="Arial"/>
        </w:rPr>
        <w:t xml:space="preserve">Workington, Carlisle </w:t>
      </w:r>
      <w:proofErr w:type="gramStart"/>
      <w:r>
        <w:rPr>
          <w:rFonts w:cs="Arial"/>
        </w:rPr>
        <w:t>East</w:t>
      </w:r>
      <w:proofErr w:type="gramEnd"/>
      <w:r>
        <w:rPr>
          <w:rFonts w:cs="Arial"/>
        </w:rPr>
        <w:t xml:space="preserve"> and Carlisle West require only small changes to facilitate the provision of rest rooms. PFI providers are satisfied </w:t>
      </w:r>
      <w:r w:rsidR="00F80855">
        <w:rPr>
          <w:rFonts w:cs="Arial"/>
        </w:rPr>
        <w:t>with</w:t>
      </w:r>
      <w:r>
        <w:rPr>
          <w:rFonts w:cs="Arial"/>
        </w:rPr>
        <w:t xml:space="preserve"> the proposed rooms. </w:t>
      </w:r>
    </w:p>
    <w:p w14:paraId="7CDF388F" w14:textId="77777777" w:rsidR="00987E28" w:rsidRDefault="00987E28" w:rsidP="004C4444">
      <w:pPr>
        <w:spacing w:line="240" w:lineRule="auto"/>
        <w:jc w:val="both"/>
        <w:rPr>
          <w:rFonts w:cs="Arial"/>
        </w:rPr>
      </w:pPr>
    </w:p>
    <w:p w14:paraId="0DF6A60E" w14:textId="77777777" w:rsidR="00987E28" w:rsidRDefault="00987E28" w:rsidP="004C4444">
      <w:pPr>
        <w:spacing w:line="240" w:lineRule="auto"/>
        <w:jc w:val="both"/>
        <w:rPr>
          <w:rFonts w:cs="Arial"/>
        </w:rPr>
      </w:pPr>
      <w:r>
        <w:rPr>
          <w:rFonts w:cs="Arial"/>
        </w:rPr>
        <w:t>Barrow Fire Station has met the minimum standard required but residual issues remain with the turn out and alerting system being too quiet, and the room lights being automated for movement but not linked to the turn-out system. Further investigation work is underway to identify cost effective options for improvement.</w:t>
      </w:r>
    </w:p>
    <w:p w14:paraId="0C935440" w14:textId="77777777" w:rsidR="00987E28" w:rsidRDefault="00987E28" w:rsidP="004C4444">
      <w:pPr>
        <w:spacing w:line="240" w:lineRule="auto"/>
        <w:jc w:val="both"/>
        <w:rPr>
          <w:rFonts w:cs="Arial"/>
        </w:rPr>
      </w:pPr>
    </w:p>
    <w:p w14:paraId="4058E7DD" w14:textId="196D4FA7" w:rsidR="00F80855" w:rsidRDefault="00987E28" w:rsidP="004C4444">
      <w:pPr>
        <w:spacing w:line="240" w:lineRule="auto"/>
        <w:jc w:val="both"/>
        <w:rPr>
          <w:rFonts w:cs="Arial"/>
        </w:rPr>
      </w:pPr>
      <w:r>
        <w:rPr>
          <w:rFonts w:cs="Arial"/>
        </w:rPr>
        <w:t>Kendal Fire Station does have several options to improve the facilities. The most significant issue however is the behavioural change needed at Kendal to ensure that 6 rooms can be identified and then used by staff</w:t>
      </w:r>
      <w:r w:rsidR="00F80855">
        <w:rPr>
          <w:rFonts w:cs="Arial"/>
        </w:rPr>
        <w:t xml:space="preserve"> without exception</w:t>
      </w:r>
      <w:r>
        <w:rPr>
          <w:rFonts w:cs="Arial"/>
        </w:rPr>
        <w:t xml:space="preserve">. </w:t>
      </w:r>
      <w:r w:rsidR="00F80855">
        <w:rPr>
          <w:rFonts w:cs="Arial"/>
        </w:rPr>
        <w:t>S</w:t>
      </w:r>
      <w:r>
        <w:rPr>
          <w:rFonts w:cs="Arial"/>
        </w:rPr>
        <w:t>ix rooms will need to be confirmed with further staff engagement and provided with some moderate expenditure to meet the requirements. This will include window blinds</w:t>
      </w:r>
      <w:r w:rsidR="00F80855">
        <w:rPr>
          <w:rFonts w:cs="Arial"/>
        </w:rPr>
        <w:t xml:space="preserve"> and </w:t>
      </w:r>
      <w:r>
        <w:rPr>
          <w:rFonts w:cs="Arial"/>
        </w:rPr>
        <w:t>improvements to the turn out system sounders</w:t>
      </w:r>
      <w:r w:rsidR="00F80855">
        <w:rPr>
          <w:rFonts w:cs="Arial"/>
        </w:rPr>
        <w:t xml:space="preserve"> as a minimum</w:t>
      </w:r>
      <w:r>
        <w:rPr>
          <w:rFonts w:cs="Arial"/>
        </w:rPr>
        <w:t>.</w:t>
      </w:r>
      <w:r w:rsidR="00F80855">
        <w:rPr>
          <w:rFonts w:cs="Arial"/>
        </w:rPr>
        <w:t xml:space="preserve"> Further capital investment to improve the welfare arrangements at Kendal is in scope and is likely to precede the introduction of resting facilities at this station.</w:t>
      </w:r>
      <w:r w:rsidR="00195B84">
        <w:rPr>
          <w:rFonts w:cs="Arial"/>
        </w:rPr>
        <w:t xml:space="preserve"> </w:t>
      </w:r>
      <w:r w:rsidR="00195B84">
        <w:rPr>
          <w:rFonts w:cs="Arial"/>
        </w:rPr>
        <w:t>Work to meet the welfare of staff will take priority over the resting facilities.</w:t>
      </w:r>
    </w:p>
    <w:p w14:paraId="4E129E20" w14:textId="77777777" w:rsidR="00F80855" w:rsidRDefault="00F80855" w:rsidP="004C4444">
      <w:pPr>
        <w:spacing w:line="240" w:lineRule="auto"/>
        <w:jc w:val="both"/>
        <w:rPr>
          <w:rFonts w:cs="Arial"/>
        </w:rPr>
      </w:pPr>
    </w:p>
    <w:p w14:paraId="32023DCF" w14:textId="29DB93D0" w:rsidR="00987E28" w:rsidRDefault="00F80855" w:rsidP="004C4444">
      <w:pPr>
        <w:spacing w:line="240" w:lineRule="auto"/>
        <w:jc w:val="both"/>
        <w:rPr>
          <w:rFonts w:cs="Arial"/>
        </w:rPr>
      </w:pPr>
      <w:r>
        <w:rPr>
          <w:rFonts w:cs="Arial"/>
        </w:rPr>
        <w:t>Whitehaven Fire Station is not fit for purpose for the welfare of staff in a modern fire and rescue service. There are also areas to improve in terms of CFRS duty under the RRO. Whitehaven is earmarked for significant capital investment to improve the facilities for the workforce, and this will be completed in 2025. A review of the facilities for resting areas will be completed once work is finished. Work to meet the welfare of staff and the RRO will take priority over the resting facilities.</w:t>
      </w:r>
    </w:p>
    <w:p w14:paraId="4775E908" w14:textId="77777777" w:rsidR="00987E28" w:rsidRDefault="00987E28" w:rsidP="004C4444">
      <w:pPr>
        <w:spacing w:line="240" w:lineRule="auto"/>
        <w:jc w:val="both"/>
        <w:rPr>
          <w:rFonts w:cs="Arial"/>
        </w:rPr>
      </w:pPr>
    </w:p>
    <w:p w14:paraId="2A8761BA" w14:textId="00729976" w:rsidR="00013546" w:rsidRPr="004C4444" w:rsidRDefault="00013546" w:rsidP="004C4444">
      <w:pPr>
        <w:spacing w:line="240" w:lineRule="auto"/>
        <w:jc w:val="both"/>
        <w:rPr>
          <w:rFonts w:cs="Arial"/>
          <w:u w:val="single"/>
        </w:rPr>
      </w:pPr>
      <w:r w:rsidRPr="004C4444">
        <w:rPr>
          <w:rFonts w:cs="Arial"/>
        </w:rPr>
        <w:t xml:space="preserve">I hope that I have covered as much as I can as part of this document, however if there are any </w:t>
      </w:r>
      <w:r w:rsidR="00A9093A" w:rsidRPr="004C4444">
        <w:rPr>
          <w:rFonts w:cs="Arial"/>
        </w:rPr>
        <w:t>queries,</w:t>
      </w:r>
      <w:r w:rsidRPr="004C4444">
        <w:rPr>
          <w:rFonts w:cs="Arial"/>
        </w:rPr>
        <w:t xml:space="preserve"> please contact </w:t>
      </w:r>
      <w:hyperlink r:id="rId11" w:history="1">
        <w:r w:rsidRPr="004C4444">
          <w:rPr>
            <w:rStyle w:val="Hyperlink"/>
            <w:rFonts w:cs="Arial"/>
          </w:rPr>
          <w:t>ian.seel@cumbriafire.gov.uk</w:t>
        </w:r>
      </w:hyperlink>
      <w:r w:rsidRPr="004C4444">
        <w:rPr>
          <w:rFonts w:cs="Arial"/>
        </w:rPr>
        <w:t xml:space="preserve"> </w:t>
      </w:r>
    </w:p>
    <w:p w14:paraId="26BCE04F" w14:textId="77777777" w:rsidR="00013546" w:rsidRDefault="00013546" w:rsidP="00013546">
      <w:pPr>
        <w:spacing w:line="240" w:lineRule="atLeast"/>
        <w:rPr>
          <w:rFonts w:cs="Arial"/>
          <w:b/>
        </w:rPr>
      </w:pPr>
    </w:p>
    <w:p w14:paraId="12C69561" w14:textId="77777777" w:rsidR="00344BD5" w:rsidRDefault="00344BD5" w:rsidP="00013546">
      <w:pPr>
        <w:spacing w:line="240" w:lineRule="atLeast"/>
        <w:rPr>
          <w:rFonts w:cs="Arial"/>
          <w:b/>
        </w:rPr>
      </w:pPr>
    </w:p>
    <w:p w14:paraId="208B1167" w14:textId="77777777" w:rsidR="00344BD5" w:rsidRDefault="00344BD5" w:rsidP="00344BD5">
      <w:pPr>
        <w:spacing w:line="240" w:lineRule="atLeast"/>
        <w:rPr>
          <w:rFonts w:cs="Arial"/>
        </w:rPr>
      </w:pPr>
      <w:r>
        <w:rPr>
          <w:rFonts w:cs="Arial"/>
          <w:b/>
        </w:rPr>
        <w:t>Ian Seel</w:t>
      </w:r>
    </w:p>
    <w:p w14:paraId="36F5F1F8" w14:textId="2B8119C6" w:rsidR="00013546" w:rsidRDefault="00BF4F4A" w:rsidP="00013546">
      <w:pPr>
        <w:spacing w:line="240" w:lineRule="atLeast"/>
        <w:rPr>
          <w:rFonts w:cs="Arial"/>
          <w:b/>
        </w:rPr>
      </w:pPr>
      <w:r>
        <w:rPr>
          <w:rFonts w:cs="Arial"/>
          <w:b/>
        </w:rPr>
        <w:t>Assistant Chief Fire Officer</w:t>
      </w:r>
    </w:p>
    <w:p w14:paraId="71C91FDF" w14:textId="034198A7" w:rsidR="004C4444" w:rsidRDefault="004C4444" w:rsidP="00AA3F34">
      <w:pPr>
        <w:spacing w:line="240" w:lineRule="auto"/>
        <w:rPr>
          <w:rFonts w:cs="Arial"/>
          <w:b/>
        </w:rPr>
      </w:pPr>
    </w:p>
    <w:sectPr w:rsidR="004C4444" w:rsidSect="00A9093A">
      <w:headerReference w:type="even" r:id="rId12"/>
      <w:headerReference w:type="default" r:id="rId13"/>
      <w:footerReference w:type="even" r:id="rId14"/>
      <w:footerReference w:type="default" r:id="rId15"/>
      <w:headerReference w:type="first" r:id="rId16"/>
      <w:footerReference w:type="first" r:id="rId17"/>
      <w:pgSz w:w="11906" w:h="16838" w:code="9"/>
      <w:pgMar w:top="1435" w:right="851" w:bottom="1701" w:left="851" w:header="0"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C5F1FA" w14:textId="77777777" w:rsidR="00E93B24" w:rsidRDefault="00E93B24">
      <w:r>
        <w:separator/>
      </w:r>
    </w:p>
    <w:p w14:paraId="47E0DABD" w14:textId="77777777" w:rsidR="00E93B24" w:rsidRDefault="00E93B24"/>
  </w:endnote>
  <w:endnote w:type="continuationSeparator" w:id="0">
    <w:p w14:paraId="2A6539D5" w14:textId="77777777" w:rsidR="00E93B24" w:rsidRDefault="00E93B24">
      <w:r>
        <w:continuationSeparator/>
      </w:r>
    </w:p>
    <w:p w14:paraId="08685FFF" w14:textId="77777777" w:rsidR="00E93B24" w:rsidRDefault="00E93B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otham Medium">
    <w:altName w:val="Calibri"/>
    <w:panose1 w:val="00000000000000000000"/>
    <w:charset w:val="00"/>
    <w:family w:val="auto"/>
    <w:notTrueType/>
    <w:pitch w:val="variable"/>
    <w:sig w:usb0="A100007F" w:usb1="4000005B" w:usb2="00000000" w:usb3="00000000" w:csb0="0000009B"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A3DE2" w14:textId="0FFFCD5B" w:rsidR="00282847" w:rsidRPr="004521FC" w:rsidRDefault="000A37F4" w:rsidP="00836A80">
    <w:pPr>
      <w:jc w:val="center"/>
      <w:rPr>
        <w:rFonts w:ascii="Gotham Medium" w:hAnsi="Gotham Medium" w:cs="Arial"/>
        <w:color w:val="2C2F2E"/>
        <w:sz w:val="19"/>
        <w:szCs w:val="19"/>
      </w:rPr>
    </w:pPr>
    <w:r>
      <w:rPr>
        <w:noProof/>
      </w:rPr>
      <w:drawing>
        <wp:anchor distT="0" distB="0" distL="114300" distR="114300" simplePos="0" relativeHeight="251665408" behindDoc="1" locked="0" layoutInCell="1" allowOverlap="1" wp14:anchorId="74D996DB" wp14:editId="6132DF17">
          <wp:simplePos x="0" y="0"/>
          <wp:positionH relativeFrom="column">
            <wp:posOffset>-532130</wp:posOffset>
          </wp:positionH>
          <wp:positionV relativeFrom="paragraph">
            <wp:posOffset>185257</wp:posOffset>
          </wp:positionV>
          <wp:extent cx="7560000" cy="470463"/>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560000" cy="470463"/>
                  </a:xfrm>
                  <a:prstGeom prst="rect">
                    <a:avLst/>
                  </a:prstGeom>
                </pic:spPr>
              </pic:pic>
            </a:graphicData>
          </a:graphic>
          <wp14:sizeRelH relativeFrom="page">
            <wp14:pctWidth>0</wp14:pctWidth>
          </wp14:sizeRelH>
          <wp14:sizeRelV relativeFrom="page">
            <wp14:pctHeight>0</wp14:pctHeight>
          </wp14:sizeRelV>
        </wp:anchor>
      </w:drawing>
    </w:r>
    <w:r w:rsidR="00282847" w:rsidRPr="004521FC">
      <w:rPr>
        <w:rFonts w:ascii="Gotham Medium" w:hAnsi="Gotham Medium" w:cs="Arial"/>
        <w:color w:val="2C2F2E"/>
        <w:sz w:val="19"/>
        <w:szCs w:val="19"/>
      </w:rPr>
      <w:fldChar w:fldCharType="begin"/>
    </w:r>
    <w:r w:rsidR="00282847" w:rsidRPr="004521FC">
      <w:rPr>
        <w:rFonts w:ascii="Gotham Medium" w:hAnsi="Gotham Medium" w:cs="Arial"/>
        <w:color w:val="2C2F2E"/>
        <w:sz w:val="19"/>
        <w:szCs w:val="19"/>
      </w:rPr>
      <w:instrText xml:space="preserve"> PAGE </w:instrText>
    </w:r>
    <w:r w:rsidR="00282847" w:rsidRPr="004521FC">
      <w:rPr>
        <w:rFonts w:ascii="Gotham Medium" w:hAnsi="Gotham Medium" w:cs="Arial"/>
        <w:color w:val="2C2F2E"/>
        <w:sz w:val="19"/>
        <w:szCs w:val="19"/>
      </w:rPr>
      <w:fldChar w:fldCharType="separate"/>
    </w:r>
    <w:r w:rsidR="00117798" w:rsidRPr="004521FC">
      <w:rPr>
        <w:rFonts w:ascii="Gotham Medium" w:hAnsi="Gotham Medium" w:cs="Arial"/>
        <w:noProof/>
        <w:color w:val="2C2F2E"/>
        <w:sz w:val="19"/>
        <w:szCs w:val="19"/>
      </w:rPr>
      <w:t>16</w:t>
    </w:r>
    <w:r w:rsidR="00282847" w:rsidRPr="004521FC">
      <w:rPr>
        <w:rFonts w:ascii="Gotham Medium" w:hAnsi="Gotham Medium" w:cs="Arial"/>
        <w:color w:val="2C2F2E"/>
        <w:sz w:val="19"/>
        <w:szCs w:val="19"/>
      </w:rPr>
      <w:fldChar w:fldCharType="end"/>
    </w:r>
  </w:p>
  <w:p w14:paraId="6CB4ECDA" w14:textId="0E7740DB" w:rsidR="00282847" w:rsidRDefault="0028284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85624" w14:textId="3683AD0B" w:rsidR="0064303C" w:rsidRPr="004521FC" w:rsidRDefault="0064303C" w:rsidP="0064303C">
    <w:pPr>
      <w:rPr>
        <w:rFonts w:ascii="Gotham Medium" w:hAnsi="Gotham Medium" w:cs="Arial"/>
        <w:color w:val="2C2F2E"/>
        <w:sz w:val="19"/>
        <w:szCs w:val="19"/>
      </w:rPr>
    </w:pPr>
    <w:r w:rsidRPr="004521FC">
      <w:rPr>
        <w:rFonts w:ascii="Gotham Medium" w:hAnsi="Gotham Medium" w:cs="Arial"/>
        <w:noProof/>
        <w:color w:val="2C2F2E"/>
        <w:sz w:val="19"/>
        <w:szCs w:val="19"/>
      </w:rPr>
      <w:drawing>
        <wp:anchor distT="0" distB="0" distL="114300" distR="114300" simplePos="0" relativeHeight="251663360" behindDoc="1" locked="0" layoutInCell="1" allowOverlap="1" wp14:anchorId="127D8217" wp14:editId="73F46C1E">
          <wp:simplePos x="0" y="0"/>
          <wp:positionH relativeFrom="column">
            <wp:posOffset>-540385</wp:posOffset>
          </wp:positionH>
          <wp:positionV relativeFrom="paragraph">
            <wp:posOffset>191051</wp:posOffset>
          </wp:positionV>
          <wp:extent cx="7560000" cy="444531"/>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
                    <a:extLst>
                      <a:ext uri="{28A0092B-C50C-407E-A947-70E740481C1C}">
                        <a14:useLocalDpi xmlns:a14="http://schemas.microsoft.com/office/drawing/2010/main" val="0"/>
                      </a:ext>
                    </a:extLst>
                  </a:blip>
                  <a:stretch>
                    <a:fillRect/>
                  </a:stretch>
                </pic:blipFill>
                <pic:spPr>
                  <a:xfrm>
                    <a:off x="0" y="0"/>
                    <a:ext cx="7560000" cy="444531"/>
                  </a:xfrm>
                  <a:prstGeom prst="rect">
                    <a:avLst/>
                  </a:prstGeom>
                </pic:spPr>
              </pic:pic>
            </a:graphicData>
          </a:graphic>
          <wp14:sizeRelH relativeFrom="page">
            <wp14:pctWidth>0</wp14:pctWidth>
          </wp14:sizeRelH>
          <wp14:sizeRelV relativeFrom="page">
            <wp14:pctHeight>0</wp14:pctHeight>
          </wp14:sizeRelV>
        </wp:anchor>
      </w:drawing>
    </w:r>
    <w:r w:rsidRPr="004521FC">
      <w:rPr>
        <w:rFonts w:ascii="Gotham Medium" w:hAnsi="Gotham Medium" w:cs="Arial"/>
        <w:color w:val="2C2F2E"/>
        <w:sz w:val="19"/>
        <w:szCs w:val="19"/>
      </w:rPr>
      <w:fldChar w:fldCharType="begin"/>
    </w:r>
    <w:r w:rsidRPr="004521FC">
      <w:rPr>
        <w:rFonts w:ascii="Gotham Medium" w:hAnsi="Gotham Medium" w:cs="Arial"/>
        <w:color w:val="2C2F2E"/>
        <w:sz w:val="19"/>
        <w:szCs w:val="19"/>
      </w:rPr>
      <w:instrText xml:space="preserve"> PAGE </w:instrText>
    </w:r>
    <w:r w:rsidRPr="004521FC">
      <w:rPr>
        <w:rFonts w:ascii="Gotham Medium" w:hAnsi="Gotham Medium" w:cs="Arial"/>
        <w:color w:val="2C2F2E"/>
        <w:sz w:val="19"/>
        <w:szCs w:val="19"/>
      </w:rPr>
      <w:fldChar w:fldCharType="separate"/>
    </w:r>
    <w:r w:rsidRPr="004521FC">
      <w:rPr>
        <w:rFonts w:ascii="Gotham Medium" w:hAnsi="Gotham Medium" w:cs="Arial"/>
        <w:color w:val="2C2F2E"/>
        <w:sz w:val="19"/>
        <w:szCs w:val="19"/>
      </w:rPr>
      <w:t>2</w:t>
    </w:r>
    <w:r w:rsidRPr="004521FC">
      <w:rPr>
        <w:rFonts w:ascii="Gotham Medium" w:hAnsi="Gotham Medium" w:cs="Arial"/>
        <w:color w:val="2C2F2E"/>
        <w:sz w:val="19"/>
        <w:szCs w:val="19"/>
      </w:rPr>
      <w:fldChar w:fldCharType="end"/>
    </w:r>
    <w:r w:rsidRPr="004521FC">
      <w:rPr>
        <w:rFonts w:ascii="Gotham Medium" w:hAnsi="Gotham Medium" w:cs="Arial"/>
        <w:color w:val="2C2F2E"/>
        <w:sz w:val="19"/>
        <w:szCs w:val="19"/>
      </w:rPr>
      <w:t xml:space="preserve">                                                                                                               </w:t>
    </w:r>
  </w:p>
  <w:p w14:paraId="047D987F" w14:textId="77777777" w:rsidR="00282847" w:rsidRDefault="0028284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4813A" w14:textId="0429C3D8" w:rsidR="00282847" w:rsidRPr="007257C5" w:rsidRDefault="000A37F4" w:rsidP="004B0EBD">
    <w:pPr>
      <w:jc w:val="right"/>
      <w:rPr>
        <w:rFonts w:cs="Arial"/>
        <w:b/>
        <w:color w:val="999999"/>
        <w:sz w:val="19"/>
        <w:szCs w:val="19"/>
      </w:rPr>
    </w:pPr>
    <w:r>
      <w:rPr>
        <w:rFonts w:cs="Arial"/>
        <w:b/>
        <w:noProof/>
        <w:color w:val="999999"/>
        <w:sz w:val="19"/>
        <w:szCs w:val="19"/>
      </w:rPr>
      <w:drawing>
        <wp:anchor distT="0" distB="0" distL="114300" distR="114300" simplePos="0" relativeHeight="251664384" behindDoc="1" locked="0" layoutInCell="1" allowOverlap="1" wp14:anchorId="514AFAA0" wp14:editId="4112211B">
          <wp:simplePos x="0" y="0"/>
          <wp:positionH relativeFrom="column">
            <wp:posOffset>-538480</wp:posOffset>
          </wp:positionH>
          <wp:positionV relativeFrom="paragraph">
            <wp:posOffset>-1055207</wp:posOffset>
          </wp:positionV>
          <wp:extent cx="7560000" cy="1549933"/>
          <wp:effectExtent l="0" t="0" r="0" b="0"/>
          <wp:wrapNone/>
          <wp:docPr id="27" name="Picture 27" descr="Graphical user interface, text, application, email,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 email, websit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0" cy="1549933"/>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BFBB6" w14:textId="77777777" w:rsidR="00E93B24" w:rsidRDefault="00E93B24">
      <w:r>
        <w:separator/>
      </w:r>
    </w:p>
    <w:p w14:paraId="5BB43601" w14:textId="77777777" w:rsidR="00E93B24" w:rsidRDefault="00E93B24"/>
  </w:footnote>
  <w:footnote w:type="continuationSeparator" w:id="0">
    <w:p w14:paraId="34E4AEA6" w14:textId="77777777" w:rsidR="00E93B24" w:rsidRDefault="00E93B24">
      <w:r>
        <w:continuationSeparator/>
      </w:r>
    </w:p>
    <w:p w14:paraId="440CDADD" w14:textId="77777777" w:rsidR="00E93B24" w:rsidRDefault="00E93B2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F406A" w14:textId="28BA9800" w:rsidR="00282847" w:rsidRPr="00922A40" w:rsidRDefault="00E93B24" w:rsidP="00922A40">
    <w:pPr>
      <w:rPr>
        <w:rFonts w:cs="Arial"/>
        <w:b/>
        <w:color w:val="007EA9"/>
        <w:sz w:val="19"/>
        <w:szCs w:val="19"/>
      </w:rPr>
    </w:pPr>
    <w:r>
      <w:rPr>
        <w:noProof/>
      </w:rPr>
      <w:pict w14:anchorId="711E0B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5444110" o:spid="_x0000_s1026" type="#_x0000_t136" style="position:absolute;margin-left:0;margin-top:0;width:630.95pt;height:95.9pt;rotation:315;z-index:-251646976;mso-position-horizontal:center;mso-position-horizontal-relative:margin;mso-position-vertical:center;mso-position-vertical-relative:margin" o:allowincell="f" fillcolor="silver" stroked="f">
          <v:textpath style="font-family:&quot;Arial&quot;;font-size:1pt" string="Live Document"/>
          <w10:wrap anchorx="margin" anchory="margin"/>
        </v:shape>
      </w:pict>
    </w:r>
    <w:r w:rsidR="00922A40">
      <w:rPr>
        <w:rFonts w:cs="Arial"/>
        <w:b/>
        <w:noProof/>
        <w:color w:val="007EA9"/>
        <w:sz w:val="19"/>
        <w:szCs w:val="19"/>
      </w:rPr>
      <w:drawing>
        <wp:anchor distT="0" distB="0" distL="114300" distR="114300" simplePos="0" relativeHeight="251659264" behindDoc="1" locked="0" layoutInCell="1" allowOverlap="1" wp14:anchorId="6A147F44" wp14:editId="138355F6">
          <wp:simplePos x="0" y="0"/>
          <wp:positionH relativeFrom="column">
            <wp:posOffset>-540385</wp:posOffset>
          </wp:positionH>
          <wp:positionV relativeFrom="paragraph">
            <wp:posOffset>-22918</wp:posOffset>
          </wp:positionV>
          <wp:extent cx="7560000" cy="431936"/>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560000" cy="431936"/>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12D47" w14:textId="3ECC4D04" w:rsidR="00282847" w:rsidRDefault="00E93B24" w:rsidP="000D0DFF">
    <w:pPr>
      <w:tabs>
        <w:tab w:val="left" w:pos="0"/>
      </w:tabs>
      <w:ind w:left="-851" w:right="-56"/>
      <w:jc w:val="right"/>
      <w:rPr>
        <w:rFonts w:cs="Arial"/>
        <w:b/>
        <w:color w:val="007EA9"/>
        <w:sz w:val="19"/>
        <w:szCs w:val="19"/>
      </w:rPr>
    </w:pPr>
    <w:r>
      <w:rPr>
        <w:noProof/>
      </w:rPr>
      <w:pict w14:anchorId="56B37C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5444111" o:spid="_x0000_s1027" type="#_x0000_t136" style="position:absolute;left:0;text-align:left;margin-left:0;margin-top:0;width:630.95pt;height:95.9pt;rotation:315;z-index:-251644928;mso-position-horizontal:center;mso-position-horizontal-relative:margin;mso-position-vertical:center;mso-position-vertical-relative:margin" o:allowincell="f" fillcolor="silver" stroked="f">
          <v:textpath style="font-family:&quot;Arial&quot;;font-size:1pt" string="Live Document"/>
          <w10:wrap anchorx="margin" anchory="margin"/>
        </v:shape>
      </w:pict>
    </w:r>
    <w:r w:rsidR="0064303C">
      <w:rPr>
        <w:noProof/>
      </w:rPr>
      <w:drawing>
        <wp:anchor distT="0" distB="0" distL="114300" distR="114300" simplePos="0" relativeHeight="251661312" behindDoc="1" locked="0" layoutInCell="1" allowOverlap="1" wp14:anchorId="1B3CD5C8" wp14:editId="47D8E3D8">
          <wp:simplePos x="0" y="0"/>
          <wp:positionH relativeFrom="column">
            <wp:posOffset>-540385</wp:posOffset>
          </wp:positionH>
          <wp:positionV relativeFrom="paragraph">
            <wp:posOffset>-9698</wp:posOffset>
          </wp:positionV>
          <wp:extent cx="7560000" cy="431936"/>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
                    <a:extLst>
                      <a:ext uri="{28A0092B-C50C-407E-A947-70E740481C1C}">
                        <a14:useLocalDpi xmlns:a14="http://schemas.microsoft.com/office/drawing/2010/main" val="0"/>
                      </a:ext>
                    </a:extLst>
                  </a:blip>
                  <a:stretch>
                    <a:fillRect/>
                  </a:stretch>
                </pic:blipFill>
                <pic:spPr>
                  <a:xfrm>
                    <a:off x="0" y="0"/>
                    <a:ext cx="7560000" cy="431936"/>
                  </a:xfrm>
                  <a:prstGeom prst="rect">
                    <a:avLst/>
                  </a:prstGeom>
                </pic:spPr>
              </pic:pic>
            </a:graphicData>
          </a:graphic>
          <wp14:sizeRelH relativeFrom="page">
            <wp14:pctWidth>0</wp14:pctWidth>
          </wp14:sizeRelH>
          <wp14:sizeRelV relativeFrom="page">
            <wp14:pctHeight>0</wp14:pctHeight>
          </wp14:sizeRelV>
        </wp:anchor>
      </w:drawing>
    </w:r>
  </w:p>
  <w:p w14:paraId="11F2E612" w14:textId="5C43518B" w:rsidR="00282847" w:rsidRDefault="00282847" w:rsidP="000D0DFF">
    <w:pPr>
      <w:tabs>
        <w:tab w:val="left" w:pos="0"/>
      </w:tabs>
      <w:ind w:left="-851" w:right="-56"/>
      <w:jc w:val="right"/>
      <w:rPr>
        <w:rFonts w:cs="Arial"/>
        <w:b/>
        <w:color w:val="007EA9"/>
        <w:sz w:val="19"/>
        <w:szCs w:val="19"/>
      </w:rPr>
    </w:pPr>
  </w:p>
  <w:p w14:paraId="3F7BE18C" w14:textId="7AFFD827" w:rsidR="00282847" w:rsidRPr="0064303C" w:rsidRDefault="00282847" w:rsidP="0064303C"/>
  <w:p w14:paraId="0E88868A" w14:textId="77777777" w:rsidR="00282847" w:rsidRPr="000D0DFF" w:rsidRDefault="00282847" w:rsidP="000D0DFF">
    <w:pPr>
      <w:rPr>
        <w:szCs w:val="19"/>
      </w:rPr>
    </w:pPr>
  </w:p>
  <w:p w14:paraId="269E04F8" w14:textId="77777777" w:rsidR="00282847" w:rsidRDefault="0028284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57856" w14:textId="4BA4EF13" w:rsidR="00282847" w:rsidRDefault="00E93B24" w:rsidP="004B0EBD">
    <w:pPr>
      <w:ind w:left="-851"/>
    </w:pPr>
    <w:r>
      <w:rPr>
        <w:noProof/>
      </w:rPr>
      <w:pict w14:anchorId="3DC50D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5444109" o:spid="_x0000_s1025" type="#_x0000_t136" style="position:absolute;left:0;text-align:left;margin-left:0;margin-top:0;width:630.95pt;height:95.9pt;rotation:315;z-index:-251649024;mso-position-horizontal:center;mso-position-horizontal-relative:margin;mso-position-vertical:center;mso-position-vertical-relative:margin" o:allowincell="f" fillcolor="silver" stroked="f">
          <v:textpath style="font-family:&quot;Arial&quot;;font-size:1pt" string="Live Document"/>
          <w10:wrap anchorx="margin" anchory="margin"/>
        </v:shape>
      </w:pict>
    </w:r>
    <w:r w:rsidR="00EB2C8E">
      <w:rPr>
        <w:noProof/>
      </w:rPr>
      <w:drawing>
        <wp:inline distT="0" distB="0" distL="0" distR="0" wp14:anchorId="1BEBAF6C" wp14:editId="63062E02">
          <wp:extent cx="7560000" cy="863873"/>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a:xfrm>
                    <a:off x="0" y="0"/>
                    <a:ext cx="7560000" cy="86387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623D6"/>
    <w:multiLevelType w:val="hybridMultilevel"/>
    <w:tmpl w:val="48EE383E"/>
    <w:lvl w:ilvl="0" w:tplc="0854BED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0DF6FB4"/>
    <w:multiLevelType w:val="hybridMultilevel"/>
    <w:tmpl w:val="3E72F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9F37C7"/>
    <w:multiLevelType w:val="hybridMultilevel"/>
    <w:tmpl w:val="2842E4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7A0F60"/>
    <w:multiLevelType w:val="hybridMultilevel"/>
    <w:tmpl w:val="4C1EA1D4"/>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9AE28FB"/>
    <w:multiLevelType w:val="hybridMultilevel"/>
    <w:tmpl w:val="4454B74E"/>
    <w:lvl w:ilvl="0" w:tplc="4C76B57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315718DF"/>
    <w:multiLevelType w:val="hybridMultilevel"/>
    <w:tmpl w:val="1E0C01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248289B"/>
    <w:multiLevelType w:val="hybridMultilevel"/>
    <w:tmpl w:val="F1422A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12915D7"/>
    <w:multiLevelType w:val="hybridMultilevel"/>
    <w:tmpl w:val="1AE04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A05477"/>
    <w:multiLevelType w:val="hybridMultilevel"/>
    <w:tmpl w:val="57721C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8C37A2A"/>
    <w:multiLevelType w:val="hybridMultilevel"/>
    <w:tmpl w:val="E9C85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2325B3D"/>
    <w:multiLevelType w:val="hybridMultilevel"/>
    <w:tmpl w:val="7124D6D0"/>
    <w:lvl w:ilvl="0" w:tplc="786A12C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636B45B2"/>
    <w:multiLevelType w:val="hybridMultilevel"/>
    <w:tmpl w:val="06E0F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4292776"/>
    <w:multiLevelType w:val="hybridMultilevel"/>
    <w:tmpl w:val="11B83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8995265">
    <w:abstractNumId w:val="3"/>
  </w:num>
  <w:num w:numId="2" w16cid:durableId="780883468">
    <w:abstractNumId w:val="11"/>
  </w:num>
  <w:num w:numId="3" w16cid:durableId="63263594">
    <w:abstractNumId w:val="9"/>
  </w:num>
  <w:num w:numId="4" w16cid:durableId="509099035">
    <w:abstractNumId w:val="2"/>
  </w:num>
  <w:num w:numId="5" w16cid:durableId="1716126565">
    <w:abstractNumId w:val="12"/>
  </w:num>
  <w:num w:numId="6" w16cid:durableId="2027897496">
    <w:abstractNumId w:val="5"/>
  </w:num>
  <w:num w:numId="7" w16cid:durableId="623996858">
    <w:abstractNumId w:val="0"/>
  </w:num>
  <w:num w:numId="8" w16cid:durableId="487140248">
    <w:abstractNumId w:val="4"/>
  </w:num>
  <w:num w:numId="9" w16cid:durableId="382562316">
    <w:abstractNumId w:val="10"/>
  </w:num>
  <w:num w:numId="10" w16cid:durableId="883831188">
    <w:abstractNumId w:val="7"/>
  </w:num>
  <w:num w:numId="11" w16cid:durableId="855728849">
    <w:abstractNumId w:val="6"/>
  </w:num>
  <w:num w:numId="12" w16cid:durableId="1060639948">
    <w:abstractNumId w:val="1"/>
  </w:num>
  <w:num w:numId="13" w16cid:durableId="400102972">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52"/>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760636"/>
    <w:rsid w:val="000103E3"/>
    <w:rsid w:val="000118EF"/>
    <w:rsid w:val="00013546"/>
    <w:rsid w:val="00014C92"/>
    <w:rsid w:val="00015A79"/>
    <w:rsid w:val="000162B0"/>
    <w:rsid w:val="00020DCB"/>
    <w:rsid w:val="000254D9"/>
    <w:rsid w:val="0002751C"/>
    <w:rsid w:val="000334B2"/>
    <w:rsid w:val="00036B31"/>
    <w:rsid w:val="00037852"/>
    <w:rsid w:val="000450B7"/>
    <w:rsid w:val="00045A0A"/>
    <w:rsid w:val="0005097B"/>
    <w:rsid w:val="00054F7E"/>
    <w:rsid w:val="00055692"/>
    <w:rsid w:val="00061865"/>
    <w:rsid w:val="000655C3"/>
    <w:rsid w:val="000655EB"/>
    <w:rsid w:val="000814C5"/>
    <w:rsid w:val="000A1C6F"/>
    <w:rsid w:val="000A28DB"/>
    <w:rsid w:val="000A2AD3"/>
    <w:rsid w:val="000A37F4"/>
    <w:rsid w:val="000B6949"/>
    <w:rsid w:val="000B69A7"/>
    <w:rsid w:val="000B712A"/>
    <w:rsid w:val="000C0678"/>
    <w:rsid w:val="000C1774"/>
    <w:rsid w:val="000C5582"/>
    <w:rsid w:val="000C62F0"/>
    <w:rsid w:val="000D0DFF"/>
    <w:rsid w:val="000D0E03"/>
    <w:rsid w:val="000D6ECB"/>
    <w:rsid w:val="000E2C35"/>
    <w:rsid w:val="000E32BD"/>
    <w:rsid w:val="000E549B"/>
    <w:rsid w:val="000E79FD"/>
    <w:rsid w:val="000F0209"/>
    <w:rsid w:val="000F31FE"/>
    <w:rsid w:val="000F65D9"/>
    <w:rsid w:val="000F6F93"/>
    <w:rsid w:val="00101608"/>
    <w:rsid w:val="00103B2A"/>
    <w:rsid w:val="00104A3A"/>
    <w:rsid w:val="001067D2"/>
    <w:rsid w:val="001068B7"/>
    <w:rsid w:val="00113D9A"/>
    <w:rsid w:val="00117798"/>
    <w:rsid w:val="00124BE9"/>
    <w:rsid w:val="00135432"/>
    <w:rsid w:val="00144743"/>
    <w:rsid w:val="00144E71"/>
    <w:rsid w:val="001472E7"/>
    <w:rsid w:val="00161CDF"/>
    <w:rsid w:val="00170CE1"/>
    <w:rsid w:val="0018284F"/>
    <w:rsid w:val="00186338"/>
    <w:rsid w:val="00192267"/>
    <w:rsid w:val="00193472"/>
    <w:rsid w:val="00195B84"/>
    <w:rsid w:val="00196EB5"/>
    <w:rsid w:val="001A0858"/>
    <w:rsid w:val="001A1D46"/>
    <w:rsid w:val="001A28C4"/>
    <w:rsid w:val="001A2B01"/>
    <w:rsid w:val="001A6C88"/>
    <w:rsid w:val="001B2021"/>
    <w:rsid w:val="001B2246"/>
    <w:rsid w:val="001B2E3C"/>
    <w:rsid w:val="001B625A"/>
    <w:rsid w:val="001B7220"/>
    <w:rsid w:val="001C209C"/>
    <w:rsid w:val="001C3023"/>
    <w:rsid w:val="001C304C"/>
    <w:rsid w:val="001D0693"/>
    <w:rsid w:val="001E0E1F"/>
    <w:rsid w:val="001E3959"/>
    <w:rsid w:val="001E5DBA"/>
    <w:rsid w:val="001F1C3B"/>
    <w:rsid w:val="00204386"/>
    <w:rsid w:val="00205D1F"/>
    <w:rsid w:val="00210389"/>
    <w:rsid w:val="00214F0E"/>
    <w:rsid w:val="00217CE6"/>
    <w:rsid w:val="002208DF"/>
    <w:rsid w:val="002240B0"/>
    <w:rsid w:val="00225128"/>
    <w:rsid w:val="00226EC4"/>
    <w:rsid w:val="002279EF"/>
    <w:rsid w:val="002300F9"/>
    <w:rsid w:val="0023224B"/>
    <w:rsid w:val="002322B3"/>
    <w:rsid w:val="00240964"/>
    <w:rsid w:val="00242986"/>
    <w:rsid w:val="00242A96"/>
    <w:rsid w:val="00244655"/>
    <w:rsid w:val="002457D0"/>
    <w:rsid w:val="002506B0"/>
    <w:rsid w:val="00257439"/>
    <w:rsid w:val="002577A7"/>
    <w:rsid w:val="00262990"/>
    <w:rsid w:val="002630D4"/>
    <w:rsid w:val="00265789"/>
    <w:rsid w:val="00267870"/>
    <w:rsid w:val="00275F83"/>
    <w:rsid w:val="00282847"/>
    <w:rsid w:val="002949B5"/>
    <w:rsid w:val="00297394"/>
    <w:rsid w:val="002A3987"/>
    <w:rsid w:val="002A5203"/>
    <w:rsid w:val="002A52EB"/>
    <w:rsid w:val="002B4ED4"/>
    <w:rsid w:val="002B50B8"/>
    <w:rsid w:val="002D1E19"/>
    <w:rsid w:val="002D2913"/>
    <w:rsid w:val="002D5D8F"/>
    <w:rsid w:val="002E5A18"/>
    <w:rsid w:val="002E6BB1"/>
    <w:rsid w:val="002F6191"/>
    <w:rsid w:val="00301D18"/>
    <w:rsid w:val="003029C1"/>
    <w:rsid w:val="003078CE"/>
    <w:rsid w:val="00310CE5"/>
    <w:rsid w:val="00311C91"/>
    <w:rsid w:val="003139B3"/>
    <w:rsid w:val="00322019"/>
    <w:rsid w:val="00334B61"/>
    <w:rsid w:val="00335A09"/>
    <w:rsid w:val="0034154E"/>
    <w:rsid w:val="00344BD5"/>
    <w:rsid w:val="003457D7"/>
    <w:rsid w:val="00345F8A"/>
    <w:rsid w:val="00352DC9"/>
    <w:rsid w:val="00361F2C"/>
    <w:rsid w:val="00371A6C"/>
    <w:rsid w:val="00373C28"/>
    <w:rsid w:val="003753CB"/>
    <w:rsid w:val="00384EE4"/>
    <w:rsid w:val="00385FF9"/>
    <w:rsid w:val="003943BA"/>
    <w:rsid w:val="00397922"/>
    <w:rsid w:val="003A1DCD"/>
    <w:rsid w:val="003A23A5"/>
    <w:rsid w:val="003A3117"/>
    <w:rsid w:val="003A68A9"/>
    <w:rsid w:val="003A7FC7"/>
    <w:rsid w:val="003B2690"/>
    <w:rsid w:val="003C3FBE"/>
    <w:rsid w:val="003C5DB7"/>
    <w:rsid w:val="003D18FB"/>
    <w:rsid w:val="003D2E11"/>
    <w:rsid w:val="003D5EC2"/>
    <w:rsid w:val="003E2C80"/>
    <w:rsid w:val="003F172B"/>
    <w:rsid w:val="003F1DA2"/>
    <w:rsid w:val="003F4818"/>
    <w:rsid w:val="004021D3"/>
    <w:rsid w:val="00403207"/>
    <w:rsid w:val="00413E8D"/>
    <w:rsid w:val="004168A4"/>
    <w:rsid w:val="004253EA"/>
    <w:rsid w:val="004263CF"/>
    <w:rsid w:val="00427035"/>
    <w:rsid w:val="004459E2"/>
    <w:rsid w:val="00447A2F"/>
    <w:rsid w:val="004521FC"/>
    <w:rsid w:val="00453608"/>
    <w:rsid w:val="00453786"/>
    <w:rsid w:val="004553D8"/>
    <w:rsid w:val="004600CD"/>
    <w:rsid w:val="00462943"/>
    <w:rsid w:val="00470AB2"/>
    <w:rsid w:val="004740ED"/>
    <w:rsid w:val="004913BD"/>
    <w:rsid w:val="00492A5D"/>
    <w:rsid w:val="004A632C"/>
    <w:rsid w:val="004B0EBD"/>
    <w:rsid w:val="004B1516"/>
    <w:rsid w:val="004B32CC"/>
    <w:rsid w:val="004B46C2"/>
    <w:rsid w:val="004B472C"/>
    <w:rsid w:val="004C09F0"/>
    <w:rsid w:val="004C0B30"/>
    <w:rsid w:val="004C0F37"/>
    <w:rsid w:val="004C4444"/>
    <w:rsid w:val="004C4F84"/>
    <w:rsid w:val="004E1ABA"/>
    <w:rsid w:val="004E3AD9"/>
    <w:rsid w:val="004E47C2"/>
    <w:rsid w:val="004E7AC9"/>
    <w:rsid w:val="004F413D"/>
    <w:rsid w:val="005012E8"/>
    <w:rsid w:val="00502870"/>
    <w:rsid w:val="00506957"/>
    <w:rsid w:val="00515D3D"/>
    <w:rsid w:val="00523C36"/>
    <w:rsid w:val="00532349"/>
    <w:rsid w:val="00535412"/>
    <w:rsid w:val="00540D1D"/>
    <w:rsid w:val="00541565"/>
    <w:rsid w:val="005464C2"/>
    <w:rsid w:val="00546F07"/>
    <w:rsid w:val="00547376"/>
    <w:rsid w:val="005536FF"/>
    <w:rsid w:val="00555AB3"/>
    <w:rsid w:val="00560E18"/>
    <w:rsid w:val="00566707"/>
    <w:rsid w:val="00573984"/>
    <w:rsid w:val="00573C11"/>
    <w:rsid w:val="0058122A"/>
    <w:rsid w:val="0058330C"/>
    <w:rsid w:val="00592AE0"/>
    <w:rsid w:val="00593EDE"/>
    <w:rsid w:val="005A1EE8"/>
    <w:rsid w:val="005A2F69"/>
    <w:rsid w:val="005A552F"/>
    <w:rsid w:val="005B641E"/>
    <w:rsid w:val="005C29CE"/>
    <w:rsid w:val="005D0D28"/>
    <w:rsid w:val="005D2708"/>
    <w:rsid w:val="005D3D9B"/>
    <w:rsid w:val="005D3F93"/>
    <w:rsid w:val="005D7111"/>
    <w:rsid w:val="005E7C71"/>
    <w:rsid w:val="005F11C8"/>
    <w:rsid w:val="005F74C4"/>
    <w:rsid w:val="00600C85"/>
    <w:rsid w:val="00602E95"/>
    <w:rsid w:val="006134A8"/>
    <w:rsid w:val="006140C1"/>
    <w:rsid w:val="00615049"/>
    <w:rsid w:val="006213BE"/>
    <w:rsid w:val="00621E83"/>
    <w:rsid w:val="006275EF"/>
    <w:rsid w:val="00627D1E"/>
    <w:rsid w:val="00630CBA"/>
    <w:rsid w:val="006356BE"/>
    <w:rsid w:val="00635C23"/>
    <w:rsid w:val="00636956"/>
    <w:rsid w:val="00642490"/>
    <w:rsid w:val="0064303C"/>
    <w:rsid w:val="0064524B"/>
    <w:rsid w:val="0064541A"/>
    <w:rsid w:val="00651188"/>
    <w:rsid w:val="0065296C"/>
    <w:rsid w:val="00661973"/>
    <w:rsid w:val="00663175"/>
    <w:rsid w:val="006704DE"/>
    <w:rsid w:val="006836F4"/>
    <w:rsid w:val="00687175"/>
    <w:rsid w:val="006A2DCC"/>
    <w:rsid w:val="006B1240"/>
    <w:rsid w:val="006B5DA1"/>
    <w:rsid w:val="006C26C7"/>
    <w:rsid w:val="006C2B40"/>
    <w:rsid w:val="006C36D9"/>
    <w:rsid w:val="006C6A86"/>
    <w:rsid w:val="006D5585"/>
    <w:rsid w:val="006D61F4"/>
    <w:rsid w:val="006D7075"/>
    <w:rsid w:val="006F0F6F"/>
    <w:rsid w:val="007006E2"/>
    <w:rsid w:val="00705CD3"/>
    <w:rsid w:val="0070771E"/>
    <w:rsid w:val="0071194E"/>
    <w:rsid w:val="007138EE"/>
    <w:rsid w:val="00714513"/>
    <w:rsid w:val="007160BE"/>
    <w:rsid w:val="0071716C"/>
    <w:rsid w:val="007257C5"/>
    <w:rsid w:val="00726EF2"/>
    <w:rsid w:val="00727065"/>
    <w:rsid w:val="00727705"/>
    <w:rsid w:val="00735539"/>
    <w:rsid w:val="007416D2"/>
    <w:rsid w:val="007450CE"/>
    <w:rsid w:val="00746AD7"/>
    <w:rsid w:val="00753BE4"/>
    <w:rsid w:val="00754642"/>
    <w:rsid w:val="00756B0B"/>
    <w:rsid w:val="00760636"/>
    <w:rsid w:val="00762E65"/>
    <w:rsid w:val="00784072"/>
    <w:rsid w:val="007876CB"/>
    <w:rsid w:val="007B32FB"/>
    <w:rsid w:val="007B45CE"/>
    <w:rsid w:val="007B5F9A"/>
    <w:rsid w:val="007D1565"/>
    <w:rsid w:val="007D33BD"/>
    <w:rsid w:val="007D5313"/>
    <w:rsid w:val="007E02C2"/>
    <w:rsid w:val="007E1BBC"/>
    <w:rsid w:val="007E2DA1"/>
    <w:rsid w:val="007F0F4C"/>
    <w:rsid w:val="007F2DBF"/>
    <w:rsid w:val="007F6EFB"/>
    <w:rsid w:val="008139D7"/>
    <w:rsid w:val="008170FF"/>
    <w:rsid w:val="00820172"/>
    <w:rsid w:val="00821D8E"/>
    <w:rsid w:val="008278C0"/>
    <w:rsid w:val="00830038"/>
    <w:rsid w:val="00830216"/>
    <w:rsid w:val="00836A80"/>
    <w:rsid w:val="00836C10"/>
    <w:rsid w:val="00837D51"/>
    <w:rsid w:val="00844464"/>
    <w:rsid w:val="00846050"/>
    <w:rsid w:val="00854860"/>
    <w:rsid w:val="00864A0C"/>
    <w:rsid w:val="00865965"/>
    <w:rsid w:val="008659FA"/>
    <w:rsid w:val="008677EC"/>
    <w:rsid w:val="00867FD0"/>
    <w:rsid w:val="00875554"/>
    <w:rsid w:val="00875A3B"/>
    <w:rsid w:val="008837D5"/>
    <w:rsid w:val="00884016"/>
    <w:rsid w:val="008845B9"/>
    <w:rsid w:val="008858E4"/>
    <w:rsid w:val="00887102"/>
    <w:rsid w:val="00890D6C"/>
    <w:rsid w:val="00891AC9"/>
    <w:rsid w:val="00891BFE"/>
    <w:rsid w:val="00893696"/>
    <w:rsid w:val="008A3799"/>
    <w:rsid w:val="008A7A3B"/>
    <w:rsid w:val="008B2B99"/>
    <w:rsid w:val="008B2E23"/>
    <w:rsid w:val="008C3D45"/>
    <w:rsid w:val="008C646F"/>
    <w:rsid w:val="008D1740"/>
    <w:rsid w:val="008D3DF3"/>
    <w:rsid w:val="008D63BA"/>
    <w:rsid w:val="008E0FB6"/>
    <w:rsid w:val="008E4BBE"/>
    <w:rsid w:val="008F79A0"/>
    <w:rsid w:val="009054E6"/>
    <w:rsid w:val="009120E6"/>
    <w:rsid w:val="00914686"/>
    <w:rsid w:val="00920CD7"/>
    <w:rsid w:val="00922A40"/>
    <w:rsid w:val="009422C2"/>
    <w:rsid w:val="00944FAA"/>
    <w:rsid w:val="00944FC0"/>
    <w:rsid w:val="00947EC7"/>
    <w:rsid w:val="0095010B"/>
    <w:rsid w:val="0095399F"/>
    <w:rsid w:val="00957780"/>
    <w:rsid w:val="00962033"/>
    <w:rsid w:val="00967930"/>
    <w:rsid w:val="009729A3"/>
    <w:rsid w:val="00972FA9"/>
    <w:rsid w:val="00987E28"/>
    <w:rsid w:val="00993A6F"/>
    <w:rsid w:val="00997FB0"/>
    <w:rsid w:val="009A6CCB"/>
    <w:rsid w:val="009B5CBB"/>
    <w:rsid w:val="009C192A"/>
    <w:rsid w:val="009C523D"/>
    <w:rsid w:val="009E7984"/>
    <w:rsid w:val="009E7F36"/>
    <w:rsid w:val="009F309C"/>
    <w:rsid w:val="00A00097"/>
    <w:rsid w:val="00A01F52"/>
    <w:rsid w:val="00A0799E"/>
    <w:rsid w:val="00A1159B"/>
    <w:rsid w:val="00A14AC5"/>
    <w:rsid w:val="00A2477C"/>
    <w:rsid w:val="00A24AC9"/>
    <w:rsid w:val="00A2539E"/>
    <w:rsid w:val="00A330E1"/>
    <w:rsid w:val="00A53AF5"/>
    <w:rsid w:val="00A56C3E"/>
    <w:rsid w:val="00A5728A"/>
    <w:rsid w:val="00A60FFC"/>
    <w:rsid w:val="00A6219F"/>
    <w:rsid w:val="00A63315"/>
    <w:rsid w:val="00A8163E"/>
    <w:rsid w:val="00A83BE1"/>
    <w:rsid w:val="00A84663"/>
    <w:rsid w:val="00A87000"/>
    <w:rsid w:val="00A872E8"/>
    <w:rsid w:val="00A9093A"/>
    <w:rsid w:val="00A93EC1"/>
    <w:rsid w:val="00AA2BF6"/>
    <w:rsid w:val="00AA3F34"/>
    <w:rsid w:val="00AA516F"/>
    <w:rsid w:val="00AA5AF9"/>
    <w:rsid w:val="00AA6FFE"/>
    <w:rsid w:val="00AA7212"/>
    <w:rsid w:val="00AB168E"/>
    <w:rsid w:val="00AB2B14"/>
    <w:rsid w:val="00AB32BA"/>
    <w:rsid w:val="00AC022D"/>
    <w:rsid w:val="00AC059D"/>
    <w:rsid w:val="00AC206F"/>
    <w:rsid w:val="00AC45B8"/>
    <w:rsid w:val="00AD5A2A"/>
    <w:rsid w:val="00AE39AA"/>
    <w:rsid w:val="00AE6647"/>
    <w:rsid w:val="00AF45E0"/>
    <w:rsid w:val="00B0040E"/>
    <w:rsid w:val="00B048F4"/>
    <w:rsid w:val="00B104CE"/>
    <w:rsid w:val="00B178F3"/>
    <w:rsid w:val="00B20111"/>
    <w:rsid w:val="00B2128D"/>
    <w:rsid w:val="00B23E90"/>
    <w:rsid w:val="00B25F44"/>
    <w:rsid w:val="00B26FAE"/>
    <w:rsid w:val="00B31704"/>
    <w:rsid w:val="00B32E2D"/>
    <w:rsid w:val="00B34F57"/>
    <w:rsid w:val="00B354DE"/>
    <w:rsid w:val="00B403B2"/>
    <w:rsid w:val="00B4079D"/>
    <w:rsid w:val="00B40CE0"/>
    <w:rsid w:val="00B47F44"/>
    <w:rsid w:val="00B55433"/>
    <w:rsid w:val="00B609B3"/>
    <w:rsid w:val="00B71D40"/>
    <w:rsid w:val="00B83907"/>
    <w:rsid w:val="00B922A4"/>
    <w:rsid w:val="00B94F92"/>
    <w:rsid w:val="00BA2E7E"/>
    <w:rsid w:val="00BA4EB6"/>
    <w:rsid w:val="00BA65EB"/>
    <w:rsid w:val="00BB24C4"/>
    <w:rsid w:val="00BB2CE8"/>
    <w:rsid w:val="00BB7B19"/>
    <w:rsid w:val="00BC153B"/>
    <w:rsid w:val="00BC4F5B"/>
    <w:rsid w:val="00BD20F8"/>
    <w:rsid w:val="00BD3892"/>
    <w:rsid w:val="00BE419D"/>
    <w:rsid w:val="00BE6820"/>
    <w:rsid w:val="00BE71E6"/>
    <w:rsid w:val="00BF12AC"/>
    <w:rsid w:val="00BF4F4A"/>
    <w:rsid w:val="00C03071"/>
    <w:rsid w:val="00C04261"/>
    <w:rsid w:val="00C0442A"/>
    <w:rsid w:val="00C07110"/>
    <w:rsid w:val="00C1221A"/>
    <w:rsid w:val="00C13F95"/>
    <w:rsid w:val="00C16BDC"/>
    <w:rsid w:val="00C175AB"/>
    <w:rsid w:val="00C2249C"/>
    <w:rsid w:val="00C264BB"/>
    <w:rsid w:val="00C41CA7"/>
    <w:rsid w:val="00C55D3D"/>
    <w:rsid w:val="00C56CE1"/>
    <w:rsid w:val="00C61FEB"/>
    <w:rsid w:val="00C677A3"/>
    <w:rsid w:val="00C708E9"/>
    <w:rsid w:val="00C73FCC"/>
    <w:rsid w:val="00C7453D"/>
    <w:rsid w:val="00C8035F"/>
    <w:rsid w:val="00C820A0"/>
    <w:rsid w:val="00C94AEC"/>
    <w:rsid w:val="00CA07B7"/>
    <w:rsid w:val="00CC0379"/>
    <w:rsid w:val="00CC63A7"/>
    <w:rsid w:val="00CC68EF"/>
    <w:rsid w:val="00CD1AD9"/>
    <w:rsid w:val="00CD58E6"/>
    <w:rsid w:val="00CE1805"/>
    <w:rsid w:val="00CE20F3"/>
    <w:rsid w:val="00CE400C"/>
    <w:rsid w:val="00CE7443"/>
    <w:rsid w:val="00CF0CA0"/>
    <w:rsid w:val="00CF4C18"/>
    <w:rsid w:val="00CF5AAE"/>
    <w:rsid w:val="00CF760A"/>
    <w:rsid w:val="00D00319"/>
    <w:rsid w:val="00D077D9"/>
    <w:rsid w:val="00D1394C"/>
    <w:rsid w:val="00D13FF1"/>
    <w:rsid w:val="00D33DBA"/>
    <w:rsid w:val="00D3429B"/>
    <w:rsid w:val="00D372A0"/>
    <w:rsid w:val="00D405A1"/>
    <w:rsid w:val="00D40C79"/>
    <w:rsid w:val="00D4189F"/>
    <w:rsid w:val="00D60555"/>
    <w:rsid w:val="00D63D2E"/>
    <w:rsid w:val="00D64D06"/>
    <w:rsid w:val="00D6549A"/>
    <w:rsid w:val="00D71910"/>
    <w:rsid w:val="00D73723"/>
    <w:rsid w:val="00D752DB"/>
    <w:rsid w:val="00D76338"/>
    <w:rsid w:val="00D77208"/>
    <w:rsid w:val="00D77EAB"/>
    <w:rsid w:val="00D82FC9"/>
    <w:rsid w:val="00D84230"/>
    <w:rsid w:val="00D96738"/>
    <w:rsid w:val="00DA64C0"/>
    <w:rsid w:val="00DA7B81"/>
    <w:rsid w:val="00DB34D1"/>
    <w:rsid w:val="00DC396A"/>
    <w:rsid w:val="00DD4E1A"/>
    <w:rsid w:val="00DE060E"/>
    <w:rsid w:val="00DE62A0"/>
    <w:rsid w:val="00DF4AB0"/>
    <w:rsid w:val="00E04EB4"/>
    <w:rsid w:val="00E053AA"/>
    <w:rsid w:val="00E12B8F"/>
    <w:rsid w:val="00E21865"/>
    <w:rsid w:val="00E25F08"/>
    <w:rsid w:val="00E32476"/>
    <w:rsid w:val="00E360FE"/>
    <w:rsid w:val="00E36C2C"/>
    <w:rsid w:val="00E466C1"/>
    <w:rsid w:val="00E533C9"/>
    <w:rsid w:val="00E56122"/>
    <w:rsid w:val="00E567A7"/>
    <w:rsid w:val="00E65945"/>
    <w:rsid w:val="00E67604"/>
    <w:rsid w:val="00E7451C"/>
    <w:rsid w:val="00E751EB"/>
    <w:rsid w:val="00E811C9"/>
    <w:rsid w:val="00E858DF"/>
    <w:rsid w:val="00E85D73"/>
    <w:rsid w:val="00E917A0"/>
    <w:rsid w:val="00E93B24"/>
    <w:rsid w:val="00E93E19"/>
    <w:rsid w:val="00E978FB"/>
    <w:rsid w:val="00EA0069"/>
    <w:rsid w:val="00EB16FA"/>
    <w:rsid w:val="00EB2C8E"/>
    <w:rsid w:val="00EB4AAE"/>
    <w:rsid w:val="00EC35EF"/>
    <w:rsid w:val="00ED1518"/>
    <w:rsid w:val="00ED2D7A"/>
    <w:rsid w:val="00ED49F5"/>
    <w:rsid w:val="00EF1C0E"/>
    <w:rsid w:val="00EF3B59"/>
    <w:rsid w:val="00EF4D6E"/>
    <w:rsid w:val="00EF7CF6"/>
    <w:rsid w:val="00EF7F31"/>
    <w:rsid w:val="00F016B5"/>
    <w:rsid w:val="00F06DCE"/>
    <w:rsid w:val="00F13F30"/>
    <w:rsid w:val="00F15879"/>
    <w:rsid w:val="00F22886"/>
    <w:rsid w:val="00F242D0"/>
    <w:rsid w:val="00F247F1"/>
    <w:rsid w:val="00F26F9F"/>
    <w:rsid w:val="00F30B0D"/>
    <w:rsid w:val="00F321DB"/>
    <w:rsid w:val="00F528B0"/>
    <w:rsid w:val="00F5406D"/>
    <w:rsid w:val="00F62E1E"/>
    <w:rsid w:val="00F65263"/>
    <w:rsid w:val="00F65F3D"/>
    <w:rsid w:val="00F756B1"/>
    <w:rsid w:val="00F77F90"/>
    <w:rsid w:val="00F80855"/>
    <w:rsid w:val="00F809FB"/>
    <w:rsid w:val="00F81BDC"/>
    <w:rsid w:val="00F83AB9"/>
    <w:rsid w:val="00F93D32"/>
    <w:rsid w:val="00F97126"/>
    <w:rsid w:val="00FA151F"/>
    <w:rsid w:val="00FA4FD2"/>
    <w:rsid w:val="00FB6B0E"/>
    <w:rsid w:val="00FC1863"/>
    <w:rsid w:val="00FC40A5"/>
    <w:rsid w:val="00FD0EA7"/>
    <w:rsid w:val="00FD441A"/>
    <w:rsid w:val="00FE09E4"/>
    <w:rsid w:val="00FF1D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7F05993C"/>
  <w15:docId w15:val="{23C17EFD-72FE-42CC-A67A-3C8DE8600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0038"/>
    <w:pPr>
      <w:spacing w:line="264" w:lineRule="auto"/>
    </w:pPr>
    <w:rPr>
      <w:rFonts w:ascii="Arial" w:hAnsi="Arial"/>
      <w:sz w:val="24"/>
      <w:szCs w:val="24"/>
    </w:rPr>
  </w:style>
  <w:style w:type="paragraph" w:styleId="Heading1">
    <w:name w:val="heading 1"/>
    <w:basedOn w:val="Normal"/>
    <w:next w:val="Normal"/>
    <w:link w:val="Heading1Char"/>
    <w:qFormat/>
    <w:rsid w:val="00830038"/>
    <w:pPr>
      <w:keepNext/>
      <w:outlineLvl w:val="0"/>
    </w:pPr>
    <w:rPr>
      <w:rFonts w:ascii="Arial Black" w:hAnsi="Arial Black" w:cs="Arial"/>
      <w:b/>
      <w:bCs/>
      <w:color w:val="BB1822"/>
      <w:kern w:val="32"/>
      <w:sz w:val="52"/>
      <w:szCs w:val="44"/>
    </w:rPr>
  </w:style>
  <w:style w:type="paragraph" w:styleId="Heading2">
    <w:name w:val="heading 2"/>
    <w:basedOn w:val="Normal"/>
    <w:next w:val="Normal"/>
    <w:qFormat/>
    <w:rsid w:val="00830038"/>
    <w:pPr>
      <w:keepNext/>
      <w:outlineLvl w:val="1"/>
    </w:pPr>
    <w:rPr>
      <w:rFonts w:ascii="Arial Black" w:hAnsi="Arial Black" w:cs="Arial"/>
      <w:b/>
      <w:bCs/>
      <w:iCs/>
      <w:color w:val="BB1822"/>
      <w:sz w:val="28"/>
      <w:szCs w:val="28"/>
    </w:rPr>
  </w:style>
  <w:style w:type="paragraph" w:styleId="Heading3">
    <w:name w:val="heading 3"/>
    <w:basedOn w:val="Normal"/>
    <w:next w:val="Normal"/>
    <w:qFormat/>
    <w:rsid w:val="00830038"/>
    <w:pPr>
      <w:keepNext/>
      <w:outlineLvl w:val="2"/>
    </w:pPr>
    <w:rPr>
      <w:rFonts w:cs="Arial"/>
      <w:bCs/>
      <w:color w:val="FFFFFF" w:themeColor="background1"/>
      <w:sz w:val="3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uiPriority w:val="39"/>
    <w:rsid w:val="004C4F84"/>
    <w:pPr>
      <w:spacing w:line="360" w:lineRule="auto"/>
    </w:pPr>
  </w:style>
  <w:style w:type="paragraph" w:styleId="TOC3">
    <w:name w:val="toc 3"/>
    <w:basedOn w:val="Normal"/>
    <w:next w:val="Normal"/>
    <w:autoRedefine/>
    <w:semiHidden/>
    <w:rsid w:val="004C4F84"/>
    <w:pPr>
      <w:spacing w:line="360" w:lineRule="auto"/>
      <w:ind w:left="480"/>
    </w:pPr>
  </w:style>
  <w:style w:type="paragraph" w:customStyle="1" w:styleId="FiguresandTables">
    <w:name w:val="Figures and Tables"/>
    <w:basedOn w:val="Normal"/>
    <w:rsid w:val="000E2C35"/>
    <w:rPr>
      <w:b/>
    </w:rPr>
  </w:style>
  <w:style w:type="character" w:customStyle="1" w:styleId="Heading1Char">
    <w:name w:val="Heading 1 Char"/>
    <w:link w:val="Heading1"/>
    <w:rsid w:val="00830038"/>
    <w:rPr>
      <w:rFonts w:ascii="Arial Black" w:hAnsi="Arial Black" w:cs="Arial"/>
      <w:b/>
      <w:bCs/>
      <w:color w:val="BB1822"/>
      <w:kern w:val="32"/>
      <w:sz w:val="52"/>
      <w:szCs w:val="44"/>
    </w:rPr>
  </w:style>
  <w:style w:type="character" w:styleId="Hyperlink">
    <w:name w:val="Hyperlink"/>
    <w:uiPriority w:val="99"/>
    <w:rsid w:val="00830038"/>
    <w:rPr>
      <w:rFonts w:ascii="Arial" w:hAnsi="Arial"/>
      <w:b/>
      <w:color w:val="BB1822"/>
      <w:sz w:val="24"/>
      <w:u w:val="single"/>
    </w:rPr>
  </w:style>
  <w:style w:type="paragraph" w:styleId="Caption">
    <w:name w:val="caption"/>
    <w:basedOn w:val="Normal"/>
    <w:next w:val="Normal"/>
    <w:qFormat/>
    <w:rsid w:val="00A84663"/>
    <w:rPr>
      <w:b/>
      <w:bCs/>
      <w:szCs w:val="20"/>
    </w:rPr>
  </w:style>
  <w:style w:type="paragraph" w:styleId="TOC1">
    <w:name w:val="toc 1"/>
    <w:basedOn w:val="Normal"/>
    <w:next w:val="Normal"/>
    <w:autoRedefine/>
    <w:uiPriority w:val="39"/>
    <w:rsid w:val="008D63BA"/>
    <w:pPr>
      <w:tabs>
        <w:tab w:val="right" w:leader="dot" w:pos="10194"/>
      </w:tabs>
      <w:spacing w:line="360" w:lineRule="auto"/>
      <w:jc w:val="both"/>
    </w:pPr>
    <w:rPr>
      <w:b/>
      <w:noProof/>
      <w:w w:val="99"/>
      <w:lang w:eastAsia="en-US"/>
    </w:rPr>
  </w:style>
  <w:style w:type="paragraph" w:styleId="TableofFigures">
    <w:name w:val="table of figures"/>
    <w:basedOn w:val="Normal"/>
    <w:next w:val="Normal"/>
    <w:semiHidden/>
    <w:rsid w:val="004C4F84"/>
    <w:pPr>
      <w:spacing w:line="360" w:lineRule="auto"/>
    </w:pPr>
  </w:style>
  <w:style w:type="character" w:customStyle="1" w:styleId="Titlepagetitle">
    <w:name w:val="Title page: title"/>
    <w:rsid w:val="00D76338"/>
    <w:rPr>
      <w:rFonts w:ascii="Arial" w:hAnsi="Arial"/>
      <w:b/>
      <w:bCs/>
      <w:dstrike w:val="0"/>
      <w:color w:val="007EA9"/>
      <w:spacing w:val="5"/>
      <w:sz w:val="96"/>
      <w:szCs w:val="96"/>
      <w:vertAlign w:val="baseline"/>
    </w:rPr>
  </w:style>
  <w:style w:type="character" w:customStyle="1" w:styleId="Titlepagesub-title">
    <w:name w:val="Title page: sub-title"/>
    <w:rsid w:val="00D76338"/>
    <w:rPr>
      <w:rFonts w:ascii="Arial" w:hAnsi="Arial"/>
      <w:b/>
      <w:bCs/>
      <w:dstrike w:val="0"/>
      <w:color w:val="007EA9"/>
      <w:spacing w:val="5"/>
      <w:sz w:val="48"/>
      <w:szCs w:val="48"/>
      <w:vertAlign w:val="baseline"/>
    </w:rPr>
  </w:style>
  <w:style w:type="character" w:customStyle="1" w:styleId="SubHeading2">
    <w:name w:val="Sub Heading 2"/>
    <w:rsid w:val="00214F0E"/>
    <w:rPr>
      <w:rFonts w:ascii="Arial" w:hAnsi="Arial"/>
      <w:b/>
      <w:dstrike w:val="0"/>
      <w:color w:val="000000" w:themeColor="text1"/>
      <w:spacing w:val="-5"/>
      <w:sz w:val="28"/>
      <w:szCs w:val="36"/>
      <w:vertAlign w:val="baseline"/>
    </w:rPr>
  </w:style>
  <w:style w:type="paragraph" w:styleId="BalloonText">
    <w:name w:val="Balloon Text"/>
    <w:basedOn w:val="Normal"/>
    <w:link w:val="BalloonTextChar"/>
    <w:rsid w:val="003E2C80"/>
    <w:pPr>
      <w:spacing w:line="240" w:lineRule="auto"/>
    </w:pPr>
    <w:rPr>
      <w:rFonts w:ascii="Tahoma" w:hAnsi="Tahoma" w:cs="Tahoma"/>
      <w:sz w:val="16"/>
      <w:szCs w:val="16"/>
    </w:rPr>
  </w:style>
  <w:style w:type="character" w:customStyle="1" w:styleId="BalloonTextChar">
    <w:name w:val="Balloon Text Char"/>
    <w:link w:val="BalloonText"/>
    <w:rsid w:val="003E2C80"/>
    <w:rPr>
      <w:rFonts w:ascii="Tahoma" w:hAnsi="Tahoma" w:cs="Tahoma"/>
      <w:sz w:val="16"/>
      <w:szCs w:val="16"/>
    </w:rPr>
  </w:style>
  <w:style w:type="paragraph" w:customStyle="1" w:styleId="SubHead">
    <w:name w:val="Sub Head"/>
    <w:basedOn w:val="Normal"/>
    <w:rsid w:val="003E2C80"/>
    <w:pPr>
      <w:spacing w:line="240" w:lineRule="auto"/>
    </w:pPr>
    <w:rPr>
      <w:rFonts w:ascii="New York" w:hAnsi="New York"/>
      <w:b/>
      <w:sz w:val="28"/>
      <w:szCs w:val="20"/>
      <w:lang w:eastAsia="en-US"/>
    </w:rPr>
  </w:style>
  <w:style w:type="paragraph" w:customStyle="1" w:styleId="Tabs">
    <w:name w:val="Tabs"/>
    <w:basedOn w:val="Normal"/>
    <w:rsid w:val="003E2C80"/>
    <w:pPr>
      <w:tabs>
        <w:tab w:val="left" w:pos="567"/>
      </w:tabs>
      <w:spacing w:line="240" w:lineRule="auto"/>
      <w:ind w:left="567" w:hanging="567"/>
      <w:jc w:val="both"/>
    </w:pPr>
    <w:rPr>
      <w:rFonts w:ascii="New York" w:hAnsi="New York"/>
      <w:szCs w:val="20"/>
      <w:lang w:eastAsia="en-US"/>
    </w:rPr>
  </w:style>
  <w:style w:type="paragraph" w:styleId="ListParagraph">
    <w:name w:val="List Paragraph"/>
    <w:basedOn w:val="Normal"/>
    <w:uiPriority w:val="34"/>
    <w:qFormat/>
    <w:rsid w:val="003E2C80"/>
    <w:pPr>
      <w:ind w:left="720"/>
      <w:contextualSpacing/>
    </w:pPr>
  </w:style>
  <w:style w:type="character" w:styleId="FollowedHyperlink">
    <w:name w:val="FollowedHyperlink"/>
    <w:basedOn w:val="DefaultParagraphFont"/>
    <w:rsid w:val="00F528B0"/>
    <w:rPr>
      <w:color w:val="800080" w:themeColor="followedHyperlink"/>
      <w:u w:val="single"/>
    </w:rPr>
  </w:style>
  <w:style w:type="character" w:styleId="CommentReference">
    <w:name w:val="annotation reference"/>
    <w:basedOn w:val="DefaultParagraphFont"/>
    <w:rsid w:val="00F528B0"/>
    <w:rPr>
      <w:sz w:val="16"/>
      <w:szCs w:val="16"/>
    </w:rPr>
  </w:style>
  <w:style w:type="paragraph" w:styleId="CommentText">
    <w:name w:val="annotation text"/>
    <w:basedOn w:val="Normal"/>
    <w:link w:val="CommentTextChar"/>
    <w:rsid w:val="00F528B0"/>
    <w:pPr>
      <w:spacing w:line="240" w:lineRule="auto"/>
    </w:pPr>
    <w:rPr>
      <w:szCs w:val="20"/>
    </w:rPr>
  </w:style>
  <w:style w:type="character" w:customStyle="1" w:styleId="CommentTextChar">
    <w:name w:val="Comment Text Char"/>
    <w:basedOn w:val="DefaultParagraphFont"/>
    <w:link w:val="CommentText"/>
    <w:rsid w:val="00F528B0"/>
    <w:rPr>
      <w:rFonts w:ascii="Arial" w:hAnsi="Arial"/>
    </w:rPr>
  </w:style>
  <w:style w:type="paragraph" w:styleId="CommentSubject">
    <w:name w:val="annotation subject"/>
    <w:basedOn w:val="CommentText"/>
    <w:next w:val="CommentText"/>
    <w:link w:val="CommentSubjectChar"/>
    <w:rsid w:val="00F528B0"/>
    <w:rPr>
      <w:b/>
      <w:bCs/>
    </w:rPr>
  </w:style>
  <w:style w:type="character" w:customStyle="1" w:styleId="CommentSubjectChar">
    <w:name w:val="Comment Subject Char"/>
    <w:basedOn w:val="CommentTextChar"/>
    <w:link w:val="CommentSubject"/>
    <w:rsid w:val="00F528B0"/>
    <w:rPr>
      <w:rFonts w:ascii="Arial" w:hAnsi="Arial"/>
      <w:b/>
      <w:bCs/>
    </w:rPr>
  </w:style>
  <w:style w:type="paragraph" w:styleId="TOCHeading">
    <w:name w:val="TOC Heading"/>
    <w:basedOn w:val="Heading1"/>
    <w:next w:val="Normal"/>
    <w:uiPriority w:val="39"/>
    <w:unhideWhenUsed/>
    <w:qFormat/>
    <w:rsid w:val="00E85D73"/>
    <w:pPr>
      <w:keepLines/>
      <w:spacing w:before="48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character" w:styleId="UnresolvedMention">
    <w:name w:val="Unresolved Mention"/>
    <w:basedOn w:val="DefaultParagraphFont"/>
    <w:uiPriority w:val="99"/>
    <w:semiHidden/>
    <w:unhideWhenUsed/>
    <w:rsid w:val="00AE39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944250">
      <w:bodyDiv w:val="1"/>
      <w:marLeft w:val="0"/>
      <w:marRight w:val="0"/>
      <w:marTop w:val="0"/>
      <w:marBottom w:val="0"/>
      <w:divBdr>
        <w:top w:val="none" w:sz="0" w:space="0" w:color="auto"/>
        <w:left w:val="none" w:sz="0" w:space="0" w:color="auto"/>
        <w:bottom w:val="none" w:sz="0" w:space="0" w:color="auto"/>
        <w:right w:val="none" w:sz="0" w:space="0" w:color="auto"/>
      </w:divBdr>
    </w:div>
    <w:div w:id="3573930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an.seel@cumbriafire.gov.u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footer3.xml.rels><?xml version="1.0" encoding="UTF-8" standalone="yes"?>
<Relationships xmlns="http://schemas.openxmlformats.org/package/2006/relationships"><Relationship Id="rId1" Type="http://schemas.openxmlformats.org/officeDocument/2006/relationships/image" Target="media/image5.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55B783887D8644B1BB2AF88A1F729D" ma:contentTypeVersion="18" ma:contentTypeDescription="Create a new document." ma:contentTypeScope="" ma:versionID="8cf72906440028f5e7e126bd51bcd11a">
  <xsd:schema xmlns:xsd="http://www.w3.org/2001/XMLSchema" xmlns:xs="http://www.w3.org/2001/XMLSchema" xmlns:p="http://schemas.microsoft.com/office/2006/metadata/properties" xmlns:ns2="a1a3e32b-2f61-4ed2-8005-4759f7176664" xmlns:ns3="d825955d-c47e-4fd7-8874-018c5c37d6f9" xmlns:ns4="c2b36edf-d6b4-4d40-9417-44b51de556ab" targetNamespace="http://schemas.microsoft.com/office/2006/metadata/properties" ma:root="true" ma:fieldsID="c899e5196fc08ad4481c7dfb3b7951fb" ns2:_="" ns3:_="" ns4:_="">
    <xsd:import namespace="a1a3e32b-2f61-4ed2-8005-4759f7176664"/>
    <xsd:import namespace="d825955d-c47e-4fd7-8874-018c5c37d6f9"/>
    <xsd:import namespace="c2b36edf-d6b4-4d40-9417-44b51de556ab"/>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Thumbn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a3e32b-2f61-4ed2-8005-4759f71766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7f7c277-ca9a-4d57-b418-f15995160e0c" ma:termSetId="09814cd3-568e-fe90-9814-8d621ff8fb84" ma:anchorId="fba54fb3-c3e1-fe81-a776-ca4b69148c4d" ma:open="true" ma:isKeyword="false">
      <xsd:complexType>
        <xsd:sequence>
          <xsd:element ref="pc:Terms" minOccurs="0" maxOccurs="1"/>
        </xsd:sequence>
      </xsd:complexType>
    </xsd:element>
    <xsd:element name="Thumbnail" ma:index="24" nillable="true" ma:displayName="Thumbnail" ma:format="Thumbnail" ma:internalName="Thumbnail">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25955d-c47e-4fd7-8874-018c5c37d6f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b36edf-d6b4-4d40-9417-44b51de556a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53d60518-9806-4d65-ae06-d9af668bfa75}" ma:internalName="TaxCatchAll" ma:showField="CatchAllData" ma:web="d825955d-c47e-4fd7-8874-018c5c37d6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1a3e32b-2f61-4ed2-8005-4759f7176664">
      <Terms xmlns="http://schemas.microsoft.com/office/infopath/2007/PartnerControls"/>
    </lcf76f155ced4ddcb4097134ff3c332f>
    <TaxCatchAll xmlns="c2b36edf-d6b4-4d40-9417-44b51de556ab" xsi:nil="true"/>
    <Thumbnail xmlns="a1a3e32b-2f61-4ed2-8005-4759f7176664" xsi:nil="true"/>
  </documentManagement>
</p:properties>
</file>

<file path=customXml/itemProps1.xml><?xml version="1.0" encoding="utf-8"?>
<ds:datastoreItem xmlns:ds="http://schemas.openxmlformats.org/officeDocument/2006/customXml" ds:itemID="{8ECDA6B4-FB5D-427A-93FC-5A98211B2E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a3e32b-2f61-4ed2-8005-4759f7176664"/>
    <ds:schemaRef ds:uri="d825955d-c47e-4fd7-8874-018c5c37d6f9"/>
    <ds:schemaRef ds:uri="c2b36edf-d6b4-4d40-9417-44b51de556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D2CFE2-4560-4425-AB4F-1829D602CA30}">
  <ds:schemaRefs>
    <ds:schemaRef ds:uri="http://schemas.openxmlformats.org/officeDocument/2006/bibliography"/>
  </ds:schemaRefs>
</ds:datastoreItem>
</file>

<file path=customXml/itemProps3.xml><?xml version="1.0" encoding="utf-8"?>
<ds:datastoreItem xmlns:ds="http://schemas.openxmlformats.org/officeDocument/2006/customXml" ds:itemID="{36B17411-0639-490C-8F65-65E5F1E6725E}">
  <ds:schemaRefs>
    <ds:schemaRef ds:uri="http://schemas.microsoft.com/sharepoint/v3/contenttype/forms"/>
  </ds:schemaRefs>
</ds:datastoreItem>
</file>

<file path=customXml/itemProps4.xml><?xml version="1.0" encoding="utf-8"?>
<ds:datastoreItem xmlns:ds="http://schemas.openxmlformats.org/officeDocument/2006/customXml" ds:itemID="{2512AF41-EE15-454A-980E-4F2C3354BD15}">
  <ds:schemaRefs>
    <ds:schemaRef ds:uri="http://schemas.microsoft.com/office/2006/metadata/properties"/>
    <ds:schemaRef ds:uri="http://schemas.microsoft.com/office/infopath/2007/PartnerControls"/>
    <ds:schemaRef ds:uri="a1a3e32b-2f61-4ed2-8005-4759f7176664"/>
    <ds:schemaRef ds:uri="c2b36edf-d6b4-4d40-9417-44b51de556ab"/>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2138</Words>
  <Characters>12190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Hello</vt:lpstr>
    </vt:vector>
  </TitlesOfParts>
  <Company>Pure Comminication</Company>
  <LinksUpToDate>false</LinksUpToDate>
  <CharactersWithSpaces>14300</CharactersWithSpaces>
  <SharedDoc>false</SharedDoc>
  <HLinks>
    <vt:vector size="12" baseType="variant">
      <vt:variant>
        <vt:i4>8192050</vt:i4>
      </vt:variant>
      <vt:variant>
        <vt:i4>3</vt:i4>
      </vt:variant>
      <vt:variant>
        <vt:i4>0</vt:i4>
      </vt:variant>
      <vt:variant>
        <vt:i4>5</vt:i4>
      </vt:variant>
      <vt:variant>
        <vt:lpwstr>http://www.intouch.ccc/elibrary/Content/Intranet/536/671/5053/6001/41410105256.doc</vt:lpwstr>
      </vt:variant>
      <vt:variant>
        <vt:lpwstr/>
      </vt:variant>
      <vt:variant>
        <vt:i4>6619187</vt:i4>
      </vt:variant>
      <vt:variant>
        <vt:i4>0</vt:i4>
      </vt:variant>
      <vt:variant>
        <vt:i4>0</vt:i4>
      </vt:variant>
      <vt:variant>
        <vt:i4>5</vt:i4>
      </vt:variant>
      <vt:variant>
        <vt:lpwstr>http://www.intouch.ccc/humanresources/policiesprocedures/sickabwelfare.asp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Hello</dc:title>
  <dc:subject/>
  <dc:creator>David R Smith</dc:creator>
  <cp:keywords/>
  <dc:description/>
  <cp:lastModifiedBy>Seel, Ian</cp:lastModifiedBy>
  <cp:revision>2</cp:revision>
  <cp:lastPrinted>2024-05-22T11:43:00Z</cp:lastPrinted>
  <dcterms:created xsi:type="dcterms:W3CDTF">2024-10-14T08:37:00Z</dcterms:created>
  <dcterms:modified xsi:type="dcterms:W3CDTF">2024-10-14T08:37:00Z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0x010100CF55B783887D8644B1BB2AF88A1F729D</vt:lpwstr>
  </property>
</Properties>
</file>