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Pr="00756F15" w:rsidRDefault="00071994" w:rsidP="00486264">
      <w:pPr>
        <w:rPr>
          <w:rFonts w:ascii="Arial Black" w:hAnsi="Arial Black" w:cs="Arial"/>
          <w:b/>
          <w:color w:val="C60E41"/>
          <w:sz w:val="44"/>
          <w:szCs w:val="44"/>
        </w:rPr>
      </w:pPr>
    </w:p>
    <w:p w14:paraId="5A41606B" w14:textId="6FD3578E" w:rsidR="00EF1F17" w:rsidRPr="00756F15" w:rsidRDefault="00286194" w:rsidP="005A2B42">
      <w:pPr>
        <w:rPr>
          <w:rFonts w:ascii="Arial Black" w:hAnsi="Arial Black" w:cs="Arial"/>
          <w:b/>
          <w:color w:val="C60E41"/>
          <w:sz w:val="44"/>
          <w:szCs w:val="44"/>
        </w:rPr>
      </w:pPr>
      <w:r w:rsidRPr="00756F15">
        <w:rPr>
          <w:rFonts w:ascii="Arial Black" w:hAnsi="Arial Black" w:cs="Arial"/>
          <w:b/>
          <w:noProof/>
          <w:color w:val="C60E41"/>
          <w:sz w:val="44"/>
          <w:szCs w:val="44"/>
        </w:rPr>
        <w:drawing>
          <wp:anchor distT="0" distB="0" distL="114300" distR="114300" simplePos="0" relativeHeight="251659776"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sidRPr="00756F15">
        <w:rPr>
          <w:rFonts w:ascii="Arial Black" w:hAnsi="Arial Black" w:cs="Arial"/>
          <w:b/>
          <w:noProof/>
          <w:color w:val="C60E41"/>
          <w:sz w:val="44"/>
          <w:szCs w:val="44"/>
        </w:rPr>
        <w:drawing>
          <wp:anchor distT="0" distB="0" distL="114300" distR="114300" simplePos="0" relativeHeight="251658752"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sidRPr="00756F15">
        <w:rPr>
          <w:rFonts w:ascii="Arial Black" w:hAnsi="Arial Black" w:cs="Arial"/>
          <w:b/>
          <w:noProof/>
          <w:color w:val="C60E41"/>
          <w:sz w:val="44"/>
          <w:szCs w:val="44"/>
        </w:rPr>
        <mc:AlternateContent>
          <mc:Choice Requires="wps">
            <w:drawing>
              <wp:anchor distT="0" distB="0" distL="114300" distR="114300" simplePos="0" relativeHeight="25165568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3C34DC73" w:rsidR="00001733" w:rsidRPr="001A1D96" w:rsidRDefault="003D376C" w:rsidP="00D176B7">
                            <w:pPr>
                              <w:jc w:val="center"/>
                              <w:rPr>
                                <w:rFonts w:ascii="Arial Black" w:hAnsi="Arial Black"/>
                                <w:b/>
                                <w:color w:val="FFFFFF"/>
                                <w:sz w:val="32"/>
                                <w:szCs w:val="32"/>
                              </w:rPr>
                            </w:pPr>
                            <w:r>
                              <w:rPr>
                                <w:rFonts w:ascii="Arial Black" w:hAnsi="Arial Black"/>
                                <w:b/>
                                <w:color w:val="FFFFFF"/>
                                <w:sz w:val="32"/>
                                <w:szCs w:val="32"/>
                              </w:rPr>
                              <w:t>7095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3C34DC73" w:rsidR="00001733" w:rsidRPr="001A1D96" w:rsidRDefault="003D376C" w:rsidP="00D176B7">
                      <w:pPr>
                        <w:jc w:val="center"/>
                        <w:rPr>
                          <w:rFonts w:ascii="Arial Black" w:hAnsi="Arial Black"/>
                          <w:b/>
                          <w:color w:val="FFFFFF"/>
                          <w:sz w:val="32"/>
                          <w:szCs w:val="32"/>
                        </w:rPr>
                      </w:pPr>
                      <w:r>
                        <w:rPr>
                          <w:rFonts w:ascii="Arial Black" w:hAnsi="Arial Black"/>
                          <w:b/>
                          <w:color w:val="FFFFFF"/>
                          <w:sz w:val="32"/>
                          <w:szCs w:val="32"/>
                        </w:rPr>
                        <w:t>7095</w:t>
                      </w:r>
                    </w:p>
                  </w:txbxContent>
                </v:textbox>
              </v:shape>
            </w:pict>
          </mc:Fallback>
        </mc:AlternateContent>
      </w:r>
    </w:p>
    <w:p w14:paraId="191CD359" w14:textId="0C4E3CD1" w:rsidR="005A2B42" w:rsidRPr="00286194" w:rsidRDefault="00756F15" w:rsidP="005A2B42">
      <w:pPr>
        <w:rPr>
          <w:rFonts w:ascii="Arial Black" w:hAnsi="Arial Black" w:cs="Arial"/>
          <w:b/>
          <w:color w:val="C60E41"/>
          <w:sz w:val="44"/>
          <w:szCs w:val="44"/>
        </w:rPr>
      </w:pPr>
      <w:r w:rsidRPr="00756F15">
        <w:rPr>
          <w:rFonts w:ascii="Arial Black" w:hAnsi="Arial Black" w:cs="Arial"/>
          <w:b/>
          <w:noProof/>
          <w:color w:val="C60E41"/>
          <w:sz w:val="44"/>
          <w:szCs w:val="44"/>
        </w:rPr>
        <mc:AlternateContent>
          <mc:Choice Requires="wps">
            <w:drawing>
              <wp:anchor distT="0" distB="0" distL="114300" distR="114300" simplePos="0" relativeHeight="251657728" behindDoc="0" locked="0" layoutInCell="1" allowOverlap="1" wp14:anchorId="3044CFBE" wp14:editId="574E61AC">
                <wp:simplePos x="0" y="0"/>
                <wp:positionH relativeFrom="column">
                  <wp:posOffset>4671060</wp:posOffset>
                </wp:positionH>
                <wp:positionV relativeFrom="paragraph">
                  <wp:posOffset>386080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716718FE" w:rsidR="00EF1F17" w:rsidRPr="00286194" w:rsidRDefault="003D376C" w:rsidP="00F47A48">
                            <w:pPr>
                              <w:jc w:val="center"/>
                              <w:rPr>
                                <w:rFonts w:ascii="Arial Black" w:hAnsi="Arial Black"/>
                                <w:b/>
                                <w:color w:val="C60E41"/>
                                <w:sz w:val="32"/>
                                <w:szCs w:val="32"/>
                              </w:rPr>
                            </w:pPr>
                            <w:r>
                              <w:rPr>
                                <w:rFonts w:ascii="Arial Black" w:hAnsi="Arial Black"/>
                                <w:b/>
                                <w:color w:val="C60E41"/>
                                <w:sz w:val="32"/>
                                <w:szCs w:val="32"/>
                              </w:rPr>
                              <w:t>Business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7.8pt;margin-top:30.4pt;width:146.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y8jAAt8AAAALAQAADwAAAGRycy9kb3ducmV2LnhtbEyPzU7DMBCE70h9B2uR&#10;uFGbQkIa4lQIxLWo5Ufi5sbbJGq8jmK3CW/f7Qluuzuj2W+K1eQ6ccIhtJ403M0VCKTK25ZqDZ8f&#10;b7cZiBANWdN5Qg2/GGBVzq4Kk1s/0gZP21gLDqGQGw1NjH0uZagadCbMfY/E2t4PzkReh1rawYwc&#10;7jq5UCqVzrTEHxrT40uD1WF7dBq+1vuf7wf1Xr+6pB/9pCS5pdT65np6fgIRcYp/ZrjgMzqUzLTz&#10;R7JBdBoe75OUrRpSxRUuBrXI+LLjaZlkIMtC/u9QngEAAP//AwBQSwECLQAUAAYACAAAACEAtoM4&#10;kv4AAADhAQAAEwAAAAAAAAAAAAAAAAAAAAAAW0NvbnRlbnRfVHlwZXNdLnhtbFBLAQItABQABgAI&#10;AAAAIQA4/SH/1gAAAJQBAAALAAAAAAAAAAAAAAAAAC8BAABfcmVscy8ucmVsc1BLAQItABQABgAI&#10;AAAAIQBsbOzQ3wEAAKgDAAAOAAAAAAAAAAAAAAAAAC4CAABkcnMvZTJvRG9jLnhtbFBLAQItABQA&#10;BgAIAAAAIQDLyMAC3wAAAAsBAAAPAAAAAAAAAAAAAAAAADkEAABkcnMvZG93bnJldi54bWxQSwUG&#10;AAAAAAQABADzAAAARQUAAAAA&#10;" filled="f" stroked="f">
                <v:textbox>
                  <w:txbxContent>
                    <w:p w14:paraId="2D27D490" w14:textId="716718FE" w:rsidR="00EF1F17" w:rsidRPr="00286194" w:rsidRDefault="003D376C" w:rsidP="00F47A48">
                      <w:pPr>
                        <w:jc w:val="center"/>
                        <w:rPr>
                          <w:rFonts w:ascii="Arial Black" w:hAnsi="Arial Black"/>
                          <w:b/>
                          <w:color w:val="C60E41"/>
                          <w:sz w:val="32"/>
                          <w:szCs w:val="32"/>
                        </w:rPr>
                      </w:pPr>
                      <w:r>
                        <w:rPr>
                          <w:rFonts w:ascii="Arial Black" w:hAnsi="Arial Black"/>
                          <w:b/>
                          <w:color w:val="C60E41"/>
                          <w:sz w:val="32"/>
                          <w:szCs w:val="32"/>
                        </w:rPr>
                        <w:t>Business Support</w:t>
                      </w:r>
                    </w:p>
                  </w:txbxContent>
                </v:textbox>
              </v:shape>
            </w:pict>
          </mc:Fallback>
        </mc:AlternateContent>
      </w:r>
      <w:r w:rsidR="005A2B42" w:rsidRPr="00286194">
        <w:rPr>
          <w:rFonts w:ascii="Arial Black" w:hAnsi="Arial Black" w:cs="Arial"/>
          <w:b/>
          <w:color w:val="C60E41"/>
          <w:sz w:val="44"/>
          <w:szCs w:val="44"/>
        </w:rPr>
        <w:t>Post Specification</w:t>
      </w:r>
    </w:p>
    <w:p w14:paraId="01E4B515" w14:textId="44BC712A" w:rsidR="00D662E5" w:rsidRPr="00756F15" w:rsidRDefault="00D662E5" w:rsidP="005A2B42">
      <w:pPr>
        <w:rPr>
          <w:rFonts w:ascii="Arial Black" w:hAnsi="Arial Black" w:cs="Arial"/>
          <w:b/>
          <w:color w:val="C60E41"/>
          <w:sz w:val="44"/>
          <w:szCs w:val="44"/>
        </w:rPr>
      </w:pPr>
    </w:p>
    <w:p w14:paraId="3E039F80" w14:textId="68D6D969" w:rsidR="00F47A48" w:rsidRPr="00756F15" w:rsidRDefault="00F47A48" w:rsidP="005A2B42">
      <w:pPr>
        <w:rPr>
          <w:rFonts w:ascii="Arial Black" w:hAnsi="Arial Black" w:cs="Arial"/>
          <w:b/>
          <w:color w:val="C60E41"/>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3940"/>
      </w:tblGrid>
      <w:tr w:rsidR="00722D24" w:rsidRPr="001D5465" w14:paraId="15CE5D07" w14:textId="77777777" w:rsidTr="001D4FC1">
        <w:trPr>
          <w:cantSplit/>
        </w:trPr>
        <w:tc>
          <w:tcPr>
            <w:tcW w:w="3007" w:type="dxa"/>
            <w:shd w:val="clear" w:color="auto" w:fill="F2DBDB" w:themeFill="accent2" w:themeFillTint="33"/>
          </w:tcPr>
          <w:p w14:paraId="2C0AC62C"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Date</w:t>
            </w:r>
          </w:p>
        </w:tc>
        <w:tc>
          <w:tcPr>
            <w:tcW w:w="3940" w:type="dxa"/>
            <w:vAlign w:val="center"/>
          </w:tcPr>
          <w:p w14:paraId="34615A34" w14:textId="3421DF32" w:rsidR="00722D24" w:rsidRPr="001D5465" w:rsidRDefault="001D4FC1" w:rsidP="00722D24">
            <w:pPr>
              <w:rPr>
                <w:rFonts w:ascii="Arial" w:hAnsi="Arial" w:cs="Arial"/>
                <w:b/>
              </w:rPr>
            </w:pPr>
            <w:r>
              <w:rPr>
                <w:rFonts w:ascii="Arial" w:hAnsi="Arial" w:cs="Arial"/>
                <w:b/>
              </w:rPr>
              <w:t>Feb 2020</w:t>
            </w:r>
          </w:p>
        </w:tc>
      </w:tr>
      <w:tr w:rsidR="00722D24" w:rsidRPr="001D5465" w14:paraId="4C225649" w14:textId="77777777" w:rsidTr="001D4FC1">
        <w:trPr>
          <w:cantSplit/>
        </w:trPr>
        <w:tc>
          <w:tcPr>
            <w:tcW w:w="3007" w:type="dxa"/>
            <w:shd w:val="clear" w:color="auto" w:fill="F2DBDB" w:themeFill="accent2" w:themeFillTint="33"/>
          </w:tcPr>
          <w:p w14:paraId="28D38ABE"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Post Title</w:t>
            </w:r>
          </w:p>
        </w:tc>
        <w:tc>
          <w:tcPr>
            <w:tcW w:w="3940" w:type="dxa"/>
            <w:vAlign w:val="center"/>
          </w:tcPr>
          <w:p w14:paraId="567E7383" w14:textId="67F617A9" w:rsidR="00722D24" w:rsidRPr="001D5465" w:rsidRDefault="001D4FC1" w:rsidP="00722D24">
            <w:pPr>
              <w:pStyle w:val="Heading4"/>
              <w:rPr>
                <w:color w:val="auto"/>
                <w:sz w:val="24"/>
              </w:rPr>
            </w:pPr>
            <w:r>
              <w:rPr>
                <w:color w:val="auto"/>
                <w:sz w:val="24"/>
              </w:rPr>
              <w:t>Community Safety Co-ordinator</w:t>
            </w:r>
          </w:p>
        </w:tc>
      </w:tr>
      <w:tr w:rsidR="00722D24" w:rsidRPr="001D5465" w14:paraId="69677D7B" w14:textId="77777777" w:rsidTr="001D4FC1">
        <w:trPr>
          <w:cantSplit/>
        </w:trPr>
        <w:tc>
          <w:tcPr>
            <w:tcW w:w="3007"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940" w:type="dxa"/>
            <w:vAlign w:val="center"/>
          </w:tcPr>
          <w:p w14:paraId="44BB8844" w14:textId="6E6753D1" w:rsidR="00722D24" w:rsidRPr="001D5465" w:rsidRDefault="001D4FC1" w:rsidP="00722D24">
            <w:pPr>
              <w:rPr>
                <w:rFonts w:ascii="Arial" w:hAnsi="Arial" w:cs="Arial"/>
                <w:b/>
                <w:bCs/>
              </w:rPr>
            </w:pPr>
            <w:r>
              <w:rPr>
                <w:rFonts w:ascii="Arial" w:hAnsi="Arial" w:cs="Arial"/>
                <w:b/>
                <w:bCs/>
              </w:rPr>
              <w:t>BS6</w:t>
            </w:r>
          </w:p>
        </w:tc>
      </w:tr>
      <w:tr w:rsidR="00722D24" w:rsidRPr="001D5465" w14:paraId="04C5CDEC" w14:textId="77777777" w:rsidTr="001D4FC1">
        <w:trPr>
          <w:cantSplit/>
        </w:trPr>
        <w:tc>
          <w:tcPr>
            <w:tcW w:w="3007"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940" w:type="dxa"/>
            <w:vAlign w:val="center"/>
          </w:tcPr>
          <w:p w14:paraId="087B7F0D" w14:textId="736E10C5" w:rsidR="00722D24" w:rsidRDefault="00756F15" w:rsidP="00722D24">
            <w:pPr>
              <w:rPr>
                <w:rFonts w:ascii="Arial" w:hAnsi="Arial" w:cs="Arial"/>
                <w:b/>
                <w:bCs/>
              </w:rPr>
            </w:pPr>
            <w:r>
              <w:rPr>
                <w:rFonts w:ascii="Arial" w:hAnsi="Arial" w:cs="Arial"/>
                <w:b/>
                <w:bCs/>
              </w:rPr>
              <w:t>G</w:t>
            </w:r>
            <w:r w:rsidR="00573390">
              <w:rPr>
                <w:rFonts w:ascii="Arial" w:hAnsi="Arial" w:cs="Arial"/>
                <w:b/>
                <w:bCs/>
              </w:rPr>
              <w:t>rade</w:t>
            </w:r>
            <w:r w:rsidR="001D4FC1">
              <w:rPr>
                <w:rFonts w:ascii="Arial" w:hAnsi="Arial" w:cs="Arial"/>
                <w:b/>
                <w:bCs/>
              </w:rPr>
              <w:t xml:space="preserve"> 6</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756F15" w:rsidRDefault="00D176B7" w:rsidP="003A6F8E">
      <w:pPr>
        <w:rPr>
          <w:rFonts w:ascii="Arial Black" w:hAnsi="Arial Black" w:cs="Arial"/>
          <w:b/>
          <w:color w:val="C60E41"/>
        </w:rPr>
      </w:pPr>
    </w:p>
    <w:tbl>
      <w:tblPr>
        <w:tblW w:w="10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75"/>
        <w:gridCol w:w="7704"/>
      </w:tblGrid>
      <w:tr w:rsidR="003A6F8E" w:rsidRPr="00756F15" w14:paraId="7561832A" w14:textId="77777777" w:rsidTr="77FFA600">
        <w:trPr>
          <w:trHeight w:val="300"/>
        </w:trPr>
        <w:tc>
          <w:tcPr>
            <w:tcW w:w="10084" w:type="dxa"/>
            <w:gridSpan w:val="3"/>
            <w:shd w:val="clear" w:color="auto" w:fill="F2DBDB" w:themeFill="accent2" w:themeFillTint="33"/>
          </w:tcPr>
          <w:p w14:paraId="6128CD86" w14:textId="77777777" w:rsidR="003A6F8E" w:rsidRPr="00756F15" w:rsidRDefault="003A6F8E" w:rsidP="00C664A9">
            <w:pPr>
              <w:rPr>
                <w:rFonts w:ascii="Arial Black" w:hAnsi="Arial Black" w:cs="Arial"/>
                <w:b/>
                <w:color w:val="C60E41"/>
                <w:sz w:val="28"/>
                <w:szCs w:val="28"/>
              </w:rPr>
            </w:pPr>
            <w:r w:rsidRPr="00286194">
              <w:rPr>
                <w:rFonts w:ascii="Arial Black" w:hAnsi="Arial Black" w:cs="Arial"/>
                <w:b/>
                <w:color w:val="C60E41"/>
                <w:sz w:val="28"/>
                <w:szCs w:val="28"/>
              </w:rPr>
              <w:t xml:space="preserve">Purpose </w:t>
            </w:r>
            <w:r w:rsidRPr="00756F15">
              <w:rPr>
                <w:rFonts w:ascii="Arial Black" w:hAnsi="Arial Black" w:cs="Arial"/>
                <w:b/>
                <w:color w:val="C60E41"/>
                <w:sz w:val="28"/>
                <w:szCs w:val="28"/>
              </w:rPr>
              <w:t>of this post</w:t>
            </w:r>
            <w:r w:rsidRPr="00286194">
              <w:rPr>
                <w:rFonts w:ascii="Arial Black" w:hAnsi="Arial Black" w:cs="Arial"/>
                <w:b/>
                <w:color w:val="C60E41"/>
                <w:sz w:val="28"/>
                <w:szCs w:val="28"/>
              </w:rPr>
              <w:t xml:space="preserve"> </w:t>
            </w:r>
          </w:p>
        </w:tc>
      </w:tr>
      <w:tr w:rsidR="001D4FC1" w:rsidRPr="001D5465" w14:paraId="3175A708" w14:textId="77777777" w:rsidTr="77FFA600">
        <w:trPr>
          <w:trHeight w:val="300"/>
        </w:trPr>
        <w:tc>
          <w:tcPr>
            <w:tcW w:w="10084" w:type="dxa"/>
            <w:gridSpan w:val="3"/>
            <w:shd w:val="clear" w:color="auto" w:fill="auto"/>
          </w:tcPr>
          <w:p w14:paraId="6259A3B5" w14:textId="6B9607B7" w:rsidR="001D4FC1" w:rsidRDefault="001D4FC1" w:rsidP="001D4FC1">
            <w:pPr>
              <w:rPr>
                <w:rFonts w:ascii="Arial" w:eastAsia="Arial" w:hAnsi="Arial" w:cs="Arial"/>
                <w:sz w:val="22"/>
                <w:szCs w:val="22"/>
              </w:rPr>
            </w:pPr>
            <w:r w:rsidRPr="00243EFA">
              <w:rPr>
                <w:rFonts w:ascii="Arial" w:hAnsi="Arial" w:cs="Arial"/>
                <w:sz w:val="22"/>
                <w:szCs w:val="22"/>
              </w:rPr>
              <w:t xml:space="preserve">Working for Cumbria Fire &amp; Rescue service in the prevention department. Assisting the team leader in the delivery of the services Safe &amp; Well programme and other community safety activities. Identify, </w:t>
            </w:r>
            <w:proofErr w:type="gramStart"/>
            <w:r w:rsidRPr="00243EFA">
              <w:rPr>
                <w:rFonts w:ascii="Arial" w:hAnsi="Arial" w:cs="Arial"/>
                <w:sz w:val="22"/>
                <w:szCs w:val="22"/>
              </w:rPr>
              <w:t>prioritise</w:t>
            </w:r>
            <w:proofErr w:type="gramEnd"/>
            <w:r w:rsidRPr="00243EFA">
              <w:rPr>
                <w:rFonts w:ascii="Arial" w:hAnsi="Arial" w:cs="Arial"/>
                <w:sz w:val="22"/>
                <w:szCs w:val="22"/>
              </w:rPr>
              <w:t xml:space="preserve"> and coordinate programmes of </w:t>
            </w:r>
            <w:r w:rsidR="00653A8E">
              <w:rPr>
                <w:rFonts w:ascii="Arial" w:hAnsi="Arial" w:cs="Arial"/>
                <w:sz w:val="22"/>
                <w:szCs w:val="22"/>
              </w:rPr>
              <w:t>Home Safety</w:t>
            </w:r>
            <w:r w:rsidRPr="00243EFA">
              <w:rPr>
                <w:rFonts w:ascii="Arial" w:hAnsi="Arial" w:cs="Arial"/>
                <w:sz w:val="22"/>
                <w:szCs w:val="22"/>
              </w:rPr>
              <w:t xml:space="preserve"> visits and re-visits. Support delivery of interventions to groups. Ensuring tasks are carried out within agreed timeframes and service delivery is effective.</w:t>
            </w:r>
            <w:r w:rsidRPr="00243EFA">
              <w:rPr>
                <w:rFonts w:ascii="Arial" w:eastAsia="Arial" w:hAnsi="Arial" w:cs="Arial"/>
                <w:color w:val="000000"/>
                <w:sz w:val="22"/>
                <w:szCs w:val="22"/>
              </w:rPr>
              <w:t xml:space="preserve"> Contribute to work planning and resource allocation,</w:t>
            </w:r>
            <w:r w:rsidRPr="00243EFA">
              <w:rPr>
                <w:rFonts w:ascii="Arial" w:eastAsia="Arial" w:hAnsi="Arial" w:cs="Arial"/>
                <w:sz w:val="22"/>
                <w:szCs w:val="22"/>
              </w:rPr>
              <w:t xml:space="preserve"> maintaining accurate records of resources and workloads allocated.</w:t>
            </w:r>
          </w:p>
          <w:p w14:paraId="6F0892D4" w14:textId="77777777" w:rsidR="001D4FC1" w:rsidRDefault="001D4FC1" w:rsidP="001D4FC1">
            <w:pPr>
              <w:rPr>
                <w:rFonts w:ascii="Arial" w:eastAsia="Arial" w:hAnsi="Arial" w:cs="Arial"/>
                <w:sz w:val="22"/>
                <w:szCs w:val="22"/>
              </w:rPr>
            </w:pPr>
          </w:p>
          <w:p w14:paraId="79C05951" w14:textId="2B046437" w:rsidR="001D4FC1" w:rsidRDefault="001D4FC1" w:rsidP="001D4FC1">
            <w:pPr>
              <w:rPr>
                <w:rFonts w:ascii="Arial" w:hAnsi="Arial" w:cs="Arial"/>
                <w:sz w:val="22"/>
                <w:szCs w:val="22"/>
              </w:rPr>
            </w:pPr>
            <w:r w:rsidRPr="00243EFA">
              <w:rPr>
                <w:rFonts w:ascii="Arial" w:hAnsi="Arial" w:cs="Arial"/>
                <w:sz w:val="22"/>
                <w:szCs w:val="22"/>
              </w:rPr>
              <w:t xml:space="preserve">To co-ordinate the Cumbria Fire &amp; Rescue Service (CFRS) </w:t>
            </w:r>
            <w:r>
              <w:rPr>
                <w:rFonts w:ascii="Arial" w:hAnsi="Arial" w:cs="Arial"/>
                <w:sz w:val="22"/>
                <w:szCs w:val="22"/>
              </w:rPr>
              <w:t>Home Safety</w:t>
            </w:r>
            <w:r w:rsidRPr="00243EFA">
              <w:rPr>
                <w:rFonts w:ascii="Arial" w:hAnsi="Arial" w:cs="Arial"/>
                <w:sz w:val="22"/>
                <w:szCs w:val="22"/>
              </w:rPr>
              <w:t xml:space="preserve"> programme and other prevention activity. Be the first point of contact for internal / external referrals identified during visits and allocating to the relevant person/ service. To act as a point of contact and to respond to enquiries regarding the arrangements for </w:t>
            </w:r>
            <w:r>
              <w:rPr>
                <w:rFonts w:ascii="Arial" w:hAnsi="Arial" w:cs="Arial"/>
                <w:sz w:val="22"/>
                <w:szCs w:val="22"/>
              </w:rPr>
              <w:t>Home Safety</w:t>
            </w:r>
            <w:r w:rsidRPr="00243EFA">
              <w:rPr>
                <w:rFonts w:ascii="Arial" w:hAnsi="Arial" w:cs="Arial"/>
                <w:sz w:val="22"/>
                <w:szCs w:val="22"/>
              </w:rPr>
              <w:t xml:space="preserve"> visits. Be the first point of contact for CFRMIS users countywide for any queries or problems with the database. Providing guidance and support to internal users including identifying training </w:t>
            </w:r>
            <w:r w:rsidRPr="00243EFA">
              <w:rPr>
                <w:rFonts w:ascii="Arial" w:hAnsi="Arial" w:cs="Arial"/>
                <w:sz w:val="22"/>
                <w:szCs w:val="22"/>
              </w:rPr>
              <w:t>needs. Be</w:t>
            </w:r>
            <w:r w:rsidRPr="00243EFA">
              <w:rPr>
                <w:rFonts w:ascii="Arial" w:hAnsi="Arial" w:cs="Arial"/>
                <w:sz w:val="22"/>
                <w:szCs w:val="22"/>
              </w:rPr>
              <w:t xml:space="preserve"> the first point of contact for referrals identified during visits and allocating to the correct internal/ external partners. Carry out general administration routines and duties in an efficient and effective manner.</w:t>
            </w:r>
            <w:r w:rsidRPr="00243EFA">
              <w:rPr>
                <w:rFonts w:ascii="Arial" w:eastAsia="Calibri" w:hAnsi="Arial" w:cs="Arial"/>
                <w:color w:val="000000"/>
                <w:sz w:val="22"/>
                <w:szCs w:val="22"/>
              </w:rPr>
              <w:t xml:space="preserve"> Express ideas effectively and question the traditional way of doing things, putting service improvement ideas forward</w:t>
            </w:r>
            <w:r w:rsidRPr="00243EFA">
              <w:rPr>
                <w:rFonts w:ascii="Arial" w:hAnsi="Arial" w:cs="Arial"/>
                <w:sz w:val="22"/>
                <w:szCs w:val="22"/>
              </w:rPr>
              <w:t xml:space="preserve"> and </w:t>
            </w:r>
            <w:r w:rsidRPr="00243EFA">
              <w:rPr>
                <w:rFonts w:ascii="Arial" w:eastAsia="Calibri" w:hAnsi="Arial" w:cs="Arial"/>
                <w:color w:val="000000"/>
                <w:sz w:val="22"/>
                <w:szCs w:val="22"/>
              </w:rPr>
              <w:t>looking for fresh approaches to improve service delivery.</w:t>
            </w:r>
            <w:r w:rsidRPr="00243EFA">
              <w:rPr>
                <w:rFonts w:ascii="Arial" w:hAnsi="Arial" w:cs="Arial"/>
                <w:sz w:val="22"/>
                <w:szCs w:val="22"/>
              </w:rPr>
              <w:t xml:space="preserve"> </w:t>
            </w:r>
          </w:p>
          <w:p w14:paraId="38F1DB45" w14:textId="7BD0E18D" w:rsidR="001D4FC1" w:rsidRPr="00756F15" w:rsidRDefault="001D4FC1" w:rsidP="001D4FC1">
            <w:pPr>
              <w:rPr>
                <w:rFonts w:ascii="Arial" w:hAnsi="Arial" w:cs="Arial"/>
              </w:rPr>
            </w:pPr>
          </w:p>
        </w:tc>
      </w:tr>
      <w:tr w:rsidR="001D4FC1" w:rsidRPr="00756F15" w14:paraId="4CBD2E54" w14:textId="77777777" w:rsidTr="77FFA600">
        <w:trPr>
          <w:trHeight w:val="300"/>
        </w:trPr>
        <w:tc>
          <w:tcPr>
            <w:tcW w:w="10084" w:type="dxa"/>
            <w:gridSpan w:val="3"/>
            <w:shd w:val="clear" w:color="auto" w:fill="F2DBDB" w:themeFill="accent2" w:themeFillTint="33"/>
          </w:tcPr>
          <w:p w14:paraId="0995A3E5" w14:textId="77777777" w:rsidR="001D4FC1" w:rsidRPr="00756F15" w:rsidRDefault="001D4FC1" w:rsidP="001D4FC1">
            <w:pPr>
              <w:rPr>
                <w:rFonts w:ascii="Arial Black" w:hAnsi="Arial Black" w:cs="Arial"/>
                <w:b/>
                <w:color w:val="C60E41"/>
                <w:sz w:val="28"/>
                <w:szCs w:val="28"/>
              </w:rPr>
            </w:pPr>
            <w:r w:rsidRPr="00286194">
              <w:rPr>
                <w:rFonts w:ascii="Arial Black" w:hAnsi="Arial Black" w:cs="Arial"/>
                <w:b/>
                <w:color w:val="C60E41"/>
                <w:sz w:val="28"/>
                <w:szCs w:val="28"/>
              </w:rPr>
              <w:t>Key job specific accountabilities</w:t>
            </w:r>
          </w:p>
        </w:tc>
      </w:tr>
      <w:tr w:rsidR="001D4FC1" w:rsidRPr="00001733" w14:paraId="76BF043B" w14:textId="77777777" w:rsidTr="77FFA600">
        <w:trPr>
          <w:trHeight w:val="300"/>
        </w:trPr>
        <w:tc>
          <w:tcPr>
            <w:tcW w:w="10084" w:type="dxa"/>
            <w:gridSpan w:val="3"/>
            <w:shd w:val="clear" w:color="auto" w:fill="auto"/>
          </w:tcPr>
          <w:p w14:paraId="2369D4D8" w14:textId="5445306F" w:rsidR="001D4FC1" w:rsidRPr="00243EFA" w:rsidRDefault="001D4FC1" w:rsidP="001D4FC1">
            <w:pPr>
              <w:pStyle w:val="ListParagraph"/>
              <w:numPr>
                <w:ilvl w:val="0"/>
                <w:numId w:val="33"/>
              </w:numPr>
              <w:spacing w:after="200" w:line="276" w:lineRule="auto"/>
              <w:rPr>
                <w:rFonts w:ascii="Arial" w:hAnsi="Arial" w:cs="Arial"/>
                <w:sz w:val="22"/>
                <w:szCs w:val="22"/>
              </w:rPr>
            </w:pPr>
            <w:r w:rsidRPr="00243EFA">
              <w:rPr>
                <w:rFonts w:ascii="Arial" w:hAnsi="Arial" w:cs="Arial"/>
                <w:sz w:val="22"/>
                <w:szCs w:val="22"/>
              </w:rPr>
              <w:t xml:space="preserve">Ensure that accurate and up to date records are maintained for the schedule of </w:t>
            </w:r>
            <w:r>
              <w:rPr>
                <w:rFonts w:ascii="Arial" w:hAnsi="Arial" w:cs="Arial"/>
                <w:sz w:val="22"/>
                <w:szCs w:val="22"/>
              </w:rPr>
              <w:t>Home Safety</w:t>
            </w:r>
            <w:r w:rsidRPr="00243EFA">
              <w:rPr>
                <w:rFonts w:ascii="Arial" w:hAnsi="Arial" w:cs="Arial"/>
                <w:sz w:val="22"/>
                <w:szCs w:val="22"/>
              </w:rPr>
              <w:t xml:space="preserve"> visits and be responsible for establishing and maintaining, clear and up-to-date paperwork and provide regular activity reports. Provide statistics and information regarding areas of activity.</w:t>
            </w:r>
          </w:p>
          <w:p w14:paraId="2E173A5C" w14:textId="6828F630" w:rsidR="001D4FC1" w:rsidRPr="00243EFA" w:rsidRDefault="001D4FC1" w:rsidP="001D4FC1">
            <w:pPr>
              <w:pStyle w:val="ListParagraph"/>
              <w:numPr>
                <w:ilvl w:val="0"/>
                <w:numId w:val="33"/>
              </w:numPr>
              <w:spacing w:after="200" w:line="276" w:lineRule="auto"/>
              <w:rPr>
                <w:rFonts w:ascii="Arial" w:hAnsi="Arial" w:cs="Arial"/>
                <w:sz w:val="22"/>
                <w:szCs w:val="22"/>
              </w:rPr>
            </w:pPr>
            <w:r w:rsidRPr="00243EFA">
              <w:rPr>
                <w:rFonts w:ascii="Arial" w:hAnsi="Arial" w:cs="Arial"/>
                <w:sz w:val="22"/>
                <w:szCs w:val="22"/>
              </w:rPr>
              <w:t xml:space="preserve">To provide information to customers and action requests for </w:t>
            </w:r>
            <w:r>
              <w:rPr>
                <w:rFonts w:ascii="Arial" w:hAnsi="Arial" w:cs="Arial"/>
                <w:sz w:val="22"/>
                <w:szCs w:val="22"/>
              </w:rPr>
              <w:t>Home Safety visits</w:t>
            </w:r>
            <w:r w:rsidRPr="00243EFA">
              <w:rPr>
                <w:rFonts w:ascii="Arial" w:hAnsi="Arial" w:cs="Arial"/>
                <w:sz w:val="22"/>
                <w:szCs w:val="22"/>
              </w:rPr>
              <w:t xml:space="preserve"> and record all initial customer contacts and requests for services. Conducting an initial standard assessment and exercising judgement in assessing risk to service users and staff before allocating to appropriate person assuring effective, </w:t>
            </w:r>
            <w:proofErr w:type="gramStart"/>
            <w:r w:rsidRPr="00243EFA">
              <w:rPr>
                <w:rFonts w:ascii="Arial" w:hAnsi="Arial" w:cs="Arial"/>
                <w:sz w:val="22"/>
                <w:szCs w:val="22"/>
              </w:rPr>
              <w:t>appropriate</w:t>
            </w:r>
            <w:proofErr w:type="gramEnd"/>
            <w:r w:rsidRPr="00243EFA">
              <w:rPr>
                <w:rFonts w:ascii="Arial" w:hAnsi="Arial" w:cs="Arial"/>
                <w:sz w:val="22"/>
                <w:szCs w:val="22"/>
              </w:rPr>
              <w:t xml:space="preserve"> and timely service delivery </w:t>
            </w:r>
          </w:p>
          <w:p w14:paraId="4C26B7BC" w14:textId="77777777" w:rsidR="001D4FC1" w:rsidRPr="00243EFA" w:rsidRDefault="001D4FC1" w:rsidP="001D4FC1">
            <w:pPr>
              <w:pStyle w:val="ListParagraph"/>
              <w:numPr>
                <w:ilvl w:val="0"/>
                <w:numId w:val="33"/>
              </w:numPr>
              <w:spacing w:after="200" w:line="276" w:lineRule="auto"/>
              <w:rPr>
                <w:rFonts w:ascii="Arial" w:hAnsi="Arial" w:cs="Arial"/>
                <w:sz w:val="22"/>
                <w:szCs w:val="22"/>
              </w:rPr>
            </w:pPr>
            <w:r w:rsidRPr="00243EFA">
              <w:rPr>
                <w:rFonts w:ascii="Arial" w:hAnsi="Arial" w:cs="Arial"/>
                <w:sz w:val="22"/>
                <w:szCs w:val="22"/>
              </w:rPr>
              <w:lastRenderedPageBreak/>
              <w:t xml:space="preserve">Make direct contact with customers to determine whether they require a visit or follow up visit from the FRS based upon guidelines regarding high, </w:t>
            </w:r>
            <w:proofErr w:type="gramStart"/>
            <w:r w:rsidRPr="00243EFA">
              <w:rPr>
                <w:rFonts w:ascii="Arial" w:hAnsi="Arial" w:cs="Arial"/>
                <w:sz w:val="22"/>
                <w:szCs w:val="22"/>
              </w:rPr>
              <w:t>medium</w:t>
            </w:r>
            <w:proofErr w:type="gramEnd"/>
            <w:r w:rsidRPr="00243EFA">
              <w:rPr>
                <w:rFonts w:ascii="Arial" w:hAnsi="Arial" w:cs="Arial"/>
                <w:sz w:val="22"/>
                <w:szCs w:val="22"/>
              </w:rPr>
              <w:t xml:space="preserve"> and low risk and refer where necessary.</w:t>
            </w:r>
            <w:r w:rsidRPr="00243EFA">
              <w:rPr>
                <w:rFonts w:ascii="Arial" w:eastAsia="Arial" w:hAnsi="Arial" w:cs="Arial"/>
                <w:sz w:val="22"/>
                <w:szCs w:val="22"/>
              </w:rPr>
              <w:t xml:space="preserve"> Consult with and seek to understand the customers views and seek feedback on performance </w:t>
            </w:r>
            <w:proofErr w:type="gramStart"/>
            <w:r w:rsidRPr="00243EFA">
              <w:rPr>
                <w:rFonts w:ascii="Arial" w:eastAsia="Arial" w:hAnsi="Arial" w:cs="Arial"/>
                <w:sz w:val="22"/>
                <w:szCs w:val="22"/>
              </w:rPr>
              <w:t>in order to</w:t>
            </w:r>
            <w:proofErr w:type="gramEnd"/>
            <w:r w:rsidRPr="00243EFA">
              <w:rPr>
                <w:rFonts w:ascii="Arial" w:eastAsia="Arial" w:hAnsi="Arial" w:cs="Arial"/>
                <w:sz w:val="22"/>
                <w:szCs w:val="22"/>
              </w:rPr>
              <w:t xml:space="preserve"> improve and enhance the service.</w:t>
            </w:r>
          </w:p>
          <w:p w14:paraId="046378BF" w14:textId="00B09672" w:rsidR="001D4FC1" w:rsidRPr="00243EFA" w:rsidRDefault="001D4FC1" w:rsidP="001D4FC1">
            <w:pPr>
              <w:pStyle w:val="ListParagraph"/>
              <w:numPr>
                <w:ilvl w:val="0"/>
                <w:numId w:val="33"/>
              </w:numPr>
              <w:spacing w:after="200" w:line="276" w:lineRule="auto"/>
              <w:rPr>
                <w:rFonts w:ascii="Arial" w:hAnsi="Arial" w:cs="Arial"/>
                <w:sz w:val="22"/>
                <w:szCs w:val="22"/>
              </w:rPr>
            </w:pPr>
            <w:r w:rsidRPr="00243EFA">
              <w:rPr>
                <w:rFonts w:ascii="Arial" w:hAnsi="Arial" w:cs="Arial"/>
                <w:sz w:val="22"/>
                <w:szCs w:val="22"/>
              </w:rPr>
              <w:t xml:space="preserve">In accordance with guidelines, follow a structured </w:t>
            </w:r>
            <w:r w:rsidRPr="00243EFA">
              <w:rPr>
                <w:rFonts w:ascii="Arial" w:hAnsi="Arial" w:cs="Arial"/>
                <w:sz w:val="22"/>
                <w:szCs w:val="22"/>
              </w:rPr>
              <w:t>fact-finding</w:t>
            </w:r>
            <w:r w:rsidRPr="00243EFA">
              <w:rPr>
                <w:rFonts w:ascii="Arial" w:hAnsi="Arial" w:cs="Arial"/>
                <w:sz w:val="22"/>
                <w:szCs w:val="22"/>
              </w:rPr>
              <w:t xml:space="preserve"> discussion with householders and provide basic home fire safety information in accordance with guidelines, recognising when professional help is appropriate. </w:t>
            </w:r>
          </w:p>
          <w:p w14:paraId="771BFBDE" w14:textId="55A96241" w:rsidR="001D4FC1" w:rsidRPr="00243EFA" w:rsidRDefault="001D4FC1" w:rsidP="001D4FC1">
            <w:pPr>
              <w:pStyle w:val="ListParagraph"/>
              <w:numPr>
                <w:ilvl w:val="0"/>
                <w:numId w:val="33"/>
              </w:numPr>
              <w:spacing w:after="200" w:line="276" w:lineRule="auto"/>
              <w:rPr>
                <w:rFonts w:ascii="Arial" w:hAnsi="Arial" w:cs="Arial"/>
                <w:sz w:val="22"/>
                <w:szCs w:val="22"/>
              </w:rPr>
            </w:pPr>
            <w:r w:rsidRPr="00243EFA">
              <w:rPr>
                <w:rFonts w:ascii="Arial" w:hAnsi="Arial" w:cs="Arial"/>
                <w:sz w:val="22"/>
                <w:szCs w:val="22"/>
              </w:rPr>
              <w:t xml:space="preserve">Collate, </w:t>
            </w:r>
            <w:r w:rsidRPr="00243EFA">
              <w:rPr>
                <w:rFonts w:ascii="Arial" w:hAnsi="Arial" w:cs="Arial"/>
                <w:sz w:val="22"/>
                <w:szCs w:val="22"/>
              </w:rPr>
              <w:t>record,</w:t>
            </w:r>
            <w:r w:rsidRPr="00243EFA">
              <w:rPr>
                <w:rFonts w:ascii="Arial" w:hAnsi="Arial" w:cs="Arial"/>
                <w:sz w:val="22"/>
                <w:szCs w:val="22"/>
              </w:rPr>
              <w:t xml:space="preserve"> and monitor visits and re-visits to ensure validity of management data and compliance with Service procedures. Assist line management in the improvement of the database. Providing up to date forms and training booklets when changes have been identified including training to existing and new staff.</w:t>
            </w:r>
          </w:p>
          <w:p w14:paraId="4231C16E" w14:textId="079A749B" w:rsidR="001D4FC1" w:rsidRDefault="001D4FC1" w:rsidP="001D4FC1">
            <w:pPr>
              <w:pStyle w:val="ListParagraph"/>
              <w:numPr>
                <w:ilvl w:val="0"/>
                <w:numId w:val="33"/>
              </w:numPr>
              <w:rPr>
                <w:rFonts w:ascii="Arial" w:hAnsi="Arial" w:cs="Arial"/>
              </w:rPr>
            </w:pPr>
            <w:r w:rsidRPr="00243EFA">
              <w:rPr>
                <w:rFonts w:ascii="Arial" w:hAnsi="Arial" w:cs="Arial"/>
                <w:sz w:val="22"/>
                <w:szCs w:val="22"/>
              </w:rPr>
              <w:t>Evaluate activities to ensure they are being effective, look at evaluation data and report to manager any areas for improvement.</w:t>
            </w:r>
          </w:p>
          <w:p w14:paraId="028300B6" w14:textId="6B08B332" w:rsidR="001D4FC1" w:rsidRPr="00722D24" w:rsidRDefault="001D4FC1" w:rsidP="001D4FC1">
            <w:pPr>
              <w:ind w:left="360"/>
              <w:rPr>
                <w:rFonts w:ascii="Arial" w:hAnsi="Arial" w:cs="Arial"/>
              </w:rPr>
            </w:pPr>
          </w:p>
        </w:tc>
      </w:tr>
      <w:tr w:rsidR="001D4FC1" w:rsidRPr="00001733" w14:paraId="6B8290C4" w14:textId="77777777" w:rsidTr="77FFA600">
        <w:trPr>
          <w:trHeight w:val="300"/>
        </w:trPr>
        <w:tc>
          <w:tcPr>
            <w:tcW w:w="10084" w:type="dxa"/>
            <w:gridSpan w:val="3"/>
            <w:shd w:val="clear" w:color="auto" w:fill="auto"/>
          </w:tcPr>
          <w:p w14:paraId="19123B88" w14:textId="77777777" w:rsidR="001D4FC1" w:rsidRPr="000C792F" w:rsidRDefault="001D4FC1" w:rsidP="001D4FC1">
            <w:pPr>
              <w:ind w:left="34"/>
              <w:rPr>
                <w:rFonts w:ascii="Arial" w:hAnsi="Arial" w:cs="Arial"/>
                <w:b/>
              </w:rPr>
            </w:pPr>
            <w:r w:rsidRPr="000C792F">
              <w:rPr>
                <w:rFonts w:ascii="Arial" w:hAnsi="Arial" w:cs="Arial"/>
                <w:b/>
              </w:rPr>
              <w:lastRenderedPageBreak/>
              <w:t>Please note annual targets will be discussed during the appraisal process</w:t>
            </w:r>
          </w:p>
        </w:tc>
      </w:tr>
      <w:tr w:rsidR="001D4FC1" w:rsidRPr="00756F15" w14:paraId="019918AB" w14:textId="77777777" w:rsidTr="77FFA600">
        <w:trPr>
          <w:trHeight w:val="70"/>
        </w:trPr>
        <w:tc>
          <w:tcPr>
            <w:tcW w:w="10084" w:type="dxa"/>
            <w:gridSpan w:val="3"/>
            <w:shd w:val="clear" w:color="auto" w:fill="F2DBDB" w:themeFill="accent2" w:themeFillTint="33"/>
          </w:tcPr>
          <w:p w14:paraId="0AF8B088" w14:textId="77777777" w:rsidR="001D4FC1" w:rsidRPr="00756F15" w:rsidRDefault="001D4FC1" w:rsidP="001D4FC1">
            <w:pPr>
              <w:rPr>
                <w:rFonts w:ascii="Arial Black" w:hAnsi="Arial Black" w:cs="Arial"/>
                <w:b/>
                <w:color w:val="C60E41"/>
                <w:sz w:val="28"/>
                <w:szCs w:val="28"/>
              </w:rPr>
            </w:pPr>
            <w:r w:rsidRPr="00286194">
              <w:rPr>
                <w:rFonts w:ascii="Arial Black" w:hAnsi="Arial Black" w:cs="Arial"/>
                <w:b/>
                <w:color w:val="C60E41"/>
                <w:sz w:val="28"/>
                <w:szCs w:val="28"/>
              </w:rPr>
              <w:t>Key facts and figures of the post</w:t>
            </w:r>
          </w:p>
        </w:tc>
      </w:tr>
      <w:tr w:rsidR="001D4FC1" w:rsidRPr="00756F15" w14:paraId="6EF3A502" w14:textId="77777777" w:rsidTr="77FFA600">
        <w:trPr>
          <w:trHeight w:val="367"/>
        </w:trPr>
        <w:tc>
          <w:tcPr>
            <w:tcW w:w="2380" w:type="dxa"/>
            <w:gridSpan w:val="2"/>
            <w:shd w:val="clear" w:color="auto" w:fill="F2DBDB" w:themeFill="accent2" w:themeFillTint="33"/>
            <w:vAlign w:val="center"/>
          </w:tcPr>
          <w:p w14:paraId="695401A1" w14:textId="77777777" w:rsidR="001D4FC1" w:rsidRPr="00756F15" w:rsidRDefault="001D4FC1" w:rsidP="001D4FC1">
            <w:pPr>
              <w:rPr>
                <w:rFonts w:ascii="Arial" w:hAnsi="Arial" w:cs="Arial"/>
                <w:b/>
                <w:color w:val="C60E41"/>
              </w:rPr>
            </w:pPr>
            <w:r w:rsidRPr="00756F15">
              <w:rPr>
                <w:rFonts w:ascii="Arial" w:hAnsi="Arial" w:cs="Arial"/>
                <w:b/>
                <w:color w:val="C60E41"/>
              </w:rPr>
              <w:t>Budget Responsibilities</w:t>
            </w:r>
          </w:p>
        </w:tc>
        <w:tc>
          <w:tcPr>
            <w:tcW w:w="7704" w:type="dxa"/>
            <w:shd w:val="clear" w:color="auto" w:fill="auto"/>
            <w:vAlign w:val="center"/>
          </w:tcPr>
          <w:p w14:paraId="56CF6F74" w14:textId="29FBE835" w:rsidR="001D4FC1" w:rsidRPr="00756F15" w:rsidRDefault="001D4FC1" w:rsidP="001D4FC1">
            <w:pPr>
              <w:numPr>
                <w:ilvl w:val="0"/>
                <w:numId w:val="3"/>
              </w:numPr>
              <w:rPr>
                <w:rFonts w:ascii="Arial" w:hAnsi="Arial" w:cs="Arial"/>
              </w:rPr>
            </w:pPr>
            <w:r>
              <w:rPr>
                <w:rFonts w:ascii="Arial" w:hAnsi="Arial" w:cs="Arial"/>
              </w:rPr>
              <w:t>None</w:t>
            </w:r>
          </w:p>
        </w:tc>
      </w:tr>
      <w:tr w:rsidR="001D4FC1" w:rsidRPr="00756F15" w14:paraId="2F283A1E" w14:textId="77777777" w:rsidTr="77FFA600">
        <w:trPr>
          <w:trHeight w:val="365"/>
        </w:trPr>
        <w:tc>
          <w:tcPr>
            <w:tcW w:w="2380" w:type="dxa"/>
            <w:gridSpan w:val="2"/>
            <w:shd w:val="clear" w:color="auto" w:fill="F2DBDB" w:themeFill="accent2" w:themeFillTint="33"/>
            <w:vAlign w:val="center"/>
          </w:tcPr>
          <w:p w14:paraId="140E1ED6" w14:textId="77777777" w:rsidR="001D4FC1" w:rsidRPr="00756F15" w:rsidRDefault="001D4FC1" w:rsidP="001D4FC1">
            <w:pPr>
              <w:rPr>
                <w:rFonts w:ascii="Arial" w:hAnsi="Arial" w:cs="Arial"/>
                <w:b/>
                <w:color w:val="C60E41"/>
              </w:rPr>
            </w:pPr>
            <w:r w:rsidRPr="00756F15">
              <w:rPr>
                <w:rFonts w:ascii="Arial" w:hAnsi="Arial" w:cs="Arial"/>
                <w:b/>
                <w:color w:val="C60E41"/>
              </w:rPr>
              <w:t>Staff Management Responsibilities</w:t>
            </w:r>
          </w:p>
        </w:tc>
        <w:tc>
          <w:tcPr>
            <w:tcW w:w="7704" w:type="dxa"/>
            <w:shd w:val="clear" w:color="auto" w:fill="auto"/>
            <w:vAlign w:val="center"/>
          </w:tcPr>
          <w:p w14:paraId="7CC1BACD" w14:textId="541CCD39" w:rsidR="001D4FC1" w:rsidRPr="00756F15" w:rsidRDefault="001D4FC1" w:rsidP="001D4FC1">
            <w:pPr>
              <w:numPr>
                <w:ilvl w:val="0"/>
                <w:numId w:val="3"/>
              </w:numPr>
              <w:rPr>
                <w:rFonts w:ascii="Arial" w:eastAsia="Arial" w:hAnsi="Arial" w:cs="Arial"/>
              </w:rPr>
            </w:pPr>
            <w:r>
              <w:rPr>
                <w:rFonts w:ascii="Arial" w:eastAsia="Arial" w:hAnsi="Arial" w:cs="Arial"/>
              </w:rPr>
              <w:t>None</w:t>
            </w:r>
          </w:p>
        </w:tc>
      </w:tr>
      <w:tr w:rsidR="001D4FC1" w:rsidRPr="00756F15" w14:paraId="68906FF2" w14:textId="77777777" w:rsidTr="77FFA600">
        <w:trPr>
          <w:trHeight w:val="365"/>
        </w:trPr>
        <w:tc>
          <w:tcPr>
            <w:tcW w:w="2380" w:type="dxa"/>
            <w:gridSpan w:val="2"/>
            <w:shd w:val="clear" w:color="auto" w:fill="F2DBDB" w:themeFill="accent2" w:themeFillTint="33"/>
            <w:vAlign w:val="center"/>
          </w:tcPr>
          <w:p w14:paraId="354A5D40" w14:textId="77777777" w:rsidR="001D4FC1" w:rsidRPr="00756F15" w:rsidRDefault="001D4FC1" w:rsidP="001D4FC1">
            <w:pPr>
              <w:rPr>
                <w:rFonts w:ascii="Arial" w:hAnsi="Arial" w:cs="Arial"/>
                <w:b/>
                <w:color w:val="C60E41"/>
              </w:rPr>
            </w:pPr>
            <w:r w:rsidRPr="00756F15">
              <w:rPr>
                <w:rFonts w:ascii="Arial" w:hAnsi="Arial" w:cs="Arial"/>
                <w:b/>
                <w:color w:val="C60E41"/>
              </w:rPr>
              <w:t>Other</w:t>
            </w:r>
          </w:p>
        </w:tc>
        <w:tc>
          <w:tcPr>
            <w:tcW w:w="7704" w:type="dxa"/>
            <w:shd w:val="clear" w:color="auto" w:fill="auto"/>
            <w:vAlign w:val="center"/>
          </w:tcPr>
          <w:p w14:paraId="2CD82A2B" w14:textId="136D0934" w:rsidR="001D4FC1" w:rsidRPr="00243EFA" w:rsidRDefault="001D4FC1" w:rsidP="001D4FC1">
            <w:pPr>
              <w:numPr>
                <w:ilvl w:val="0"/>
                <w:numId w:val="3"/>
              </w:numPr>
              <w:rPr>
                <w:rFonts w:ascii="Arial" w:hAnsi="Arial" w:cs="Arial"/>
                <w:sz w:val="22"/>
                <w:szCs w:val="22"/>
              </w:rPr>
            </w:pPr>
            <w:r w:rsidRPr="00243EFA">
              <w:rPr>
                <w:rFonts w:ascii="Arial" w:hAnsi="Arial" w:cs="Arial"/>
                <w:sz w:val="22"/>
                <w:szCs w:val="22"/>
              </w:rPr>
              <w:t xml:space="preserve">Information – including but not limited to records on CFRMIS and performance management </w:t>
            </w:r>
            <w:r w:rsidRPr="00243EFA">
              <w:rPr>
                <w:rFonts w:ascii="Arial" w:hAnsi="Arial" w:cs="Arial"/>
                <w:sz w:val="22"/>
                <w:szCs w:val="22"/>
              </w:rPr>
              <w:t>systems.</w:t>
            </w:r>
          </w:p>
          <w:p w14:paraId="00E83D9D" w14:textId="7BD68032" w:rsidR="001D4FC1" w:rsidRPr="00756F15" w:rsidRDefault="001D4FC1" w:rsidP="001D4FC1">
            <w:pPr>
              <w:numPr>
                <w:ilvl w:val="0"/>
                <w:numId w:val="3"/>
              </w:numPr>
              <w:rPr>
                <w:rFonts w:ascii="Arial" w:hAnsi="Arial" w:cs="Arial"/>
              </w:rPr>
            </w:pPr>
            <w:r w:rsidRPr="00243EFA">
              <w:rPr>
                <w:rFonts w:ascii="Arial" w:hAnsi="Arial" w:cs="Arial"/>
                <w:sz w:val="22"/>
                <w:szCs w:val="22"/>
              </w:rPr>
              <w:t>Equipment – ICT equipment, community safety and risk reduction equipment</w:t>
            </w:r>
          </w:p>
        </w:tc>
      </w:tr>
      <w:tr w:rsidR="001D4FC1" w:rsidRPr="001D5465" w14:paraId="58101B0B" w14:textId="77777777" w:rsidTr="77FFA600">
        <w:trPr>
          <w:trHeight w:val="300"/>
        </w:trPr>
        <w:tc>
          <w:tcPr>
            <w:tcW w:w="10084" w:type="dxa"/>
            <w:gridSpan w:val="3"/>
            <w:shd w:val="clear" w:color="auto" w:fill="F2DBDB" w:themeFill="accent2" w:themeFillTint="33"/>
          </w:tcPr>
          <w:p w14:paraId="082394CC" w14:textId="77777777" w:rsidR="001D4FC1" w:rsidRPr="00286194" w:rsidRDefault="001D4FC1" w:rsidP="001D4FC1">
            <w:pPr>
              <w:rPr>
                <w:rFonts w:ascii="Arial" w:hAnsi="Arial" w:cs="Arial"/>
                <w:color w:val="C60E41"/>
                <w:sz w:val="26"/>
                <w:szCs w:val="26"/>
              </w:rPr>
            </w:pPr>
            <w:r w:rsidRPr="00286194">
              <w:rPr>
                <w:rFonts w:ascii="Arial Black" w:hAnsi="Arial Black" w:cs="Arial"/>
                <w:b/>
                <w:color w:val="C60E41"/>
                <w:sz w:val="26"/>
                <w:szCs w:val="26"/>
              </w:rPr>
              <w:t>Essential Criteria - Qualifications, knowledge, experience and expertise</w:t>
            </w:r>
          </w:p>
        </w:tc>
      </w:tr>
      <w:tr w:rsidR="001D4FC1" w:rsidRPr="00001733" w14:paraId="14B70878" w14:textId="77777777" w:rsidTr="77FFA600">
        <w:trPr>
          <w:trHeight w:val="300"/>
        </w:trPr>
        <w:tc>
          <w:tcPr>
            <w:tcW w:w="10084" w:type="dxa"/>
            <w:gridSpan w:val="3"/>
            <w:tcBorders>
              <w:bottom w:val="single" w:sz="4" w:space="0" w:color="auto"/>
            </w:tcBorders>
            <w:shd w:val="clear" w:color="auto" w:fill="auto"/>
          </w:tcPr>
          <w:p w14:paraId="29F89B94" w14:textId="77777777" w:rsidR="001D4FC1" w:rsidRPr="00243EFA" w:rsidRDefault="001D4FC1" w:rsidP="001D4FC1">
            <w:pPr>
              <w:numPr>
                <w:ilvl w:val="0"/>
                <w:numId w:val="3"/>
              </w:numPr>
              <w:tabs>
                <w:tab w:val="clear" w:pos="360"/>
                <w:tab w:val="left" w:pos="68"/>
                <w:tab w:val="num" w:pos="494"/>
                <w:tab w:val="left" w:pos="1838"/>
                <w:tab w:val="right" w:pos="3024"/>
                <w:tab w:val="left" w:pos="3600"/>
                <w:tab w:val="left" w:pos="3888"/>
                <w:tab w:val="right" w:pos="6624"/>
                <w:tab w:val="left" w:pos="7200"/>
                <w:tab w:val="left" w:pos="7488"/>
              </w:tabs>
              <w:ind w:right="-147" w:hanging="292"/>
              <w:rPr>
                <w:rFonts w:ascii="Arial" w:hAnsi="Arial" w:cs="Arial"/>
                <w:sz w:val="22"/>
                <w:szCs w:val="22"/>
              </w:rPr>
            </w:pPr>
            <w:r w:rsidRPr="00243EFA">
              <w:rPr>
                <w:rFonts w:ascii="Arial" w:hAnsi="Arial" w:cs="Arial"/>
                <w:sz w:val="22"/>
                <w:szCs w:val="22"/>
              </w:rPr>
              <w:t>NVQ Level 2 in Business Administration or equivalent experience / qualification</w:t>
            </w:r>
          </w:p>
          <w:p w14:paraId="417535F0"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Relevant recent experience of providing administrative and clerical support to </w:t>
            </w:r>
            <w:proofErr w:type="gramStart"/>
            <w:r w:rsidRPr="00243EFA">
              <w:rPr>
                <w:rFonts w:ascii="Arial" w:hAnsi="Arial" w:cs="Arial"/>
                <w:sz w:val="22"/>
                <w:szCs w:val="22"/>
              </w:rPr>
              <w:t>managers</w:t>
            </w:r>
            <w:proofErr w:type="gramEnd"/>
          </w:p>
          <w:p w14:paraId="48A3025E" w14:textId="77777777" w:rsidR="001D4FC1" w:rsidRPr="00243EFA" w:rsidRDefault="001D4FC1" w:rsidP="001D4FC1">
            <w:pPr>
              <w:numPr>
                <w:ilvl w:val="0"/>
                <w:numId w:val="3"/>
              </w:numPr>
              <w:tabs>
                <w:tab w:val="clear" w:pos="360"/>
                <w:tab w:val="left" w:pos="68"/>
                <w:tab w:val="num" w:pos="494"/>
                <w:tab w:val="left" w:pos="1838"/>
                <w:tab w:val="right" w:pos="3024"/>
                <w:tab w:val="left" w:pos="3600"/>
                <w:tab w:val="left" w:pos="3888"/>
                <w:tab w:val="right" w:pos="6624"/>
                <w:tab w:val="left" w:pos="7200"/>
                <w:tab w:val="left" w:pos="7488"/>
              </w:tabs>
              <w:ind w:right="-147" w:hanging="292"/>
              <w:rPr>
                <w:rFonts w:ascii="Arial" w:hAnsi="Arial" w:cs="Arial"/>
                <w:sz w:val="22"/>
                <w:szCs w:val="22"/>
              </w:rPr>
            </w:pPr>
            <w:r w:rsidRPr="00243EFA">
              <w:rPr>
                <w:rFonts w:ascii="Arial" w:hAnsi="Arial" w:cs="Arial"/>
                <w:sz w:val="22"/>
                <w:szCs w:val="22"/>
              </w:rPr>
              <w:t>Experience of arranging appointments</w:t>
            </w:r>
          </w:p>
          <w:p w14:paraId="309EA33F" w14:textId="77777777" w:rsidR="001D4FC1" w:rsidRPr="00243EFA" w:rsidRDefault="001D4FC1" w:rsidP="001D4FC1">
            <w:pPr>
              <w:numPr>
                <w:ilvl w:val="0"/>
                <w:numId w:val="3"/>
              </w:numPr>
              <w:tabs>
                <w:tab w:val="clear" w:pos="360"/>
                <w:tab w:val="left" w:pos="68"/>
                <w:tab w:val="num" w:pos="494"/>
                <w:tab w:val="left" w:pos="1838"/>
                <w:tab w:val="right" w:pos="3024"/>
                <w:tab w:val="left" w:pos="3600"/>
                <w:tab w:val="left" w:pos="3888"/>
                <w:tab w:val="right" w:pos="6624"/>
                <w:tab w:val="left" w:pos="7200"/>
                <w:tab w:val="left" w:pos="7488"/>
              </w:tabs>
              <w:ind w:left="352" w:right="-146" w:hanging="284"/>
              <w:rPr>
                <w:rFonts w:ascii="Arial" w:hAnsi="Arial" w:cs="Arial"/>
                <w:sz w:val="22"/>
                <w:szCs w:val="22"/>
              </w:rPr>
            </w:pPr>
            <w:r w:rsidRPr="00243EFA">
              <w:rPr>
                <w:rFonts w:ascii="Arial" w:hAnsi="Arial" w:cs="Arial"/>
                <w:sz w:val="22"/>
                <w:szCs w:val="22"/>
              </w:rPr>
              <w:t>Experience of customer service provision</w:t>
            </w:r>
          </w:p>
          <w:p w14:paraId="50E96C38" w14:textId="77777777" w:rsidR="001D4FC1" w:rsidRPr="00243EFA" w:rsidRDefault="001D4FC1" w:rsidP="001D4FC1">
            <w:pPr>
              <w:numPr>
                <w:ilvl w:val="0"/>
                <w:numId w:val="3"/>
              </w:numPr>
              <w:tabs>
                <w:tab w:val="clear" w:pos="360"/>
                <w:tab w:val="left" w:pos="68"/>
                <w:tab w:val="num" w:pos="494"/>
                <w:tab w:val="left" w:pos="1838"/>
                <w:tab w:val="right" w:pos="3024"/>
                <w:tab w:val="left" w:pos="3600"/>
                <w:tab w:val="left" w:pos="3888"/>
                <w:tab w:val="right" w:pos="6624"/>
                <w:tab w:val="left" w:pos="7200"/>
                <w:tab w:val="left" w:pos="7488"/>
              </w:tabs>
              <w:ind w:left="352" w:right="-146" w:hanging="284"/>
              <w:rPr>
                <w:rFonts w:ascii="Arial" w:hAnsi="Arial" w:cs="Arial"/>
                <w:sz w:val="22"/>
                <w:szCs w:val="22"/>
              </w:rPr>
            </w:pPr>
            <w:r w:rsidRPr="00243EFA">
              <w:rPr>
                <w:rFonts w:ascii="Arial" w:hAnsi="Arial" w:cs="Arial"/>
                <w:sz w:val="22"/>
                <w:szCs w:val="22"/>
              </w:rPr>
              <w:t xml:space="preserve">Working knowledge and competent user of Microsoft computer packages including word processing and spreadsheets </w:t>
            </w:r>
          </w:p>
          <w:p w14:paraId="25E9935C" w14:textId="77777777" w:rsidR="001D4FC1" w:rsidRPr="00243EFA" w:rsidRDefault="001D4FC1" w:rsidP="001D4FC1">
            <w:pPr>
              <w:numPr>
                <w:ilvl w:val="0"/>
                <w:numId w:val="3"/>
              </w:numPr>
              <w:tabs>
                <w:tab w:val="clear" w:pos="360"/>
                <w:tab w:val="left" w:pos="68"/>
                <w:tab w:val="num" w:pos="494"/>
                <w:tab w:val="right" w:pos="3024"/>
                <w:tab w:val="left" w:pos="3600"/>
                <w:tab w:val="left" w:pos="3888"/>
                <w:tab w:val="right" w:pos="6624"/>
                <w:tab w:val="left" w:pos="7200"/>
                <w:tab w:val="left" w:pos="7488"/>
              </w:tabs>
              <w:ind w:right="-147" w:hanging="292"/>
              <w:rPr>
                <w:rFonts w:ascii="Arial" w:hAnsi="Arial" w:cs="Arial"/>
                <w:sz w:val="22"/>
                <w:szCs w:val="22"/>
              </w:rPr>
            </w:pPr>
            <w:r w:rsidRPr="00243EFA">
              <w:rPr>
                <w:rFonts w:ascii="Arial" w:hAnsi="Arial" w:cs="Arial"/>
                <w:sz w:val="22"/>
                <w:szCs w:val="22"/>
              </w:rPr>
              <w:t xml:space="preserve">Good working knowledge of administrative systems and ability to follow established </w:t>
            </w:r>
            <w:proofErr w:type="gramStart"/>
            <w:r w:rsidRPr="00243EFA">
              <w:rPr>
                <w:rFonts w:ascii="Arial" w:hAnsi="Arial" w:cs="Arial"/>
                <w:sz w:val="22"/>
                <w:szCs w:val="22"/>
              </w:rPr>
              <w:t>procedures</w:t>
            </w:r>
            <w:proofErr w:type="gramEnd"/>
          </w:p>
          <w:p w14:paraId="0CC7034C" w14:textId="77777777" w:rsidR="001D4FC1" w:rsidRPr="00243EFA" w:rsidRDefault="001D4FC1" w:rsidP="001D4FC1">
            <w:pPr>
              <w:numPr>
                <w:ilvl w:val="0"/>
                <w:numId w:val="3"/>
              </w:numPr>
              <w:tabs>
                <w:tab w:val="clear" w:pos="360"/>
                <w:tab w:val="left" w:pos="68"/>
                <w:tab w:val="num" w:pos="494"/>
                <w:tab w:val="right" w:pos="3024"/>
                <w:tab w:val="left" w:pos="3600"/>
                <w:tab w:val="left" w:pos="3888"/>
                <w:tab w:val="right" w:pos="6624"/>
                <w:tab w:val="left" w:pos="7200"/>
                <w:tab w:val="left" w:pos="7488"/>
              </w:tabs>
              <w:ind w:right="-147" w:hanging="292"/>
              <w:rPr>
                <w:rFonts w:ascii="Arial" w:hAnsi="Arial" w:cs="Arial"/>
                <w:sz w:val="22"/>
                <w:szCs w:val="22"/>
              </w:rPr>
            </w:pPr>
            <w:r w:rsidRPr="00243EFA">
              <w:rPr>
                <w:rFonts w:ascii="Arial" w:hAnsi="Arial" w:cs="Arial"/>
                <w:sz w:val="22"/>
                <w:szCs w:val="22"/>
              </w:rPr>
              <w:t>Knowledge of community safety issues</w:t>
            </w:r>
          </w:p>
          <w:p w14:paraId="49D62A0A"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Good organisational skills including the ability to co-ordinate activities, anticipating difficulties and taking corrective </w:t>
            </w:r>
            <w:proofErr w:type="gramStart"/>
            <w:r w:rsidRPr="00243EFA">
              <w:rPr>
                <w:rFonts w:ascii="Arial" w:hAnsi="Arial" w:cs="Arial"/>
                <w:sz w:val="22"/>
                <w:szCs w:val="22"/>
              </w:rPr>
              <w:t>action</w:t>
            </w:r>
            <w:proofErr w:type="gramEnd"/>
          </w:p>
          <w:p w14:paraId="38179AA6"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Ability to develop and maintain accurate </w:t>
            </w:r>
            <w:proofErr w:type="gramStart"/>
            <w:r w:rsidRPr="00243EFA">
              <w:rPr>
                <w:rFonts w:ascii="Arial" w:hAnsi="Arial" w:cs="Arial"/>
                <w:sz w:val="22"/>
                <w:szCs w:val="22"/>
              </w:rPr>
              <w:t>systems</w:t>
            </w:r>
            <w:proofErr w:type="gramEnd"/>
            <w:r w:rsidRPr="00243EFA">
              <w:rPr>
                <w:rFonts w:ascii="Arial" w:hAnsi="Arial" w:cs="Arial"/>
                <w:sz w:val="22"/>
                <w:szCs w:val="22"/>
              </w:rPr>
              <w:t xml:space="preserve"> </w:t>
            </w:r>
          </w:p>
          <w:p w14:paraId="7C94A40C"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Attention to detail with the ability to analyse and collate information and </w:t>
            </w:r>
            <w:proofErr w:type="gramStart"/>
            <w:r w:rsidRPr="00243EFA">
              <w:rPr>
                <w:rFonts w:ascii="Arial" w:hAnsi="Arial" w:cs="Arial"/>
                <w:sz w:val="22"/>
                <w:szCs w:val="22"/>
              </w:rPr>
              <w:t>data</w:t>
            </w:r>
            <w:proofErr w:type="gramEnd"/>
          </w:p>
          <w:p w14:paraId="6D666714"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Ability to prioritise tasks and act on own initiative, as appropriate. Deal with conflicting priorities and </w:t>
            </w:r>
            <w:proofErr w:type="gramStart"/>
            <w:r w:rsidRPr="00243EFA">
              <w:rPr>
                <w:rFonts w:ascii="Arial" w:hAnsi="Arial" w:cs="Arial"/>
                <w:sz w:val="22"/>
                <w:szCs w:val="22"/>
              </w:rPr>
              <w:t>demands</w:t>
            </w:r>
            <w:proofErr w:type="gramEnd"/>
          </w:p>
          <w:p w14:paraId="0C8D5AE3"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Prioritise workload within allocated </w:t>
            </w:r>
            <w:proofErr w:type="gramStart"/>
            <w:r w:rsidRPr="00243EFA">
              <w:rPr>
                <w:rFonts w:ascii="Arial" w:hAnsi="Arial" w:cs="Arial"/>
                <w:sz w:val="22"/>
                <w:szCs w:val="22"/>
              </w:rPr>
              <w:t>timescales</w:t>
            </w:r>
            <w:proofErr w:type="gramEnd"/>
          </w:p>
          <w:p w14:paraId="25E46A3E"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Ability to provide timely and prioritised data to a range of </w:t>
            </w:r>
            <w:proofErr w:type="gramStart"/>
            <w:r w:rsidRPr="00243EFA">
              <w:rPr>
                <w:rFonts w:ascii="Arial" w:hAnsi="Arial" w:cs="Arial"/>
                <w:sz w:val="22"/>
                <w:szCs w:val="22"/>
              </w:rPr>
              <w:t>recipients</w:t>
            </w:r>
            <w:proofErr w:type="gramEnd"/>
          </w:p>
          <w:p w14:paraId="46CC93B5"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Ability to work flexibly as part of a </w:t>
            </w:r>
            <w:proofErr w:type="gramStart"/>
            <w:r w:rsidRPr="00243EFA">
              <w:rPr>
                <w:rFonts w:ascii="Arial" w:hAnsi="Arial" w:cs="Arial"/>
                <w:sz w:val="22"/>
                <w:szCs w:val="22"/>
              </w:rPr>
              <w:t>team</w:t>
            </w:r>
            <w:proofErr w:type="gramEnd"/>
          </w:p>
          <w:p w14:paraId="314B4FA9"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Ability to deal with sensitive </w:t>
            </w:r>
            <w:proofErr w:type="gramStart"/>
            <w:r w:rsidRPr="00243EFA">
              <w:rPr>
                <w:rFonts w:ascii="Arial" w:hAnsi="Arial" w:cs="Arial"/>
                <w:sz w:val="22"/>
                <w:szCs w:val="22"/>
              </w:rPr>
              <w:t>issues</w:t>
            </w:r>
            <w:proofErr w:type="gramEnd"/>
          </w:p>
          <w:p w14:paraId="313BD61F"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Ability to communicate effectively orally and in writing with all levels of the organisation, service users and external agencies.</w:t>
            </w:r>
          </w:p>
          <w:p w14:paraId="5F9220ED" w14:textId="77777777" w:rsidR="001D4FC1" w:rsidRPr="00243EFA" w:rsidRDefault="001D4FC1" w:rsidP="001D4FC1">
            <w:pPr>
              <w:numPr>
                <w:ilvl w:val="0"/>
                <w:numId w:val="3"/>
              </w:numPr>
              <w:tabs>
                <w:tab w:val="clear" w:pos="360"/>
                <w:tab w:val="left" w:pos="68"/>
                <w:tab w:val="num" w:pos="494"/>
                <w:tab w:val="left" w:pos="2547"/>
                <w:tab w:val="right" w:pos="2689"/>
                <w:tab w:val="left" w:pos="3888"/>
                <w:tab w:val="right" w:pos="6624"/>
                <w:tab w:val="left" w:pos="7200"/>
                <w:tab w:val="left" w:pos="7488"/>
              </w:tabs>
              <w:ind w:right="-146" w:hanging="292"/>
              <w:rPr>
                <w:rFonts w:ascii="Arial" w:hAnsi="Arial" w:cs="Arial"/>
                <w:sz w:val="22"/>
                <w:szCs w:val="22"/>
              </w:rPr>
            </w:pPr>
            <w:r w:rsidRPr="00243EFA">
              <w:rPr>
                <w:rFonts w:ascii="Arial" w:hAnsi="Arial" w:cs="Arial"/>
                <w:sz w:val="22"/>
                <w:szCs w:val="22"/>
              </w:rPr>
              <w:t xml:space="preserve">Ability to maintain confidentiality at all </w:t>
            </w:r>
            <w:proofErr w:type="gramStart"/>
            <w:r w:rsidRPr="00243EFA">
              <w:rPr>
                <w:rFonts w:ascii="Arial" w:hAnsi="Arial" w:cs="Arial"/>
                <w:sz w:val="22"/>
                <w:szCs w:val="22"/>
              </w:rPr>
              <w:t>times</w:t>
            </w:r>
            <w:proofErr w:type="gramEnd"/>
          </w:p>
          <w:p w14:paraId="5FD94EDA" w14:textId="16939255" w:rsidR="001D4FC1" w:rsidRPr="001D4FC1" w:rsidRDefault="001D4FC1" w:rsidP="001D4FC1">
            <w:pPr>
              <w:numPr>
                <w:ilvl w:val="0"/>
                <w:numId w:val="3"/>
              </w:numPr>
              <w:rPr>
                <w:rFonts w:ascii="Arial" w:hAnsi="Arial" w:cs="Arial"/>
              </w:rPr>
            </w:pPr>
            <w:r w:rsidRPr="00243EFA">
              <w:rPr>
                <w:rFonts w:ascii="Arial" w:hAnsi="Arial" w:cs="Arial"/>
                <w:sz w:val="22"/>
                <w:szCs w:val="22"/>
              </w:rPr>
              <w:t xml:space="preserve">Willingness to undertake further </w:t>
            </w:r>
            <w:proofErr w:type="gramStart"/>
            <w:r w:rsidRPr="00243EFA">
              <w:rPr>
                <w:rFonts w:ascii="Arial" w:hAnsi="Arial" w:cs="Arial"/>
                <w:sz w:val="22"/>
                <w:szCs w:val="22"/>
              </w:rPr>
              <w:t>training</w:t>
            </w:r>
            <w:proofErr w:type="gramEnd"/>
          </w:p>
          <w:p w14:paraId="35BC5288" w14:textId="2EB2F363" w:rsidR="001D4FC1" w:rsidRPr="00756F15" w:rsidRDefault="001D4FC1" w:rsidP="001D4FC1">
            <w:pPr>
              <w:rPr>
                <w:rFonts w:ascii="Arial" w:hAnsi="Arial" w:cs="Arial"/>
              </w:rPr>
            </w:pPr>
          </w:p>
        </w:tc>
      </w:tr>
      <w:tr w:rsidR="001D4FC1" w:rsidRPr="00756F15" w14:paraId="633BF7A3" w14:textId="77777777" w:rsidTr="77FFA600">
        <w:trPr>
          <w:trHeight w:val="300"/>
        </w:trPr>
        <w:tc>
          <w:tcPr>
            <w:tcW w:w="10084" w:type="dxa"/>
            <w:gridSpan w:val="3"/>
            <w:shd w:val="clear" w:color="auto" w:fill="F2DBDB" w:themeFill="accent2" w:themeFillTint="33"/>
          </w:tcPr>
          <w:p w14:paraId="4CCCADFF" w14:textId="77777777" w:rsidR="001D4FC1" w:rsidRPr="00756F15" w:rsidRDefault="001D4FC1" w:rsidP="001D4FC1">
            <w:pPr>
              <w:rPr>
                <w:rFonts w:ascii="Arial Black" w:hAnsi="Arial Black" w:cs="Arial"/>
                <w:b/>
                <w:color w:val="C60E41"/>
                <w:sz w:val="28"/>
                <w:szCs w:val="28"/>
              </w:rPr>
            </w:pPr>
            <w:r w:rsidRPr="00756F15">
              <w:rPr>
                <w:rFonts w:ascii="Arial Black" w:hAnsi="Arial Black" w:cs="Arial"/>
                <w:b/>
                <w:color w:val="C60E41"/>
                <w:sz w:val="28"/>
                <w:szCs w:val="28"/>
              </w:rPr>
              <w:t>Disclosure and Barring Service – DBS Checks</w:t>
            </w:r>
          </w:p>
        </w:tc>
      </w:tr>
      <w:tr w:rsidR="001D4FC1" w:rsidRPr="00001733" w14:paraId="79401CFF" w14:textId="77777777" w:rsidTr="77FFA600">
        <w:trPr>
          <w:trHeight w:val="300"/>
        </w:trPr>
        <w:tc>
          <w:tcPr>
            <w:tcW w:w="10084" w:type="dxa"/>
            <w:gridSpan w:val="3"/>
            <w:shd w:val="clear" w:color="auto" w:fill="auto"/>
          </w:tcPr>
          <w:p w14:paraId="4AA47337" w14:textId="55B0DA72" w:rsidR="001D4FC1" w:rsidRPr="0082525D" w:rsidRDefault="001D4FC1" w:rsidP="001D4FC1">
            <w:pPr>
              <w:numPr>
                <w:ilvl w:val="0"/>
                <w:numId w:val="3"/>
              </w:numPr>
              <w:rPr>
                <w:rFonts w:ascii="Arial" w:hAnsi="Arial" w:cs="Arial"/>
              </w:rPr>
            </w:pPr>
            <w:r w:rsidRPr="0082525D">
              <w:rPr>
                <w:rFonts w:ascii="Arial" w:hAnsi="Arial" w:cs="Arial"/>
              </w:rPr>
              <w:t>This post requires a DBS check.</w:t>
            </w:r>
            <w:r>
              <w:rPr>
                <w:rFonts w:ascii="Arial" w:hAnsi="Arial" w:cs="Arial"/>
              </w:rPr>
              <w:t xml:space="preserve"> </w:t>
            </w:r>
          </w:p>
          <w:p w14:paraId="21E4EE8E" w14:textId="77777777" w:rsidR="001D4FC1" w:rsidRPr="0082525D" w:rsidRDefault="001D4FC1" w:rsidP="001D4FC1">
            <w:pPr>
              <w:numPr>
                <w:ilvl w:val="0"/>
                <w:numId w:val="3"/>
              </w:numPr>
              <w:rPr>
                <w:rFonts w:ascii="Arial" w:hAnsi="Arial" w:cs="Arial"/>
              </w:rPr>
            </w:pPr>
            <w:r w:rsidRPr="0082525D">
              <w:rPr>
                <w:rFonts w:ascii="Arial" w:hAnsi="Arial" w:cs="Arial"/>
              </w:rPr>
              <w:lastRenderedPageBreak/>
              <w:t xml:space="preserve">The level of check required is: </w:t>
            </w:r>
          </w:p>
          <w:p w14:paraId="0E98068E" w14:textId="6D8862A7" w:rsidR="001D4FC1" w:rsidRPr="001D4FC1" w:rsidRDefault="001D4FC1" w:rsidP="001D4FC1">
            <w:pPr>
              <w:pStyle w:val="ListParagraph"/>
              <w:numPr>
                <w:ilvl w:val="1"/>
                <w:numId w:val="3"/>
              </w:numPr>
              <w:tabs>
                <w:tab w:val="clear" w:pos="1440"/>
                <w:tab w:val="num" w:pos="1027"/>
              </w:tabs>
              <w:ind w:left="1027"/>
              <w:rPr>
                <w:rFonts w:ascii="Arial" w:hAnsi="Arial" w:cs="Arial"/>
              </w:rPr>
            </w:pPr>
            <w:r w:rsidRPr="0082525D">
              <w:rPr>
                <w:rFonts w:ascii="Arial" w:hAnsi="Arial" w:cs="Arial"/>
              </w:rPr>
              <w:t xml:space="preserve">DBS Standard </w:t>
            </w:r>
          </w:p>
        </w:tc>
      </w:tr>
      <w:tr w:rsidR="001D4FC1" w:rsidRPr="00756F15" w14:paraId="002D021E" w14:textId="77777777" w:rsidTr="77FFA600">
        <w:trPr>
          <w:trHeight w:val="300"/>
        </w:trPr>
        <w:tc>
          <w:tcPr>
            <w:tcW w:w="10084" w:type="dxa"/>
            <w:gridSpan w:val="3"/>
            <w:shd w:val="clear" w:color="auto" w:fill="F2DBDB" w:themeFill="accent2" w:themeFillTint="33"/>
          </w:tcPr>
          <w:p w14:paraId="2BA5514F" w14:textId="61564E30" w:rsidR="001D4FC1" w:rsidRPr="00756F15" w:rsidRDefault="001D4FC1" w:rsidP="001D4FC1">
            <w:pPr>
              <w:rPr>
                <w:rFonts w:ascii="Arial Black" w:hAnsi="Arial Black" w:cs="Arial"/>
                <w:b/>
                <w:color w:val="C60E41"/>
                <w:sz w:val="28"/>
                <w:szCs w:val="28"/>
              </w:rPr>
            </w:pPr>
            <w:r w:rsidRPr="00286194">
              <w:rPr>
                <w:rFonts w:ascii="Arial Black" w:hAnsi="Arial Black" w:cs="Arial"/>
                <w:b/>
                <w:color w:val="C60E41"/>
                <w:sz w:val="28"/>
                <w:szCs w:val="28"/>
              </w:rPr>
              <w:lastRenderedPageBreak/>
              <w:t xml:space="preserve">Job </w:t>
            </w:r>
            <w:r>
              <w:rPr>
                <w:rFonts w:ascii="Arial Black" w:hAnsi="Arial Black" w:cs="Arial"/>
                <w:b/>
                <w:color w:val="C60E41"/>
                <w:sz w:val="28"/>
                <w:szCs w:val="28"/>
              </w:rPr>
              <w:t>W</w:t>
            </w:r>
            <w:r w:rsidRPr="00286194">
              <w:rPr>
                <w:rFonts w:ascii="Arial Black" w:hAnsi="Arial Black" w:cs="Arial"/>
                <w:b/>
                <w:color w:val="C60E41"/>
                <w:sz w:val="28"/>
                <w:szCs w:val="28"/>
              </w:rPr>
              <w:t xml:space="preserve">orking </w:t>
            </w:r>
            <w:r>
              <w:rPr>
                <w:rFonts w:ascii="Arial Black" w:hAnsi="Arial Black" w:cs="Arial"/>
                <w:b/>
                <w:color w:val="C60E41"/>
                <w:sz w:val="28"/>
                <w:szCs w:val="28"/>
              </w:rPr>
              <w:t>C</w:t>
            </w:r>
            <w:r w:rsidRPr="00286194">
              <w:rPr>
                <w:rFonts w:ascii="Arial Black" w:hAnsi="Arial Black" w:cs="Arial"/>
                <w:b/>
                <w:color w:val="C60E41"/>
                <w:sz w:val="28"/>
                <w:szCs w:val="28"/>
              </w:rPr>
              <w:t>ircumstances</w:t>
            </w:r>
          </w:p>
        </w:tc>
      </w:tr>
      <w:tr w:rsidR="001D4FC1" w:rsidRPr="00756F15" w14:paraId="2FC60378" w14:textId="77777777" w:rsidTr="77FFA600">
        <w:trPr>
          <w:trHeight w:val="300"/>
        </w:trPr>
        <w:tc>
          <w:tcPr>
            <w:tcW w:w="1905" w:type="dxa"/>
            <w:shd w:val="clear" w:color="auto" w:fill="F2DBDB" w:themeFill="accent2" w:themeFillTint="33"/>
            <w:vAlign w:val="center"/>
          </w:tcPr>
          <w:p w14:paraId="59B6F823" w14:textId="77777777" w:rsidR="001D4FC1" w:rsidRPr="00756F15" w:rsidRDefault="001D4FC1" w:rsidP="001D4FC1">
            <w:pPr>
              <w:rPr>
                <w:rFonts w:ascii="Arial" w:hAnsi="Arial" w:cs="Arial"/>
                <w:b/>
                <w:color w:val="C60E41"/>
              </w:rPr>
            </w:pPr>
            <w:r w:rsidRPr="00756F15">
              <w:rPr>
                <w:rFonts w:ascii="Arial" w:hAnsi="Arial" w:cs="Arial"/>
                <w:b/>
                <w:color w:val="C60E41"/>
              </w:rPr>
              <w:t>Emotional Demands</w:t>
            </w:r>
          </w:p>
        </w:tc>
        <w:tc>
          <w:tcPr>
            <w:tcW w:w="8179" w:type="dxa"/>
            <w:gridSpan w:val="2"/>
            <w:shd w:val="clear" w:color="auto" w:fill="auto"/>
            <w:vAlign w:val="center"/>
          </w:tcPr>
          <w:p w14:paraId="5B5A3C3E" w14:textId="498C8236" w:rsidR="001D4FC1" w:rsidRPr="00756F15" w:rsidRDefault="001D4FC1" w:rsidP="001D4FC1">
            <w:pPr>
              <w:numPr>
                <w:ilvl w:val="0"/>
                <w:numId w:val="3"/>
              </w:numPr>
              <w:rPr>
                <w:rFonts w:ascii="Arial" w:hAnsi="Arial" w:cs="Arial"/>
              </w:rPr>
            </w:pPr>
            <w:r w:rsidRPr="00243EFA">
              <w:rPr>
                <w:rFonts w:ascii="Arial" w:hAnsi="Arial" w:cs="Arial"/>
                <w:sz w:val="22"/>
                <w:szCs w:val="22"/>
              </w:rPr>
              <w:t>minimal emotional demands</w:t>
            </w:r>
          </w:p>
        </w:tc>
      </w:tr>
      <w:tr w:rsidR="001D4FC1" w:rsidRPr="00756F15" w14:paraId="2A7E7920" w14:textId="77777777" w:rsidTr="77FFA600">
        <w:trPr>
          <w:trHeight w:val="300"/>
        </w:trPr>
        <w:tc>
          <w:tcPr>
            <w:tcW w:w="1905" w:type="dxa"/>
            <w:shd w:val="clear" w:color="auto" w:fill="F2DBDB" w:themeFill="accent2" w:themeFillTint="33"/>
            <w:vAlign w:val="center"/>
          </w:tcPr>
          <w:p w14:paraId="5A7FF07A" w14:textId="77777777" w:rsidR="001D4FC1" w:rsidRPr="00756F15" w:rsidRDefault="001D4FC1" w:rsidP="001D4FC1">
            <w:pPr>
              <w:rPr>
                <w:rFonts w:ascii="Arial" w:hAnsi="Arial" w:cs="Arial"/>
                <w:b/>
                <w:color w:val="C60E41"/>
              </w:rPr>
            </w:pPr>
            <w:r w:rsidRPr="00756F15">
              <w:rPr>
                <w:rFonts w:ascii="Arial" w:hAnsi="Arial" w:cs="Arial"/>
                <w:b/>
                <w:color w:val="C60E41"/>
              </w:rPr>
              <w:t>Physical Demands</w:t>
            </w:r>
          </w:p>
        </w:tc>
        <w:tc>
          <w:tcPr>
            <w:tcW w:w="8179" w:type="dxa"/>
            <w:gridSpan w:val="2"/>
            <w:shd w:val="clear" w:color="auto" w:fill="auto"/>
            <w:vAlign w:val="center"/>
          </w:tcPr>
          <w:p w14:paraId="79396902" w14:textId="635D2828" w:rsidR="001D4FC1" w:rsidRPr="00756F15" w:rsidRDefault="001D4FC1" w:rsidP="001D4FC1">
            <w:pPr>
              <w:numPr>
                <w:ilvl w:val="0"/>
                <w:numId w:val="3"/>
              </w:numPr>
              <w:rPr>
                <w:rFonts w:ascii="Arial" w:hAnsi="Arial" w:cs="Arial"/>
              </w:rPr>
            </w:pPr>
            <w:r w:rsidRPr="00243EFA">
              <w:rPr>
                <w:rFonts w:ascii="Arial" w:hAnsi="Arial" w:cs="Arial"/>
                <w:sz w:val="22"/>
                <w:szCs w:val="22"/>
              </w:rPr>
              <w:t>normal demands</w:t>
            </w:r>
          </w:p>
        </w:tc>
      </w:tr>
      <w:tr w:rsidR="001D4FC1" w:rsidRPr="00756F15" w14:paraId="2DB5E29B" w14:textId="77777777" w:rsidTr="77FFA600">
        <w:trPr>
          <w:trHeight w:val="300"/>
        </w:trPr>
        <w:tc>
          <w:tcPr>
            <w:tcW w:w="1905" w:type="dxa"/>
            <w:shd w:val="clear" w:color="auto" w:fill="F2DBDB" w:themeFill="accent2" w:themeFillTint="33"/>
            <w:vAlign w:val="center"/>
          </w:tcPr>
          <w:p w14:paraId="50F97CCB" w14:textId="77777777" w:rsidR="001D4FC1" w:rsidRPr="00756F15" w:rsidRDefault="001D4FC1" w:rsidP="001D4FC1">
            <w:pPr>
              <w:rPr>
                <w:rFonts w:ascii="Arial" w:hAnsi="Arial" w:cs="Arial"/>
                <w:b/>
                <w:color w:val="C60E41"/>
              </w:rPr>
            </w:pPr>
            <w:r w:rsidRPr="00756F15">
              <w:rPr>
                <w:rFonts w:ascii="Arial" w:hAnsi="Arial" w:cs="Arial"/>
                <w:b/>
                <w:color w:val="C60E41"/>
              </w:rPr>
              <w:t>Working Conditions</w:t>
            </w:r>
          </w:p>
        </w:tc>
        <w:tc>
          <w:tcPr>
            <w:tcW w:w="8179" w:type="dxa"/>
            <w:gridSpan w:val="2"/>
            <w:shd w:val="clear" w:color="auto" w:fill="auto"/>
            <w:vAlign w:val="center"/>
          </w:tcPr>
          <w:p w14:paraId="0E354C1E" w14:textId="6A84514B" w:rsidR="001D4FC1" w:rsidRPr="00756F15" w:rsidRDefault="001D4FC1" w:rsidP="001D4FC1">
            <w:pPr>
              <w:numPr>
                <w:ilvl w:val="0"/>
                <w:numId w:val="3"/>
              </w:numPr>
              <w:rPr>
                <w:rFonts w:ascii="Arial" w:hAnsi="Arial" w:cs="Arial"/>
              </w:rPr>
            </w:pPr>
            <w:r w:rsidRPr="00243EFA">
              <w:rPr>
                <w:rFonts w:ascii="Arial" w:hAnsi="Arial" w:cs="Arial"/>
                <w:sz w:val="22"/>
                <w:szCs w:val="22"/>
              </w:rPr>
              <w:t>generally acceptable conditions</w:t>
            </w:r>
          </w:p>
        </w:tc>
      </w:tr>
      <w:tr w:rsidR="001D4FC1" w:rsidRPr="00756F15" w14:paraId="1AD424BB" w14:textId="77777777" w:rsidTr="77FFA600">
        <w:trPr>
          <w:trHeight w:val="300"/>
        </w:trPr>
        <w:tc>
          <w:tcPr>
            <w:tcW w:w="10084" w:type="dxa"/>
            <w:gridSpan w:val="3"/>
            <w:shd w:val="clear" w:color="auto" w:fill="F2DBDB" w:themeFill="accent2" w:themeFillTint="33"/>
          </w:tcPr>
          <w:p w14:paraId="35C327A1" w14:textId="77777777" w:rsidR="001D4FC1" w:rsidRPr="00756F15" w:rsidRDefault="001D4FC1" w:rsidP="001D4FC1">
            <w:pPr>
              <w:rPr>
                <w:rFonts w:ascii="Arial Black" w:hAnsi="Arial Black" w:cs="Arial"/>
                <w:b/>
                <w:color w:val="C60E41"/>
                <w:sz w:val="28"/>
                <w:szCs w:val="28"/>
              </w:rPr>
            </w:pPr>
            <w:r w:rsidRPr="00756F15">
              <w:rPr>
                <w:rFonts w:ascii="Arial Black" w:hAnsi="Arial Black" w:cs="Arial"/>
                <w:b/>
                <w:color w:val="C60E41"/>
                <w:sz w:val="28"/>
                <w:szCs w:val="28"/>
              </w:rPr>
              <w:t>Other Factors</w:t>
            </w:r>
          </w:p>
        </w:tc>
      </w:tr>
      <w:tr w:rsidR="001D4FC1" w:rsidRPr="001D5465" w14:paraId="116D90B4" w14:textId="77777777" w:rsidTr="77FFA600">
        <w:trPr>
          <w:trHeight w:val="300"/>
        </w:trPr>
        <w:tc>
          <w:tcPr>
            <w:tcW w:w="10084" w:type="dxa"/>
            <w:gridSpan w:val="3"/>
            <w:shd w:val="clear" w:color="auto" w:fill="FFFFFF" w:themeFill="background1"/>
          </w:tcPr>
          <w:p w14:paraId="5791DA39" w14:textId="176B8AF8" w:rsidR="001D4FC1" w:rsidRPr="00722D24" w:rsidRDefault="001D4FC1" w:rsidP="001D4FC1">
            <w:pPr>
              <w:numPr>
                <w:ilvl w:val="0"/>
                <w:numId w:val="3"/>
              </w:numPr>
              <w:rPr>
                <w:rFonts w:ascii="Arial" w:hAnsi="Arial" w:cs="Arial"/>
                <w:sz w:val="22"/>
                <w:szCs w:val="22"/>
              </w:rPr>
            </w:pPr>
            <w:r>
              <w:rPr>
                <w:rFonts w:ascii="Arial" w:hAnsi="Arial" w:cs="Arial"/>
                <w:sz w:val="22"/>
                <w:szCs w:val="22"/>
              </w:rPr>
              <w:t>None</w:t>
            </w:r>
          </w:p>
        </w:tc>
      </w:tr>
    </w:tbl>
    <w:p w14:paraId="3355149F" w14:textId="77777777" w:rsidR="00C03BDB" w:rsidRPr="00756F15" w:rsidRDefault="00C03BDB" w:rsidP="00A90800">
      <w:pPr>
        <w:rPr>
          <w:rFonts w:ascii="Arial Black" w:hAnsi="Arial Black" w:cs="Arial"/>
          <w:b/>
          <w:color w:val="C60E41"/>
          <w:sz w:val="32"/>
          <w:szCs w:val="32"/>
        </w:rPr>
      </w:pPr>
    </w:p>
    <w:sectPr w:rsidR="00C03BDB" w:rsidRPr="00756F15"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996B" w14:textId="77777777" w:rsidR="00DE5772" w:rsidRDefault="00DE5772">
      <w:r>
        <w:separator/>
      </w:r>
    </w:p>
  </w:endnote>
  <w:endnote w:type="continuationSeparator" w:id="0">
    <w:p w14:paraId="44C2A59D" w14:textId="77777777" w:rsidR="00DE5772" w:rsidRDefault="00D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0898" w14:textId="77777777" w:rsidR="00DE5772" w:rsidRDefault="00DE5772">
      <w:r>
        <w:separator/>
      </w:r>
    </w:p>
  </w:footnote>
  <w:footnote w:type="continuationSeparator" w:id="0">
    <w:p w14:paraId="749BABE8" w14:textId="77777777" w:rsidR="00DE5772" w:rsidRDefault="00D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3E05D"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93D5F"/>
    <w:multiLevelType w:val="hybridMultilevel"/>
    <w:tmpl w:val="7AAC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E48DA"/>
    <w:multiLevelType w:val="hybridMultilevel"/>
    <w:tmpl w:val="146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3"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30277"/>
    <w:multiLevelType w:val="hybridMultilevel"/>
    <w:tmpl w:val="5FD4C1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2354B"/>
    <w:multiLevelType w:val="hybridMultilevel"/>
    <w:tmpl w:val="9102756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7414197">
    <w:abstractNumId w:val="29"/>
  </w:num>
  <w:num w:numId="2" w16cid:durableId="1958682260">
    <w:abstractNumId w:val="2"/>
  </w:num>
  <w:num w:numId="3" w16cid:durableId="915748586">
    <w:abstractNumId w:val="34"/>
  </w:num>
  <w:num w:numId="4" w16cid:durableId="1491361417">
    <w:abstractNumId w:val="14"/>
  </w:num>
  <w:num w:numId="5" w16cid:durableId="212814684">
    <w:abstractNumId w:val="15"/>
  </w:num>
  <w:num w:numId="6" w16cid:durableId="947271606">
    <w:abstractNumId w:val="3"/>
  </w:num>
  <w:num w:numId="7" w16cid:durableId="1523937827">
    <w:abstractNumId w:val="8"/>
  </w:num>
  <w:num w:numId="8" w16cid:durableId="444733862">
    <w:abstractNumId w:val="23"/>
  </w:num>
  <w:num w:numId="9" w16cid:durableId="1348747866">
    <w:abstractNumId w:val="26"/>
  </w:num>
  <w:num w:numId="10" w16cid:durableId="1557549237">
    <w:abstractNumId w:val="13"/>
  </w:num>
  <w:num w:numId="11" w16cid:durableId="1032922650">
    <w:abstractNumId w:val="32"/>
  </w:num>
  <w:num w:numId="12" w16cid:durableId="705520257">
    <w:abstractNumId w:val="17"/>
  </w:num>
  <w:num w:numId="13" w16cid:durableId="1550144921">
    <w:abstractNumId w:val="10"/>
  </w:num>
  <w:num w:numId="14" w16cid:durableId="533463505">
    <w:abstractNumId w:val="11"/>
  </w:num>
  <w:num w:numId="15" w16cid:durableId="1162887160">
    <w:abstractNumId w:val="30"/>
  </w:num>
  <w:num w:numId="16" w16cid:durableId="1074814209">
    <w:abstractNumId w:val="31"/>
  </w:num>
  <w:num w:numId="17" w16cid:durableId="361829939">
    <w:abstractNumId w:val="9"/>
  </w:num>
  <w:num w:numId="18" w16cid:durableId="1740980333">
    <w:abstractNumId w:val="28"/>
  </w:num>
  <w:num w:numId="19" w16cid:durableId="1940797806">
    <w:abstractNumId w:val="1"/>
  </w:num>
  <w:num w:numId="20" w16cid:durableId="1539276364">
    <w:abstractNumId w:val="21"/>
  </w:num>
  <w:num w:numId="21" w16cid:durableId="74207226">
    <w:abstractNumId w:val="16"/>
  </w:num>
  <w:num w:numId="22" w16cid:durableId="1487093412">
    <w:abstractNumId w:val="33"/>
  </w:num>
  <w:num w:numId="23" w16cid:durableId="1761178092">
    <w:abstractNumId w:val="24"/>
  </w:num>
  <w:num w:numId="24" w16cid:durableId="336033955">
    <w:abstractNumId w:val="5"/>
  </w:num>
  <w:num w:numId="25" w16cid:durableId="115834574">
    <w:abstractNumId w:val="6"/>
  </w:num>
  <w:num w:numId="26" w16cid:durableId="135490408">
    <w:abstractNumId w:val="14"/>
  </w:num>
  <w:num w:numId="27" w16cid:durableId="757409734">
    <w:abstractNumId w:val="25"/>
  </w:num>
  <w:num w:numId="28" w16cid:durableId="2063478468">
    <w:abstractNumId w:val="20"/>
  </w:num>
  <w:num w:numId="29" w16cid:durableId="430246903">
    <w:abstractNumId w:val="0"/>
  </w:num>
  <w:num w:numId="30" w16cid:durableId="2143687320">
    <w:abstractNumId w:val="18"/>
  </w:num>
  <w:num w:numId="31" w16cid:durableId="425351347">
    <w:abstractNumId w:val="27"/>
  </w:num>
  <w:num w:numId="32" w16cid:durableId="925574579">
    <w:abstractNumId w:val="7"/>
  </w:num>
  <w:num w:numId="33" w16cid:durableId="1942491214">
    <w:abstractNumId w:val="22"/>
  </w:num>
  <w:num w:numId="34" w16cid:durableId="1957180291">
    <w:abstractNumId w:val="4"/>
  </w:num>
  <w:num w:numId="35" w16cid:durableId="1357652999">
    <w:abstractNumId w:val="12"/>
  </w:num>
  <w:num w:numId="36" w16cid:durableId="4783773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31F4"/>
    <w:rsid w:val="000B4B53"/>
    <w:rsid w:val="000B7E36"/>
    <w:rsid w:val="000C249E"/>
    <w:rsid w:val="000C3D8E"/>
    <w:rsid w:val="000C697A"/>
    <w:rsid w:val="000C6ACF"/>
    <w:rsid w:val="000C792F"/>
    <w:rsid w:val="000D1549"/>
    <w:rsid w:val="000D1683"/>
    <w:rsid w:val="000D37C6"/>
    <w:rsid w:val="000E2F17"/>
    <w:rsid w:val="000E3BD7"/>
    <w:rsid w:val="000E6A06"/>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4FC1"/>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1E5F"/>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6ECA"/>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376C"/>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E7FE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3390"/>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3A8E"/>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56F15"/>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4F52"/>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43AD"/>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38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772"/>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47DC8"/>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6F0"/>
    <w:rsid w:val="00E76FE1"/>
    <w:rsid w:val="00E804C9"/>
    <w:rsid w:val="00E8286B"/>
    <w:rsid w:val="00E91DB9"/>
    <w:rsid w:val="00E93EA0"/>
    <w:rsid w:val="00E947BE"/>
    <w:rsid w:val="00E97688"/>
    <w:rsid w:val="00EA18AC"/>
    <w:rsid w:val="00EA1B05"/>
    <w:rsid w:val="00EA4F98"/>
    <w:rsid w:val="00EA7AF4"/>
    <w:rsid w:val="00EB1B85"/>
    <w:rsid w:val="00EB29B5"/>
    <w:rsid w:val="00EB2AAD"/>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74122"/>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67BD43E"/>
    <w:rsid w:val="09F173FA"/>
    <w:rsid w:val="0E7797BF"/>
    <w:rsid w:val="0FAA92CC"/>
    <w:rsid w:val="116DD083"/>
    <w:rsid w:val="15B266ED"/>
    <w:rsid w:val="15CCFBB1"/>
    <w:rsid w:val="16BC97AA"/>
    <w:rsid w:val="1F343D4A"/>
    <w:rsid w:val="2057892D"/>
    <w:rsid w:val="29E54316"/>
    <w:rsid w:val="30DDFBE2"/>
    <w:rsid w:val="318BDD4B"/>
    <w:rsid w:val="36D337CA"/>
    <w:rsid w:val="39D7B724"/>
    <w:rsid w:val="3A6E2F19"/>
    <w:rsid w:val="3AC497E5"/>
    <w:rsid w:val="3D764EB5"/>
    <w:rsid w:val="49F1917E"/>
    <w:rsid w:val="4E37A44B"/>
    <w:rsid w:val="5D833D13"/>
    <w:rsid w:val="5E51EF0F"/>
    <w:rsid w:val="5EB841C5"/>
    <w:rsid w:val="695FBFBD"/>
    <w:rsid w:val="6A0AEB07"/>
    <w:rsid w:val="6B25CE97"/>
    <w:rsid w:val="6BC744AE"/>
    <w:rsid w:val="6F16FF5D"/>
    <w:rsid w:val="73D61D1F"/>
    <w:rsid w:val="75CEDDDC"/>
    <w:rsid w:val="77FFA600"/>
    <w:rsid w:val="79E728DF"/>
    <w:rsid w:val="7A236C2B"/>
    <w:rsid w:val="7F3FA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7" ma:contentTypeDescription="Create a new document." ma:contentTypeScope="" ma:versionID="3b205582386c7485d3a888df3fac4ed0">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b8b8a8569bf8cc0161c30e147350a6c"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0143B33D-914E-4349-BB90-F2D33D16B628}">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4e4291cd-6461-43ed-a61a-e9cbc313be27"/>
    <ds:schemaRef ds:uri="http://schemas.microsoft.com/office/2006/metadata/properties"/>
    <ds:schemaRef ds:uri="0ac63c59-0a8f-47f1-88ca-a6386bd20b1c"/>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A81B461C-9EA3-407D-9BB3-EBF20049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CFRS Template Post Spec</vt:lpstr>
    </vt:vector>
  </TitlesOfParts>
  <Company>Agilisys</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CFRS Template Post Spec</dc:title>
  <dc:creator>Jonny Slee</dc:creator>
  <cp:lastModifiedBy>Wright, Orlanda</cp:lastModifiedBy>
  <cp:revision>3</cp:revision>
  <cp:lastPrinted>2010-08-25T14:42:00Z</cp:lastPrinted>
  <dcterms:created xsi:type="dcterms:W3CDTF">2024-10-08T10:25:00Z</dcterms:created>
  <dcterms:modified xsi:type="dcterms:W3CDTF">2024-10-08T15:30:00Z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